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389"/>
        <w:tblW w:w="9355" w:type="dxa"/>
        <w:tblLook w:val="04A0" w:firstRow="1" w:lastRow="0" w:firstColumn="1" w:lastColumn="0" w:noHBand="0" w:noVBand="1"/>
      </w:tblPr>
      <w:tblGrid>
        <w:gridCol w:w="1559"/>
        <w:gridCol w:w="601"/>
        <w:gridCol w:w="3235"/>
        <w:gridCol w:w="2160"/>
        <w:gridCol w:w="1800"/>
      </w:tblGrid>
      <w:tr w:rsidR="00EE5D54" w14:paraId="32A6E541" w14:textId="77777777" w:rsidTr="00561353">
        <w:tc>
          <w:tcPr>
            <w:tcW w:w="1559" w:type="dxa"/>
            <w:shd w:val="clear" w:color="auto" w:fill="FFC000"/>
          </w:tcPr>
          <w:p w14:paraId="7594C5BB" w14:textId="77777777" w:rsidR="00EE5D54" w:rsidRDefault="00EE5D54" w:rsidP="00417245">
            <w:r>
              <w:t>Job Title</w:t>
            </w:r>
          </w:p>
        </w:tc>
        <w:tc>
          <w:tcPr>
            <w:tcW w:w="7796" w:type="dxa"/>
            <w:gridSpan w:val="4"/>
          </w:tcPr>
          <w:p w14:paraId="67729ABB" w14:textId="3E416A19" w:rsidR="00EE5D54" w:rsidRDefault="00C55355" w:rsidP="00302333">
            <w:r>
              <w:t>Facilities S</w:t>
            </w:r>
            <w:r w:rsidR="003A67C2">
              <w:t>ervices</w:t>
            </w:r>
            <w:r>
              <w:t xml:space="preserve"> Representative</w:t>
            </w:r>
          </w:p>
        </w:tc>
      </w:tr>
      <w:tr w:rsidR="00CA1CED" w14:paraId="2F057930" w14:textId="77777777" w:rsidTr="00561353">
        <w:tc>
          <w:tcPr>
            <w:tcW w:w="2160" w:type="dxa"/>
            <w:gridSpan w:val="2"/>
            <w:shd w:val="clear" w:color="auto" w:fill="FFC000"/>
          </w:tcPr>
          <w:p w14:paraId="47B5C8FA" w14:textId="77777777" w:rsidR="00CA1CED" w:rsidRDefault="00CA1CED" w:rsidP="00417245">
            <w:r>
              <w:t>Position Reports to:</w:t>
            </w:r>
          </w:p>
        </w:tc>
        <w:tc>
          <w:tcPr>
            <w:tcW w:w="7195" w:type="dxa"/>
            <w:gridSpan w:val="3"/>
          </w:tcPr>
          <w:p w14:paraId="23EBFAE9" w14:textId="6E22B0E7" w:rsidR="00CA1CED" w:rsidRDefault="001C067E" w:rsidP="00120E20">
            <w:r>
              <w:t>Assistant</w:t>
            </w:r>
            <w:r w:rsidR="00120E20">
              <w:t xml:space="preserve"> Manager, </w:t>
            </w:r>
            <w:r w:rsidR="00C55355">
              <w:t>Parking</w:t>
            </w:r>
            <w:r>
              <w:t xml:space="preserve"> </w:t>
            </w:r>
            <w:r w:rsidR="00F9397E">
              <w:t>Facilities</w:t>
            </w:r>
          </w:p>
        </w:tc>
      </w:tr>
      <w:tr w:rsidR="00EE5D54" w14:paraId="322E4DFF" w14:textId="77777777" w:rsidTr="00561353">
        <w:tc>
          <w:tcPr>
            <w:tcW w:w="1559" w:type="dxa"/>
            <w:shd w:val="clear" w:color="auto" w:fill="FFC000"/>
          </w:tcPr>
          <w:p w14:paraId="0006F74A" w14:textId="77777777" w:rsidR="00EE5D54" w:rsidRDefault="00EE5D54" w:rsidP="00417245">
            <w:r>
              <w:t>Department</w:t>
            </w:r>
          </w:p>
        </w:tc>
        <w:tc>
          <w:tcPr>
            <w:tcW w:w="3836" w:type="dxa"/>
            <w:gridSpan w:val="2"/>
          </w:tcPr>
          <w:p w14:paraId="264984FC" w14:textId="688A4E80" w:rsidR="00EE5D54" w:rsidRDefault="00C55355" w:rsidP="00417245">
            <w:r>
              <w:t>Operations</w:t>
            </w:r>
          </w:p>
        </w:tc>
        <w:tc>
          <w:tcPr>
            <w:tcW w:w="2160" w:type="dxa"/>
            <w:shd w:val="clear" w:color="auto" w:fill="FFC000"/>
          </w:tcPr>
          <w:p w14:paraId="6D7F8CBD" w14:textId="65988069" w:rsidR="00844192" w:rsidRDefault="00844192" w:rsidP="00417245">
            <w:r>
              <w:t>Salary</w:t>
            </w:r>
          </w:p>
        </w:tc>
        <w:tc>
          <w:tcPr>
            <w:tcW w:w="1800" w:type="dxa"/>
          </w:tcPr>
          <w:p w14:paraId="51472A4B" w14:textId="4DDCEBA5" w:rsidR="00EE5D54" w:rsidRDefault="00844192" w:rsidP="00F047F7">
            <w:r>
              <w:t>$</w:t>
            </w:r>
            <w:r w:rsidR="00F047F7">
              <w:t>1</w:t>
            </w:r>
            <w:r w:rsidR="00D8245D">
              <w:t>8</w:t>
            </w:r>
            <w:r w:rsidR="00F047F7">
              <w:t>.</w:t>
            </w:r>
            <w:r w:rsidR="00D8245D">
              <w:t>02</w:t>
            </w:r>
            <w:r w:rsidR="00F047F7">
              <w:t xml:space="preserve"> per hour</w:t>
            </w:r>
          </w:p>
        </w:tc>
      </w:tr>
      <w:tr w:rsidR="00EE5D54" w14:paraId="2385E838" w14:textId="77777777" w:rsidTr="00561353">
        <w:tc>
          <w:tcPr>
            <w:tcW w:w="1559" w:type="dxa"/>
            <w:shd w:val="clear" w:color="auto" w:fill="FFC000"/>
          </w:tcPr>
          <w:p w14:paraId="357305CE" w14:textId="57BC15AD" w:rsidR="00EE5D54" w:rsidRDefault="00EE5D54" w:rsidP="00417245">
            <w:r>
              <w:t>Division</w:t>
            </w:r>
          </w:p>
        </w:tc>
        <w:tc>
          <w:tcPr>
            <w:tcW w:w="3836" w:type="dxa"/>
            <w:gridSpan w:val="2"/>
          </w:tcPr>
          <w:p w14:paraId="18B28555" w14:textId="6E36778D" w:rsidR="00EE5D54" w:rsidRDefault="00120E20" w:rsidP="00417245">
            <w:r>
              <w:t>Off-Street Parking</w:t>
            </w:r>
          </w:p>
        </w:tc>
        <w:tc>
          <w:tcPr>
            <w:tcW w:w="2160" w:type="dxa"/>
            <w:shd w:val="clear" w:color="auto" w:fill="FFC000"/>
          </w:tcPr>
          <w:p w14:paraId="13B1CB06" w14:textId="77777777" w:rsidR="00EE5D54" w:rsidRDefault="00EE5D54" w:rsidP="00417245">
            <w:r>
              <w:t>FLSA Status</w:t>
            </w:r>
          </w:p>
        </w:tc>
        <w:tc>
          <w:tcPr>
            <w:tcW w:w="1800" w:type="dxa"/>
          </w:tcPr>
          <w:p w14:paraId="26C6610D" w14:textId="15358623" w:rsidR="00EE5D54" w:rsidRDefault="00C55355" w:rsidP="00417245">
            <w:r>
              <w:t>Non-</w:t>
            </w:r>
            <w:r w:rsidR="004802D7">
              <w:t>Exempt</w:t>
            </w:r>
          </w:p>
        </w:tc>
      </w:tr>
      <w:tr w:rsidR="00EE5D54" w14:paraId="659921D2" w14:textId="77777777" w:rsidTr="00561353">
        <w:tc>
          <w:tcPr>
            <w:tcW w:w="1559" w:type="dxa"/>
            <w:shd w:val="clear" w:color="auto" w:fill="FFC000"/>
          </w:tcPr>
          <w:p w14:paraId="632A8488" w14:textId="6222C183" w:rsidR="00EE5D54" w:rsidRDefault="00EE5D54" w:rsidP="00417245"/>
        </w:tc>
        <w:tc>
          <w:tcPr>
            <w:tcW w:w="3836" w:type="dxa"/>
            <w:gridSpan w:val="2"/>
          </w:tcPr>
          <w:p w14:paraId="712B4D97" w14:textId="6A66AB3C" w:rsidR="00EE5D54" w:rsidRDefault="00EE5D54" w:rsidP="009316BE">
            <w:pPr>
              <w:tabs>
                <w:tab w:val="left" w:pos="2820"/>
              </w:tabs>
            </w:pPr>
          </w:p>
        </w:tc>
        <w:tc>
          <w:tcPr>
            <w:tcW w:w="2160" w:type="dxa"/>
            <w:shd w:val="clear" w:color="auto" w:fill="FFC000"/>
          </w:tcPr>
          <w:p w14:paraId="254C812F" w14:textId="77777777" w:rsidR="00EE5D54" w:rsidRDefault="00EE5D54" w:rsidP="00417245">
            <w:r>
              <w:t>Pay Grade</w:t>
            </w:r>
          </w:p>
        </w:tc>
        <w:tc>
          <w:tcPr>
            <w:tcW w:w="1800" w:type="dxa"/>
          </w:tcPr>
          <w:p w14:paraId="0304AE23" w14:textId="3229499D" w:rsidR="00EE5D54" w:rsidRDefault="009316BE" w:rsidP="003E4885">
            <w:r>
              <w:t>A</w:t>
            </w:r>
            <w:r w:rsidR="00C55355">
              <w:t>04</w:t>
            </w:r>
          </w:p>
        </w:tc>
      </w:tr>
      <w:tr w:rsidR="00EE5D54" w14:paraId="12883493" w14:textId="77777777" w:rsidTr="00561353">
        <w:tc>
          <w:tcPr>
            <w:tcW w:w="1559" w:type="dxa"/>
            <w:shd w:val="clear" w:color="auto" w:fill="FFC000"/>
          </w:tcPr>
          <w:p w14:paraId="3EB35C78" w14:textId="77777777" w:rsidR="00EE5D54" w:rsidRDefault="00CA1CED" w:rsidP="00417245">
            <w:r>
              <w:t>Work Location</w:t>
            </w:r>
          </w:p>
        </w:tc>
        <w:tc>
          <w:tcPr>
            <w:tcW w:w="3836" w:type="dxa"/>
            <w:gridSpan w:val="2"/>
          </w:tcPr>
          <w:p w14:paraId="01EF36A6" w14:textId="19C4845D" w:rsidR="00EE5D54" w:rsidRDefault="004802D7" w:rsidP="00417245">
            <w:r>
              <w:t>200 West Lombard Street</w:t>
            </w:r>
            <w:r w:rsidR="00844192">
              <w:t>, Suite B</w:t>
            </w:r>
          </w:p>
        </w:tc>
        <w:tc>
          <w:tcPr>
            <w:tcW w:w="2160" w:type="dxa"/>
            <w:shd w:val="clear" w:color="auto" w:fill="FFC000"/>
          </w:tcPr>
          <w:p w14:paraId="5110239E" w14:textId="77777777" w:rsidR="00EE5D54" w:rsidRDefault="00CA1CED" w:rsidP="00417245">
            <w:r>
              <w:t>Employment Type</w:t>
            </w:r>
          </w:p>
        </w:tc>
        <w:tc>
          <w:tcPr>
            <w:tcW w:w="1800" w:type="dxa"/>
          </w:tcPr>
          <w:p w14:paraId="73334FC5" w14:textId="732B0881" w:rsidR="00EE5D54" w:rsidRDefault="00C55355" w:rsidP="00120E20">
            <w:r>
              <w:t xml:space="preserve">Full </w:t>
            </w:r>
            <w:r w:rsidR="00120E20">
              <w:t>Time</w:t>
            </w:r>
          </w:p>
        </w:tc>
      </w:tr>
    </w:tbl>
    <w:p w14:paraId="0E55B68F" w14:textId="77777777" w:rsidR="00D76249" w:rsidRPr="005B36F5" w:rsidRDefault="00795669" w:rsidP="005B36F5">
      <w:pPr>
        <w:pBdr>
          <w:bottom w:val="single" w:sz="4" w:space="1" w:color="auto"/>
        </w:pBdr>
        <w:jc w:val="center"/>
        <w:rPr>
          <w:b/>
          <w:sz w:val="24"/>
        </w:rPr>
      </w:pPr>
      <w:r w:rsidRPr="005B36F5">
        <w:rPr>
          <w:b/>
          <w:sz w:val="24"/>
        </w:rPr>
        <w:t>General Position Information</w:t>
      </w:r>
    </w:p>
    <w:p w14:paraId="0949468C" w14:textId="77777777" w:rsidR="00417245" w:rsidRDefault="00417245" w:rsidP="00561353">
      <w:pPr>
        <w:rPr>
          <w:u w:val="single"/>
        </w:rPr>
      </w:pPr>
    </w:p>
    <w:p w14:paraId="5B241DFB" w14:textId="77777777" w:rsidR="00417245" w:rsidRDefault="00417245" w:rsidP="00561353">
      <w:pPr>
        <w:rPr>
          <w:u w:val="single"/>
        </w:rPr>
        <w:sectPr w:rsidR="00417245" w:rsidSect="00C47910">
          <w:headerReference w:type="default" r:id="rId11"/>
          <w:footerReference w:type="default" r:id="rId12"/>
          <w:pgSz w:w="12240" w:h="15840"/>
          <w:pgMar w:top="1800" w:right="1440" w:bottom="1440" w:left="1440" w:header="720" w:footer="720" w:gutter="0"/>
          <w:cols w:space="720"/>
          <w:docGrid w:linePitch="360"/>
        </w:sectPr>
      </w:pPr>
    </w:p>
    <w:p w14:paraId="139F1E12" w14:textId="77777777" w:rsidR="005B36F5" w:rsidRDefault="005B36F5" w:rsidP="005B36F5">
      <w:pPr>
        <w:pBdr>
          <w:bottom w:val="single" w:sz="4" w:space="1" w:color="auto"/>
        </w:pBdr>
        <w:rPr>
          <w:b/>
          <w:sz w:val="24"/>
        </w:rPr>
      </w:pPr>
      <w:r>
        <w:rPr>
          <w:b/>
          <w:sz w:val="24"/>
        </w:rPr>
        <w:t>Job Summary</w:t>
      </w:r>
    </w:p>
    <w:p w14:paraId="3ADF065B" w14:textId="62E927C1" w:rsidR="00C55355" w:rsidRPr="00C515BB" w:rsidRDefault="00C55355" w:rsidP="00C55355">
      <w:r>
        <w:t>The Facilities S</w:t>
      </w:r>
      <w:r w:rsidR="00A316F1">
        <w:t>ervices</w:t>
      </w:r>
      <w:r>
        <w:t xml:space="preserve"> Representative assists the </w:t>
      </w:r>
      <w:r w:rsidR="001C067E" w:rsidRPr="00C515BB">
        <w:t xml:space="preserve">Manager and Assistant Manager of the </w:t>
      </w:r>
      <w:r w:rsidRPr="00C515BB">
        <w:t xml:space="preserve">Off-Street </w:t>
      </w:r>
      <w:r w:rsidR="00B179FD" w:rsidRPr="00C515BB">
        <w:t xml:space="preserve">Parking </w:t>
      </w:r>
      <w:r w:rsidR="001C067E" w:rsidRPr="00C515BB">
        <w:t>Division</w:t>
      </w:r>
      <w:r w:rsidRPr="00C515BB">
        <w:t xml:space="preserve"> in overseeing the operations of the Municipal parking garages and lots. </w:t>
      </w:r>
      <w:proofErr w:type="gramStart"/>
      <w:r w:rsidRPr="00C515BB">
        <w:t>Provides assistance to</w:t>
      </w:r>
      <w:proofErr w:type="gramEnd"/>
      <w:r w:rsidRPr="00C515BB">
        <w:t xml:space="preserve"> customers in resolving problems; assists in monthly billing.</w:t>
      </w:r>
    </w:p>
    <w:p w14:paraId="19039A6B" w14:textId="77777777" w:rsidR="00C55355" w:rsidRPr="00C515BB" w:rsidRDefault="00C55355" w:rsidP="00C55355">
      <w:pPr>
        <w:pBdr>
          <w:bottom w:val="single" w:sz="4" w:space="1" w:color="auto"/>
        </w:pBdr>
        <w:rPr>
          <w:b/>
          <w:sz w:val="24"/>
        </w:rPr>
      </w:pPr>
      <w:r w:rsidRPr="00C515BB">
        <w:rPr>
          <w:b/>
          <w:sz w:val="24"/>
        </w:rPr>
        <w:t>Essential Duties and Responsibilities</w:t>
      </w:r>
    </w:p>
    <w:p w14:paraId="71C08640" w14:textId="299F9009" w:rsidR="001A7286" w:rsidRPr="00C515BB" w:rsidRDefault="00C55355" w:rsidP="001A7286">
      <w:pPr>
        <w:pStyle w:val="ListParagraph"/>
        <w:numPr>
          <w:ilvl w:val="0"/>
          <w:numId w:val="18"/>
        </w:numPr>
      </w:pPr>
      <w:r w:rsidRPr="00C515BB">
        <w:t xml:space="preserve">Provides </w:t>
      </w:r>
      <w:r w:rsidR="0087065E" w:rsidRPr="00C515BB">
        <w:t xml:space="preserve">solutions </w:t>
      </w:r>
      <w:r w:rsidRPr="00C515BB">
        <w:t xml:space="preserve">to </w:t>
      </w:r>
      <w:r w:rsidR="001C067E" w:rsidRPr="00C515BB">
        <w:t>current</w:t>
      </w:r>
      <w:r w:rsidRPr="00C515BB">
        <w:t xml:space="preserve"> and potential customers through answering questions, documenting, investigating and resolving problems </w:t>
      </w:r>
      <w:r w:rsidR="001C067E" w:rsidRPr="00C515BB">
        <w:t>and/</w:t>
      </w:r>
      <w:r w:rsidRPr="00C515BB">
        <w:t xml:space="preserve">or </w:t>
      </w:r>
      <w:proofErr w:type="gramStart"/>
      <w:r w:rsidRPr="00C515BB">
        <w:t>complaints;</w:t>
      </w:r>
      <w:proofErr w:type="gramEnd"/>
      <w:r w:rsidRPr="00C515BB">
        <w:t xml:space="preserve"> </w:t>
      </w:r>
    </w:p>
    <w:p w14:paraId="69F88983" w14:textId="02981196" w:rsidR="00C55355" w:rsidRPr="00C515BB" w:rsidRDefault="00C55355" w:rsidP="00C55355">
      <w:pPr>
        <w:pStyle w:val="ListParagraph"/>
        <w:numPr>
          <w:ilvl w:val="0"/>
          <w:numId w:val="18"/>
        </w:numPr>
      </w:pPr>
      <w:r w:rsidRPr="00C515BB">
        <w:t xml:space="preserve">Corresponds daily with our contracted parking garage operator employees to diagnose and provide solutions </w:t>
      </w:r>
      <w:r w:rsidR="0087065E" w:rsidRPr="00C515BB">
        <w:t xml:space="preserve">for monthly and transient customer access </w:t>
      </w:r>
      <w:proofErr w:type="gramStart"/>
      <w:r w:rsidR="0087065E" w:rsidRPr="00C515BB">
        <w:t>issues</w:t>
      </w:r>
      <w:r w:rsidRPr="00C515BB">
        <w:t>;</w:t>
      </w:r>
      <w:proofErr w:type="gramEnd"/>
      <w:r w:rsidRPr="00C515BB">
        <w:t xml:space="preserve"> </w:t>
      </w:r>
    </w:p>
    <w:p w14:paraId="7EC0557B" w14:textId="77777777" w:rsidR="00C55355" w:rsidRPr="00C515BB" w:rsidRDefault="00C55355" w:rsidP="00C55355">
      <w:pPr>
        <w:pStyle w:val="ListParagraph"/>
        <w:numPr>
          <w:ilvl w:val="0"/>
          <w:numId w:val="18"/>
        </w:numPr>
      </w:pPr>
      <w:r w:rsidRPr="00C515BB">
        <w:t>Updates and maintains customer information in cardholder program (PARIS</w:t>
      </w:r>
      <w:proofErr w:type="gramStart"/>
      <w:r w:rsidRPr="00C515BB">
        <w:t>);</w:t>
      </w:r>
      <w:proofErr w:type="gramEnd"/>
      <w:r w:rsidRPr="00C515BB">
        <w:t xml:space="preserve"> </w:t>
      </w:r>
    </w:p>
    <w:p w14:paraId="339C494B" w14:textId="77777777" w:rsidR="00C55355" w:rsidRPr="00C515BB" w:rsidRDefault="00C55355" w:rsidP="00C55355">
      <w:pPr>
        <w:pStyle w:val="ListParagraph"/>
        <w:numPr>
          <w:ilvl w:val="0"/>
          <w:numId w:val="18"/>
        </w:numPr>
      </w:pPr>
      <w:r w:rsidRPr="00C515BB">
        <w:t>Interacts with walk-in customers to assist in card application review, data entry into the PARIS System, access card activation, monitoring in the PARCS System (</w:t>
      </w:r>
      <w:proofErr w:type="spellStart"/>
      <w:r w:rsidRPr="00C515BB">
        <w:t>Entervo</w:t>
      </w:r>
      <w:proofErr w:type="spellEnd"/>
      <w:r w:rsidRPr="00C515BB">
        <w:t xml:space="preserve">) and </w:t>
      </w:r>
      <w:proofErr w:type="gramStart"/>
      <w:r w:rsidRPr="00C515BB">
        <w:t>cancellations;</w:t>
      </w:r>
      <w:proofErr w:type="gramEnd"/>
      <w:r w:rsidRPr="00C515BB">
        <w:t xml:space="preserve"> </w:t>
      </w:r>
    </w:p>
    <w:p w14:paraId="0DB49498" w14:textId="6296B47C" w:rsidR="00C55355" w:rsidRPr="00C515BB" w:rsidRDefault="00C55355" w:rsidP="00C55355">
      <w:pPr>
        <w:pStyle w:val="ListParagraph"/>
        <w:numPr>
          <w:ilvl w:val="0"/>
          <w:numId w:val="18"/>
        </w:numPr>
      </w:pPr>
      <w:r w:rsidRPr="00C515BB">
        <w:t xml:space="preserve">Interacts with </w:t>
      </w:r>
      <w:r w:rsidR="00672523" w:rsidRPr="00C515BB">
        <w:t>all</w:t>
      </w:r>
      <w:r w:rsidRPr="00C515BB">
        <w:t xml:space="preserve"> monthly customers utilizing this system that include individuals, small and large organizations and </w:t>
      </w:r>
      <w:proofErr w:type="gramStart"/>
      <w:r w:rsidRPr="00C515BB">
        <w:t>universities;</w:t>
      </w:r>
      <w:proofErr w:type="gramEnd"/>
      <w:r w:rsidRPr="00C515BB">
        <w:t xml:space="preserve"> </w:t>
      </w:r>
    </w:p>
    <w:p w14:paraId="63B55698" w14:textId="6EC80252" w:rsidR="00C55355" w:rsidRPr="00C515BB" w:rsidRDefault="004428E4" w:rsidP="00C55355">
      <w:pPr>
        <w:pStyle w:val="ListParagraph"/>
        <w:numPr>
          <w:ilvl w:val="0"/>
          <w:numId w:val="18"/>
        </w:numPr>
      </w:pPr>
      <w:r w:rsidRPr="00C515BB">
        <w:t>Respond</w:t>
      </w:r>
      <w:r w:rsidR="00C515BB" w:rsidRPr="00C515BB">
        <w:t>s</w:t>
      </w:r>
      <w:r w:rsidRPr="00C515BB">
        <w:t xml:space="preserve"> </w:t>
      </w:r>
      <w:proofErr w:type="gramStart"/>
      <w:r w:rsidRPr="00C515BB">
        <w:t xml:space="preserve">to </w:t>
      </w:r>
      <w:r w:rsidR="00C55355" w:rsidRPr="00C515BB">
        <w:t xml:space="preserve"> customer</w:t>
      </w:r>
      <w:proofErr w:type="gramEnd"/>
      <w:r w:rsidR="00C55355" w:rsidRPr="00C515BB">
        <w:t xml:space="preserve"> inquiries, taking coupon orders, printing and distributing the coupons to </w:t>
      </w:r>
      <w:r w:rsidR="001C067E" w:rsidRPr="00C515BB">
        <w:t>current</w:t>
      </w:r>
      <w:r w:rsidR="00C55355" w:rsidRPr="00C515BB">
        <w:t xml:space="preserve"> customers</w:t>
      </w:r>
      <w:r w:rsidR="001C067E" w:rsidRPr="00C515BB">
        <w:t>,</w:t>
      </w:r>
      <w:r w:rsidR="00C55355" w:rsidRPr="00C515BB">
        <w:t xml:space="preserve"> one-time individual</w:t>
      </w:r>
      <w:r w:rsidR="001C067E" w:rsidRPr="00C515BB">
        <w:t xml:space="preserve"> customer</w:t>
      </w:r>
      <w:r w:rsidR="00C55355" w:rsidRPr="00C515BB">
        <w:t>s</w:t>
      </w:r>
      <w:r w:rsidR="001C067E" w:rsidRPr="00C515BB">
        <w:t xml:space="preserve">, and </w:t>
      </w:r>
      <w:r w:rsidR="00C55355" w:rsidRPr="00C515BB">
        <w:t xml:space="preserve">large organization customers; </w:t>
      </w:r>
    </w:p>
    <w:p w14:paraId="3EC7FB15" w14:textId="71547490" w:rsidR="00C55355" w:rsidRPr="00C515BB" w:rsidRDefault="00C55355" w:rsidP="00C55355">
      <w:pPr>
        <w:pStyle w:val="ListParagraph"/>
        <w:numPr>
          <w:ilvl w:val="0"/>
          <w:numId w:val="18"/>
        </w:numPr>
      </w:pPr>
      <w:r w:rsidRPr="00C515BB">
        <w:t xml:space="preserve">Perform clerical duties as needed, including filing, photocopying, collation and answering </w:t>
      </w:r>
      <w:proofErr w:type="gramStart"/>
      <w:r w:rsidRPr="00C515BB">
        <w:t>phones</w:t>
      </w:r>
      <w:r w:rsidR="00F9397E" w:rsidRPr="00C515BB">
        <w:t>;</w:t>
      </w:r>
      <w:proofErr w:type="gramEnd"/>
      <w:r w:rsidRPr="00C515BB">
        <w:t xml:space="preserve"> </w:t>
      </w:r>
    </w:p>
    <w:p w14:paraId="18F823C2" w14:textId="566CEC8A" w:rsidR="00C55355" w:rsidRPr="00C515BB" w:rsidRDefault="00C55355" w:rsidP="00C55355">
      <w:pPr>
        <w:pStyle w:val="ListParagraph"/>
        <w:numPr>
          <w:ilvl w:val="0"/>
          <w:numId w:val="18"/>
        </w:numPr>
      </w:pPr>
      <w:r w:rsidRPr="00C515BB">
        <w:t xml:space="preserve">Creates </w:t>
      </w:r>
      <w:r w:rsidR="001F53C6" w:rsidRPr="00C515BB">
        <w:t>invoices</w:t>
      </w:r>
      <w:r w:rsidRPr="00C515BB">
        <w:t xml:space="preserve"> for valet </w:t>
      </w:r>
      <w:r w:rsidR="001F53C6" w:rsidRPr="00C515BB">
        <w:t xml:space="preserve">and validation </w:t>
      </w:r>
      <w:proofErr w:type="gramStart"/>
      <w:r w:rsidRPr="00C515BB">
        <w:t>accounts;</w:t>
      </w:r>
      <w:proofErr w:type="gramEnd"/>
      <w:r w:rsidRPr="00C515BB">
        <w:t xml:space="preserve"> </w:t>
      </w:r>
    </w:p>
    <w:p w14:paraId="028075C3" w14:textId="40638498" w:rsidR="00C55355" w:rsidRPr="00C515BB" w:rsidRDefault="00C55355" w:rsidP="00C55355">
      <w:pPr>
        <w:pStyle w:val="ListParagraph"/>
        <w:numPr>
          <w:ilvl w:val="0"/>
          <w:numId w:val="18"/>
        </w:numPr>
      </w:pPr>
      <w:r w:rsidRPr="00C515BB">
        <w:t>Reviews account</w:t>
      </w:r>
      <w:r w:rsidR="001C067E" w:rsidRPr="00C515BB">
        <w:t>s</w:t>
      </w:r>
      <w:r w:rsidRPr="00C515BB">
        <w:t xml:space="preserve"> for activity and usage, creates</w:t>
      </w:r>
      <w:r w:rsidR="00B179FD" w:rsidRPr="00C515BB">
        <w:t xml:space="preserve"> and issues</w:t>
      </w:r>
      <w:r w:rsidRPr="00C515BB">
        <w:t xml:space="preserve"> invoice</w:t>
      </w:r>
      <w:r w:rsidR="001C067E" w:rsidRPr="00C515BB">
        <w:t>s</w:t>
      </w:r>
      <w:r w:rsidRPr="00C515BB">
        <w:t>,</w:t>
      </w:r>
      <w:r w:rsidR="00B179FD" w:rsidRPr="00C515BB">
        <w:t xml:space="preserve"> and answers customer </w:t>
      </w:r>
      <w:proofErr w:type="gramStart"/>
      <w:r w:rsidR="00B179FD" w:rsidRPr="00C515BB">
        <w:t>questions</w:t>
      </w:r>
      <w:r w:rsidRPr="00C515BB">
        <w:t>;</w:t>
      </w:r>
      <w:proofErr w:type="gramEnd"/>
      <w:r w:rsidRPr="00C515BB">
        <w:t xml:space="preserve"> </w:t>
      </w:r>
    </w:p>
    <w:p w14:paraId="15327ABB" w14:textId="19EA7709" w:rsidR="00C55355" w:rsidRPr="00C515BB" w:rsidRDefault="00C55355" w:rsidP="00C55355">
      <w:pPr>
        <w:pStyle w:val="ListParagraph"/>
        <w:numPr>
          <w:ilvl w:val="0"/>
          <w:numId w:val="18"/>
        </w:numPr>
      </w:pPr>
      <w:r w:rsidRPr="00C515BB">
        <w:t>Creates billing for garage accounts and process</w:t>
      </w:r>
      <w:r w:rsidR="001C067E" w:rsidRPr="00C515BB">
        <w:t>es</w:t>
      </w:r>
      <w:r w:rsidRPr="00C515BB">
        <w:t xml:space="preserve"> refund request</w:t>
      </w:r>
      <w:r w:rsidR="001C067E" w:rsidRPr="00C515BB">
        <w:t>s</w:t>
      </w:r>
      <w:r w:rsidRPr="00C515BB">
        <w:t xml:space="preserve"> for </w:t>
      </w:r>
      <w:proofErr w:type="gramStart"/>
      <w:r w:rsidRPr="00C515BB">
        <w:t>customers;</w:t>
      </w:r>
      <w:proofErr w:type="gramEnd"/>
      <w:r w:rsidRPr="00C515BB">
        <w:t xml:space="preserve"> </w:t>
      </w:r>
    </w:p>
    <w:p w14:paraId="42880A57" w14:textId="537FC885" w:rsidR="001C067E" w:rsidRPr="00C515BB" w:rsidRDefault="001C067E" w:rsidP="00C55355">
      <w:pPr>
        <w:pStyle w:val="ListParagraph"/>
        <w:numPr>
          <w:ilvl w:val="0"/>
          <w:numId w:val="18"/>
        </w:numPr>
      </w:pPr>
      <w:r w:rsidRPr="00C515BB">
        <w:t>Performs physical inspections of garages and lots</w:t>
      </w:r>
      <w:r w:rsidR="00B179FD" w:rsidRPr="00C515BB">
        <w:t xml:space="preserve"> </w:t>
      </w:r>
      <w:r w:rsidR="00672523" w:rsidRPr="00C515BB">
        <w:t xml:space="preserve">as </w:t>
      </w:r>
      <w:proofErr w:type="gramStart"/>
      <w:r w:rsidR="00672523" w:rsidRPr="00C515BB">
        <w:t>needed;</w:t>
      </w:r>
      <w:proofErr w:type="gramEnd"/>
    </w:p>
    <w:p w14:paraId="18121897" w14:textId="52E55202" w:rsidR="00844192" w:rsidRPr="00C515BB" w:rsidRDefault="00C55355" w:rsidP="00C55355">
      <w:pPr>
        <w:pStyle w:val="ListParagraph"/>
        <w:numPr>
          <w:ilvl w:val="0"/>
          <w:numId w:val="18"/>
        </w:numPr>
      </w:pPr>
      <w:r w:rsidRPr="00C515BB">
        <w:t>P</w:t>
      </w:r>
      <w:r w:rsidR="00844192" w:rsidRPr="00C515BB">
        <w:t>erform</w:t>
      </w:r>
      <w:r w:rsidR="001C067E" w:rsidRPr="00C515BB">
        <w:t>s</w:t>
      </w:r>
      <w:r w:rsidR="00844192" w:rsidRPr="00C515BB">
        <w:t xml:space="preserve"> other duties as assigned</w:t>
      </w:r>
    </w:p>
    <w:p w14:paraId="0402B877" w14:textId="77777777" w:rsidR="00C55355" w:rsidRPr="00C515BB" w:rsidRDefault="00C55355" w:rsidP="00C55355">
      <w:pPr>
        <w:pBdr>
          <w:bottom w:val="single" w:sz="4" w:space="1" w:color="auto"/>
        </w:pBdr>
        <w:rPr>
          <w:b/>
          <w:sz w:val="24"/>
        </w:rPr>
      </w:pPr>
      <w:r w:rsidRPr="00C515BB">
        <w:rPr>
          <w:b/>
          <w:sz w:val="24"/>
        </w:rPr>
        <w:t>Supervision Received and Exercised</w:t>
      </w:r>
    </w:p>
    <w:p w14:paraId="249818F9" w14:textId="6EA0759B" w:rsidR="00844192" w:rsidRPr="00C515BB" w:rsidRDefault="00C55355" w:rsidP="00C55355">
      <w:r w:rsidRPr="00C515BB">
        <w:t xml:space="preserve">This position works under general supervision with little functional guidance, following established procedures; situations are rarely referred to a supervisor unless a change to policy or procedure is involved.  </w:t>
      </w:r>
      <w:r w:rsidR="00F9397E" w:rsidRPr="00C515BB">
        <w:t xml:space="preserve">This position may </w:t>
      </w:r>
      <w:r w:rsidR="00A97864" w:rsidRPr="00C515BB">
        <w:t xml:space="preserve">at times </w:t>
      </w:r>
      <w:r w:rsidR="00F9397E" w:rsidRPr="00C515BB">
        <w:t>work a hybrid-telework schedule</w:t>
      </w:r>
      <w:r w:rsidR="00A97864" w:rsidRPr="00C515BB">
        <w:t xml:space="preserve">.  </w:t>
      </w:r>
      <w:r w:rsidRPr="00C515BB">
        <w:t xml:space="preserve">This position does not supervise other staff members. </w:t>
      </w:r>
      <w:r w:rsidR="00844192" w:rsidRPr="00C515BB">
        <w:t xml:space="preserve">    </w:t>
      </w:r>
    </w:p>
    <w:p w14:paraId="76F9D02F" w14:textId="77777777" w:rsidR="00EE6D50" w:rsidRPr="00C515BB" w:rsidRDefault="00EE6D50" w:rsidP="00EE6D50">
      <w:pPr>
        <w:pBdr>
          <w:bottom w:val="single" w:sz="4" w:space="1" w:color="auto"/>
        </w:pBdr>
        <w:rPr>
          <w:b/>
          <w:sz w:val="24"/>
        </w:rPr>
      </w:pPr>
      <w:r w:rsidRPr="00C515BB">
        <w:rPr>
          <w:b/>
          <w:sz w:val="24"/>
        </w:rPr>
        <w:lastRenderedPageBreak/>
        <w:t>Qualifications</w:t>
      </w:r>
    </w:p>
    <w:p w14:paraId="68B49116" w14:textId="77777777" w:rsidR="00EE6D50" w:rsidRPr="00C515BB" w:rsidRDefault="00EE6D50" w:rsidP="00EE6D50">
      <w:pPr>
        <w:pStyle w:val="ListParagraph"/>
        <w:numPr>
          <w:ilvl w:val="0"/>
          <w:numId w:val="2"/>
        </w:numPr>
      </w:pPr>
      <w:r w:rsidRPr="00C515BB">
        <w:t xml:space="preserve">High school diploma or GED </w:t>
      </w:r>
      <w:proofErr w:type="gramStart"/>
      <w:r w:rsidRPr="00C515BB">
        <w:t>required,</w:t>
      </w:r>
      <w:proofErr w:type="gramEnd"/>
      <w:r w:rsidRPr="00C515BB">
        <w:t xml:space="preserve"> advanced technical training is preferred. </w:t>
      </w:r>
    </w:p>
    <w:p w14:paraId="722ED620" w14:textId="77777777" w:rsidR="00EE6D50" w:rsidRPr="00C515BB" w:rsidRDefault="00EE6D50" w:rsidP="00EE6D50">
      <w:pPr>
        <w:pStyle w:val="ListParagraph"/>
        <w:numPr>
          <w:ilvl w:val="0"/>
          <w:numId w:val="2"/>
        </w:numPr>
      </w:pPr>
      <w:r w:rsidRPr="00C515BB">
        <w:t xml:space="preserve">Minimum of three years of customer service and/or related experience required. </w:t>
      </w:r>
    </w:p>
    <w:p w14:paraId="4E38DD2C" w14:textId="77777777" w:rsidR="00EE6D50" w:rsidRPr="00C515BB" w:rsidRDefault="00EE6D50" w:rsidP="00EE6D50">
      <w:pPr>
        <w:pBdr>
          <w:bottom w:val="single" w:sz="4" w:space="1" w:color="auto"/>
        </w:pBdr>
      </w:pPr>
      <w:r w:rsidRPr="00C515BB">
        <w:rPr>
          <w:b/>
          <w:sz w:val="24"/>
        </w:rPr>
        <w:t>Knowledge, Skills, and Abilities Requirements</w:t>
      </w:r>
    </w:p>
    <w:p w14:paraId="7689BABF" w14:textId="77777777" w:rsidR="00EE6D50" w:rsidRPr="00C515BB" w:rsidRDefault="00EE6D50" w:rsidP="00EE6D50">
      <w:pPr>
        <w:pStyle w:val="ListParagraph"/>
        <w:numPr>
          <w:ilvl w:val="0"/>
          <w:numId w:val="19"/>
        </w:numPr>
      </w:pPr>
      <w:r w:rsidRPr="00C515BB">
        <w:t xml:space="preserve">Knowledge and Ability to use Microsoft Office Suite to include Outlook, Excel, Word and Adobe </w:t>
      </w:r>
      <w:proofErr w:type="gramStart"/>
      <w:r w:rsidRPr="00C515BB">
        <w:t>Acrobat;</w:t>
      </w:r>
      <w:proofErr w:type="gramEnd"/>
    </w:p>
    <w:p w14:paraId="1CCE2275" w14:textId="77777777" w:rsidR="00EE6D50" w:rsidRPr="00C515BB" w:rsidRDefault="00EE6D50" w:rsidP="00EE6D50">
      <w:pPr>
        <w:pStyle w:val="ListParagraph"/>
        <w:numPr>
          <w:ilvl w:val="0"/>
          <w:numId w:val="19"/>
        </w:numPr>
      </w:pPr>
      <w:r w:rsidRPr="00C515BB">
        <w:t xml:space="preserve">Ability to learn the Off-Street Parking systems such as </w:t>
      </w:r>
      <w:proofErr w:type="spellStart"/>
      <w:r w:rsidRPr="00C515BB">
        <w:t>Entervo</w:t>
      </w:r>
      <w:proofErr w:type="spellEnd"/>
      <w:r w:rsidRPr="00C515BB">
        <w:t xml:space="preserve"> and </w:t>
      </w:r>
      <w:proofErr w:type="gramStart"/>
      <w:r w:rsidRPr="00C515BB">
        <w:t>Paris;</w:t>
      </w:r>
      <w:proofErr w:type="gramEnd"/>
    </w:p>
    <w:p w14:paraId="2B0C99BA" w14:textId="77777777" w:rsidR="00EE6D50" w:rsidRPr="00C515BB" w:rsidRDefault="00EE6D50" w:rsidP="00EE6D50">
      <w:pPr>
        <w:pStyle w:val="ListParagraph"/>
        <w:numPr>
          <w:ilvl w:val="0"/>
          <w:numId w:val="19"/>
        </w:numPr>
      </w:pPr>
      <w:r w:rsidRPr="00C515BB">
        <w:t xml:space="preserve">Ability to calculate figures and amounts such as discounts, interest, proportions, percentages, area, circumference, and </w:t>
      </w:r>
      <w:proofErr w:type="gramStart"/>
      <w:r w:rsidRPr="00C515BB">
        <w:t>volume;</w:t>
      </w:r>
      <w:proofErr w:type="gramEnd"/>
      <w:r w:rsidRPr="00C515BB">
        <w:t xml:space="preserve"> </w:t>
      </w:r>
    </w:p>
    <w:p w14:paraId="1D724964" w14:textId="77777777" w:rsidR="00EE6D50" w:rsidRPr="00C515BB" w:rsidRDefault="00EE6D50" w:rsidP="00EE6D50">
      <w:pPr>
        <w:pStyle w:val="ListParagraph"/>
        <w:numPr>
          <w:ilvl w:val="0"/>
          <w:numId w:val="19"/>
        </w:numPr>
      </w:pPr>
      <w:r w:rsidRPr="00C515BB">
        <w:t xml:space="preserve">Ability to apply concepts of basic mathematical </w:t>
      </w:r>
      <w:proofErr w:type="gramStart"/>
      <w:r w:rsidRPr="00C515BB">
        <w:t>computations;</w:t>
      </w:r>
      <w:proofErr w:type="gramEnd"/>
    </w:p>
    <w:p w14:paraId="44764C7B" w14:textId="77777777" w:rsidR="00EE6D50" w:rsidRPr="00C515BB" w:rsidRDefault="00EE6D50" w:rsidP="00EE6D50">
      <w:pPr>
        <w:pStyle w:val="ListParagraph"/>
        <w:numPr>
          <w:ilvl w:val="0"/>
          <w:numId w:val="19"/>
        </w:numPr>
      </w:pPr>
      <w:r w:rsidRPr="00C515BB">
        <w:t xml:space="preserve">Ability to read and interpret documents such as safety rules, operating and maintenance instructions, and procedure </w:t>
      </w:r>
      <w:proofErr w:type="gramStart"/>
      <w:r w:rsidRPr="00C515BB">
        <w:t>manuals;</w:t>
      </w:r>
      <w:proofErr w:type="gramEnd"/>
      <w:r w:rsidRPr="00C515BB">
        <w:t xml:space="preserve"> </w:t>
      </w:r>
    </w:p>
    <w:p w14:paraId="0960EBA5" w14:textId="77777777" w:rsidR="00EE6D50" w:rsidRPr="00C515BB" w:rsidRDefault="00EE6D50" w:rsidP="00EE6D50">
      <w:pPr>
        <w:pStyle w:val="ListParagraph"/>
        <w:numPr>
          <w:ilvl w:val="0"/>
          <w:numId w:val="19"/>
        </w:numPr>
      </w:pPr>
      <w:r w:rsidRPr="00C515BB">
        <w:t xml:space="preserve">Ability to write professional business emails, routine reports and </w:t>
      </w:r>
      <w:proofErr w:type="gramStart"/>
      <w:r w:rsidRPr="00C515BB">
        <w:t>correspondence;</w:t>
      </w:r>
      <w:proofErr w:type="gramEnd"/>
      <w:r w:rsidRPr="00C515BB">
        <w:t xml:space="preserve"> </w:t>
      </w:r>
    </w:p>
    <w:p w14:paraId="663CCE10" w14:textId="77777777" w:rsidR="00EE6D50" w:rsidRPr="00C515BB" w:rsidRDefault="00EE6D50" w:rsidP="00EE6D50">
      <w:pPr>
        <w:pStyle w:val="ListParagraph"/>
        <w:numPr>
          <w:ilvl w:val="0"/>
          <w:numId w:val="19"/>
        </w:numPr>
      </w:pPr>
      <w:r w:rsidRPr="00C515BB">
        <w:t xml:space="preserve">Ability to speak professionally on the phone and effectively in-person before groups of customers or employees of the </w:t>
      </w:r>
      <w:proofErr w:type="gramStart"/>
      <w:r w:rsidRPr="00C515BB">
        <w:t>organization;</w:t>
      </w:r>
      <w:proofErr w:type="gramEnd"/>
      <w:r w:rsidRPr="00C515BB">
        <w:t xml:space="preserve"> </w:t>
      </w:r>
    </w:p>
    <w:p w14:paraId="45BA33B3" w14:textId="77777777" w:rsidR="00EE6D50" w:rsidRPr="00C515BB" w:rsidRDefault="00EE6D50" w:rsidP="00EE6D50">
      <w:pPr>
        <w:pStyle w:val="ListParagraph"/>
        <w:numPr>
          <w:ilvl w:val="0"/>
          <w:numId w:val="19"/>
        </w:numPr>
      </w:pPr>
      <w:r w:rsidRPr="00C515BB">
        <w:t xml:space="preserve">Ability to apply common sense understanding to carry out instructions furnished in written, oral, or diagram </w:t>
      </w:r>
      <w:proofErr w:type="gramStart"/>
      <w:r w:rsidRPr="00C515BB">
        <w:t>form;</w:t>
      </w:r>
      <w:proofErr w:type="gramEnd"/>
      <w:r w:rsidRPr="00C515BB">
        <w:t xml:space="preserve"> </w:t>
      </w:r>
    </w:p>
    <w:p w14:paraId="135E257C" w14:textId="77777777" w:rsidR="00EE6D50" w:rsidRPr="00C515BB" w:rsidRDefault="00EE6D50" w:rsidP="00EE6D50">
      <w:pPr>
        <w:pStyle w:val="ListParagraph"/>
        <w:numPr>
          <w:ilvl w:val="0"/>
          <w:numId w:val="19"/>
        </w:numPr>
      </w:pPr>
      <w:r w:rsidRPr="00C515BB">
        <w:t xml:space="preserve">Ability to deal with problems involving several concrete variables in standardized situations. </w:t>
      </w:r>
    </w:p>
    <w:p w14:paraId="1DD0B627" w14:textId="77777777" w:rsidR="00EE6D50" w:rsidRPr="00C515BB" w:rsidRDefault="00EE6D50" w:rsidP="00EE6D50">
      <w:pPr>
        <w:pBdr>
          <w:bottom w:val="single" w:sz="4" w:space="1" w:color="auto"/>
        </w:pBdr>
        <w:rPr>
          <w:b/>
          <w:sz w:val="24"/>
        </w:rPr>
      </w:pPr>
      <w:r w:rsidRPr="00C515BB">
        <w:rPr>
          <w:b/>
          <w:sz w:val="24"/>
        </w:rPr>
        <w:t>Physical Requirements</w:t>
      </w:r>
    </w:p>
    <w:p w14:paraId="6AE8C12B" w14:textId="4CF490C7" w:rsidR="00EE6D50" w:rsidRPr="00610048" w:rsidRDefault="00EE6D50" w:rsidP="00EE6D50">
      <w:pPr>
        <w:pStyle w:val="Heading1"/>
        <w:ind w:left="-5"/>
        <w:rPr>
          <w:b w:val="0"/>
          <w:sz w:val="22"/>
        </w:rPr>
      </w:pPr>
      <w:bookmarkStart w:id="0" w:name="_Hlk82081210"/>
      <w:r w:rsidRPr="00610048">
        <w:rPr>
          <w:b w:val="0"/>
          <w:sz w:val="22"/>
        </w:rPr>
        <w:t>The office environment is conducive with regulated office temperatures and lighting.  The noise level can occasionally be moderate.  The position frequently requires the employee to sit, stand, walk, stoop, bend, use hands and reach with hands and arms.  Occasional light liftin</w:t>
      </w:r>
      <w:r>
        <w:rPr>
          <w:b w:val="0"/>
          <w:sz w:val="22"/>
        </w:rPr>
        <w:t xml:space="preserve">g of up to 50 pounds and pushing items up to 100 pounds, </w:t>
      </w:r>
      <w:r w:rsidRPr="00610048">
        <w:rPr>
          <w:b w:val="0"/>
          <w:sz w:val="22"/>
        </w:rPr>
        <w:t xml:space="preserve">such as </w:t>
      </w:r>
      <w:r>
        <w:rPr>
          <w:b w:val="0"/>
          <w:sz w:val="22"/>
        </w:rPr>
        <w:t>carts or crates of equipment, may be required.</w:t>
      </w:r>
      <w:r w:rsidRPr="00610048">
        <w:rPr>
          <w:b w:val="0"/>
          <w:sz w:val="22"/>
        </w:rPr>
        <w:t xml:space="preserve">  Specific vision abilities required are close and distance vision and ability to adjust focus.  The out-of-office environment is conducive </w:t>
      </w:r>
      <w:r w:rsidR="00DA1BAB">
        <w:rPr>
          <w:b w:val="0"/>
          <w:sz w:val="22"/>
        </w:rPr>
        <w:t>with</w:t>
      </w:r>
      <w:r w:rsidRPr="00610048">
        <w:rPr>
          <w:b w:val="0"/>
          <w:sz w:val="22"/>
        </w:rPr>
        <w:t xml:space="preserve"> outdoor weather conditions. </w:t>
      </w:r>
    </w:p>
    <w:bookmarkEnd w:id="0"/>
    <w:p w14:paraId="776B5B3C" w14:textId="4A66362B" w:rsidR="00C55355" w:rsidRPr="00C515BB" w:rsidRDefault="00844192" w:rsidP="00C55355">
      <w:r w:rsidRPr="00C515BB">
        <w:t xml:space="preserve">                                                                                       </w:t>
      </w:r>
    </w:p>
    <w:p w14:paraId="24BBF48F" w14:textId="400FC82A" w:rsidR="00844192" w:rsidRPr="00C515BB" w:rsidRDefault="00844192" w:rsidP="00844192">
      <w:pPr>
        <w:keepNext/>
        <w:keepLines/>
        <w:spacing w:after="0"/>
        <w:ind w:left="-5" w:hanging="10"/>
        <w:outlineLvl w:val="0"/>
        <w:rPr>
          <w:rFonts w:ascii="Calibri" w:eastAsia="Calibri" w:hAnsi="Calibri" w:cs="Calibri"/>
          <w:b/>
          <w:color w:val="000000"/>
          <w:sz w:val="24"/>
          <w:u w:val="single"/>
        </w:rPr>
      </w:pPr>
      <w:r w:rsidRPr="00C515BB">
        <w:rPr>
          <w:rFonts w:ascii="Calibri" w:eastAsia="Calibri" w:hAnsi="Calibri" w:cs="Calibri"/>
          <w:b/>
          <w:color w:val="000000"/>
          <w:sz w:val="24"/>
          <w:u w:val="single"/>
        </w:rPr>
        <w:t>Additional Requirements</w:t>
      </w:r>
      <w:r w:rsidRPr="00C515BB">
        <w:rPr>
          <w:rFonts w:ascii="Calibri" w:eastAsia="Calibri" w:hAnsi="Calibri" w:cs="Calibri"/>
          <w:b/>
          <w:color w:val="000000"/>
          <w:sz w:val="24"/>
          <w:u w:val="single"/>
        </w:rPr>
        <w:softHyphen/>
      </w:r>
      <w:r w:rsidRPr="00C515BB">
        <w:rPr>
          <w:rFonts w:ascii="Calibri" w:eastAsia="Calibri" w:hAnsi="Calibri" w:cs="Calibri"/>
          <w:b/>
          <w:color w:val="000000"/>
          <w:sz w:val="24"/>
          <w:u w:val="single"/>
        </w:rPr>
        <w:softHyphen/>
      </w:r>
      <w:r w:rsidRPr="00C515BB">
        <w:rPr>
          <w:rFonts w:ascii="Calibri" w:eastAsia="Calibri" w:hAnsi="Calibri" w:cs="Calibri"/>
          <w:b/>
          <w:color w:val="000000"/>
          <w:sz w:val="24"/>
          <w:u w:val="single"/>
        </w:rPr>
        <w:softHyphen/>
      </w:r>
      <w:r w:rsidRPr="00C515BB">
        <w:rPr>
          <w:rFonts w:ascii="Calibri" w:eastAsia="Calibri" w:hAnsi="Calibri" w:cs="Calibri"/>
          <w:b/>
          <w:color w:val="000000"/>
          <w:sz w:val="24"/>
          <w:u w:val="single"/>
        </w:rPr>
        <w:softHyphen/>
      </w:r>
      <w:r w:rsidRPr="00C515BB">
        <w:rPr>
          <w:rFonts w:ascii="Calibri" w:eastAsia="Calibri" w:hAnsi="Calibri" w:cs="Calibri"/>
          <w:b/>
          <w:color w:val="000000"/>
          <w:sz w:val="24"/>
          <w:u w:val="single"/>
        </w:rPr>
        <w:softHyphen/>
      </w:r>
      <w:r w:rsidRPr="00C515BB">
        <w:rPr>
          <w:rFonts w:ascii="Calibri" w:eastAsia="Calibri" w:hAnsi="Calibri" w:cs="Calibri"/>
          <w:b/>
          <w:color w:val="000000"/>
          <w:sz w:val="24"/>
          <w:u w:val="single"/>
        </w:rPr>
        <w:softHyphen/>
      </w:r>
      <w:r w:rsidRPr="00C515BB">
        <w:rPr>
          <w:rFonts w:ascii="Calibri" w:eastAsia="Calibri" w:hAnsi="Calibri" w:cs="Calibri"/>
          <w:b/>
          <w:color w:val="000000"/>
          <w:sz w:val="24"/>
          <w:u w:val="single"/>
        </w:rPr>
        <w:softHyphen/>
      </w:r>
      <w:r w:rsidRPr="00C515BB">
        <w:rPr>
          <w:rFonts w:ascii="Calibri" w:eastAsia="Calibri" w:hAnsi="Calibri" w:cs="Calibri"/>
          <w:b/>
          <w:color w:val="000000"/>
          <w:sz w:val="24"/>
          <w:u w:val="single"/>
        </w:rPr>
        <w:softHyphen/>
      </w:r>
      <w:r w:rsidRPr="00C515BB">
        <w:rPr>
          <w:rFonts w:ascii="Calibri" w:eastAsia="Calibri" w:hAnsi="Calibri" w:cs="Calibri"/>
          <w:b/>
          <w:color w:val="000000"/>
          <w:sz w:val="24"/>
          <w:u w:val="single"/>
        </w:rPr>
        <w:softHyphen/>
      </w:r>
      <w:r w:rsidRPr="00C515BB">
        <w:rPr>
          <w:rFonts w:ascii="Calibri" w:eastAsia="Calibri" w:hAnsi="Calibri" w:cs="Calibri"/>
          <w:b/>
          <w:color w:val="000000"/>
          <w:sz w:val="24"/>
          <w:u w:val="single"/>
        </w:rPr>
        <w:softHyphen/>
      </w:r>
      <w:r w:rsidRPr="00C515BB">
        <w:rPr>
          <w:rFonts w:ascii="Calibri" w:eastAsia="Calibri" w:hAnsi="Calibri" w:cs="Calibri"/>
          <w:b/>
          <w:color w:val="000000"/>
          <w:sz w:val="24"/>
          <w:u w:val="single"/>
        </w:rPr>
        <w:softHyphen/>
      </w:r>
      <w:r w:rsidRPr="00C515BB">
        <w:rPr>
          <w:rFonts w:ascii="Calibri" w:eastAsia="Calibri" w:hAnsi="Calibri" w:cs="Calibri"/>
          <w:b/>
          <w:color w:val="000000"/>
          <w:sz w:val="24"/>
          <w:u w:val="single"/>
        </w:rPr>
        <w:softHyphen/>
      </w:r>
      <w:r w:rsidRPr="00C515BB">
        <w:rPr>
          <w:rFonts w:ascii="Calibri" w:eastAsia="Calibri" w:hAnsi="Calibri" w:cs="Calibri"/>
          <w:b/>
          <w:color w:val="000000"/>
          <w:sz w:val="24"/>
          <w:u w:val="single"/>
        </w:rPr>
        <w:softHyphen/>
      </w:r>
      <w:r w:rsidRPr="00C515BB">
        <w:rPr>
          <w:rFonts w:ascii="Calibri" w:eastAsia="Calibri" w:hAnsi="Calibri" w:cs="Calibri"/>
          <w:b/>
          <w:color w:val="000000"/>
          <w:sz w:val="24"/>
          <w:u w:val="single"/>
        </w:rPr>
        <w:softHyphen/>
      </w:r>
      <w:r w:rsidRPr="00C515BB">
        <w:rPr>
          <w:rFonts w:ascii="Calibri" w:eastAsia="Calibri" w:hAnsi="Calibri" w:cs="Calibri"/>
          <w:b/>
          <w:color w:val="000000"/>
          <w:sz w:val="24"/>
          <w:u w:val="single"/>
        </w:rPr>
        <w:softHyphen/>
      </w:r>
      <w:r w:rsidRPr="00C515BB">
        <w:rPr>
          <w:rFonts w:ascii="Calibri" w:eastAsia="Calibri" w:hAnsi="Calibri" w:cs="Calibri"/>
          <w:b/>
          <w:color w:val="000000"/>
          <w:sz w:val="24"/>
          <w:u w:val="single"/>
        </w:rPr>
        <w:softHyphen/>
      </w:r>
      <w:r w:rsidRPr="00C515BB">
        <w:rPr>
          <w:rFonts w:ascii="Calibri" w:eastAsia="Calibri" w:hAnsi="Calibri" w:cs="Calibri"/>
          <w:b/>
          <w:color w:val="000000"/>
          <w:sz w:val="24"/>
          <w:u w:val="single"/>
        </w:rPr>
        <w:softHyphen/>
      </w:r>
      <w:r w:rsidRPr="00C515BB">
        <w:rPr>
          <w:rFonts w:ascii="Calibri" w:eastAsia="Calibri" w:hAnsi="Calibri" w:cs="Calibri"/>
          <w:b/>
          <w:color w:val="000000"/>
          <w:sz w:val="24"/>
          <w:u w:val="single"/>
        </w:rPr>
        <w:softHyphen/>
      </w:r>
      <w:r w:rsidRPr="00C515BB">
        <w:rPr>
          <w:rFonts w:ascii="Calibri" w:eastAsia="Calibri" w:hAnsi="Calibri" w:cs="Calibri"/>
          <w:b/>
          <w:color w:val="000000"/>
          <w:sz w:val="24"/>
          <w:u w:val="single"/>
        </w:rPr>
        <w:softHyphen/>
      </w:r>
      <w:r w:rsidRPr="00C515BB">
        <w:rPr>
          <w:rFonts w:ascii="Calibri" w:eastAsia="Calibri" w:hAnsi="Calibri" w:cs="Calibri"/>
          <w:b/>
          <w:color w:val="000000"/>
          <w:sz w:val="24"/>
          <w:u w:val="single"/>
        </w:rPr>
        <w:softHyphen/>
      </w:r>
      <w:r w:rsidRPr="00C515BB">
        <w:rPr>
          <w:rFonts w:ascii="Calibri" w:eastAsia="Calibri" w:hAnsi="Calibri" w:cs="Calibri"/>
          <w:b/>
          <w:color w:val="000000"/>
          <w:sz w:val="24"/>
          <w:u w:val="single"/>
        </w:rPr>
        <w:softHyphen/>
      </w:r>
      <w:r w:rsidRPr="00C515BB">
        <w:rPr>
          <w:rFonts w:ascii="Calibri" w:eastAsia="Calibri" w:hAnsi="Calibri" w:cs="Calibri"/>
          <w:b/>
          <w:color w:val="000000"/>
          <w:sz w:val="24"/>
          <w:u w:val="single"/>
        </w:rPr>
        <w:softHyphen/>
      </w:r>
      <w:r w:rsidRPr="00C515BB">
        <w:rPr>
          <w:rFonts w:ascii="Calibri" w:eastAsia="Calibri" w:hAnsi="Calibri" w:cs="Calibri"/>
          <w:b/>
          <w:color w:val="000000"/>
          <w:sz w:val="24"/>
          <w:u w:val="single"/>
        </w:rPr>
        <w:softHyphen/>
      </w:r>
      <w:r w:rsidRPr="00C515BB">
        <w:rPr>
          <w:rFonts w:ascii="Calibri" w:eastAsia="Calibri" w:hAnsi="Calibri" w:cs="Calibri"/>
          <w:b/>
          <w:color w:val="000000"/>
          <w:sz w:val="24"/>
          <w:u w:val="single"/>
        </w:rPr>
        <w:softHyphen/>
      </w:r>
      <w:r w:rsidRPr="00C515BB">
        <w:rPr>
          <w:rFonts w:ascii="Calibri" w:eastAsia="Calibri" w:hAnsi="Calibri" w:cs="Calibri"/>
          <w:b/>
          <w:color w:val="000000"/>
          <w:sz w:val="24"/>
        </w:rPr>
        <w:softHyphen/>
      </w:r>
      <w:r w:rsidRPr="00C515BB">
        <w:rPr>
          <w:rFonts w:ascii="Calibri" w:eastAsia="Calibri" w:hAnsi="Calibri" w:cs="Calibri"/>
          <w:b/>
          <w:color w:val="000000"/>
          <w:sz w:val="24"/>
        </w:rPr>
        <w:softHyphen/>
      </w:r>
      <w:r w:rsidRPr="00C515BB">
        <w:rPr>
          <w:rFonts w:ascii="Calibri" w:eastAsia="Calibri" w:hAnsi="Calibri" w:cs="Calibri"/>
          <w:b/>
          <w:color w:val="000000"/>
          <w:sz w:val="24"/>
        </w:rPr>
        <w:softHyphen/>
      </w:r>
      <w:r w:rsidRPr="00C515BB">
        <w:rPr>
          <w:rFonts w:ascii="Calibri" w:eastAsia="Calibri" w:hAnsi="Calibri" w:cs="Calibri"/>
          <w:b/>
          <w:color w:val="000000"/>
          <w:sz w:val="24"/>
        </w:rPr>
        <w:softHyphen/>
      </w:r>
      <w:r w:rsidRPr="00C515BB">
        <w:rPr>
          <w:rFonts w:ascii="Calibri" w:eastAsia="Calibri" w:hAnsi="Calibri" w:cs="Calibri"/>
          <w:b/>
          <w:color w:val="000000"/>
          <w:sz w:val="24"/>
        </w:rPr>
        <w:softHyphen/>
      </w:r>
      <w:r w:rsidRPr="00C515BB">
        <w:rPr>
          <w:rFonts w:ascii="Calibri" w:eastAsia="Calibri" w:hAnsi="Calibri" w:cs="Calibri"/>
          <w:b/>
          <w:color w:val="000000"/>
          <w:sz w:val="24"/>
        </w:rPr>
        <w:softHyphen/>
      </w:r>
      <w:r w:rsidRPr="00C515BB">
        <w:rPr>
          <w:rFonts w:ascii="Calibri" w:eastAsia="Calibri" w:hAnsi="Calibri" w:cs="Calibri"/>
          <w:b/>
          <w:color w:val="000000"/>
          <w:sz w:val="24"/>
        </w:rPr>
        <w:softHyphen/>
      </w:r>
      <w:r w:rsidRPr="00C515BB">
        <w:rPr>
          <w:rFonts w:ascii="Calibri" w:eastAsia="Calibri" w:hAnsi="Calibri" w:cs="Calibri"/>
          <w:b/>
          <w:color w:val="000000"/>
          <w:sz w:val="24"/>
        </w:rPr>
        <w:softHyphen/>
      </w:r>
      <w:r w:rsidRPr="00C515BB">
        <w:rPr>
          <w:rFonts w:ascii="Calibri" w:eastAsia="Calibri" w:hAnsi="Calibri" w:cs="Calibri"/>
          <w:b/>
          <w:color w:val="000000"/>
          <w:sz w:val="24"/>
        </w:rPr>
        <w:softHyphen/>
      </w:r>
      <w:r w:rsidRPr="00C515BB">
        <w:rPr>
          <w:rFonts w:ascii="Calibri" w:eastAsia="Calibri" w:hAnsi="Calibri" w:cs="Calibri"/>
          <w:b/>
          <w:color w:val="000000"/>
          <w:sz w:val="24"/>
        </w:rPr>
        <w:softHyphen/>
      </w:r>
      <w:r w:rsidRPr="00C515BB">
        <w:rPr>
          <w:rFonts w:ascii="Calibri" w:eastAsia="Calibri" w:hAnsi="Calibri" w:cs="Calibri"/>
          <w:b/>
          <w:color w:val="000000"/>
          <w:sz w:val="24"/>
        </w:rPr>
        <w:softHyphen/>
      </w:r>
      <w:r w:rsidRPr="00C515BB">
        <w:rPr>
          <w:rFonts w:ascii="Calibri" w:eastAsia="Calibri" w:hAnsi="Calibri" w:cs="Calibri"/>
          <w:b/>
          <w:color w:val="000000"/>
          <w:sz w:val="24"/>
        </w:rPr>
        <w:softHyphen/>
      </w:r>
      <w:r w:rsidRPr="00C515BB">
        <w:rPr>
          <w:rFonts w:ascii="Calibri" w:eastAsia="Calibri" w:hAnsi="Calibri" w:cs="Calibri"/>
          <w:b/>
          <w:color w:val="000000"/>
          <w:sz w:val="24"/>
        </w:rPr>
        <w:softHyphen/>
      </w:r>
      <w:r w:rsidRPr="00C515BB">
        <w:rPr>
          <w:rFonts w:ascii="Calibri" w:eastAsia="Calibri" w:hAnsi="Calibri" w:cs="Calibri"/>
          <w:b/>
          <w:color w:val="000000"/>
          <w:sz w:val="24"/>
        </w:rPr>
        <w:softHyphen/>
      </w:r>
      <w:r w:rsidRPr="00C515BB">
        <w:rPr>
          <w:rFonts w:ascii="Calibri" w:eastAsia="Calibri" w:hAnsi="Calibri" w:cs="Calibri"/>
          <w:b/>
          <w:color w:val="000000"/>
          <w:sz w:val="24"/>
        </w:rPr>
        <w:softHyphen/>
      </w:r>
      <w:r w:rsidRPr="00C515BB">
        <w:rPr>
          <w:rFonts w:ascii="Calibri" w:eastAsia="Calibri" w:hAnsi="Calibri" w:cs="Calibri"/>
          <w:b/>
          <w:color w:val="000000"/>
          <w:sz w:val="24"/>
        </w:rPr>
        <w:softHyphen/>
      </w:r>
      <w:r w:rsidRPr="00C515BB">
        <w:rPr>
          <w:rFonts w:ascii="Calibri" w:eastAsia="Calibri" w:hAnsi="Calibri" w:cs="Calibri"/>
          <w:b/>
          <w:color w:val="000000"/>
          <w:sz w:val="24"/>
        </w:rPr>
        <w:softHyphen/>
      </w:r>
      <w:r w:rsidRPr="00C515BB">
        <w:rPr>
          <w:rFonts w:ascii="Calibri" w:eastAsia="Calibri" w:hAnsi="Calibri" w:cs="Calibri"/>
          <w:b/>
          <w:color w:val="000000"/>
          <w:sz w:val="24"/>
        </w:rPr>
        <w:softHyphen/>
      </w:r>
      <w:r w:rsidRPr="00C515BB">
        <w:rPr>
          <w:rFonts w:ascii="Calibri" w:eastAsia="Calibri" w:hAnsi="Calibri" w:cs="Calibri"/>
          <w:b/>
          <w:color w:val="000000"/>
          <w:sz w:val="24"/>
        </w:rPr>
        <w:softHyphen/>
      </w:r>
      <w:r w:rsidRPr="00C515BB">
        <w:rPr>
          <w:rFonts w:ascii="Calibri" w:eastAsia="Calibri" w:hAnsi="Calibri" w:cs="Calibri"/>
          <w:color w:val="000000"/>
          <w:sz w:val="24"/>
        </w:rPr>
        <w:t>_________________________________________________________</w:t>
      </w:r>
      <w:r w:rsidRPr="00C515BB">
        <w:rPr>
          <w:rFonts w:ascii="Calibri" w:eastAsia="Calibri" w:hAnsi="Calibri" w:cs="Calibri"/>
          <w:b/>
          <w:color w:val="000000"/>
          <w:sz w:val="24"/>
          <w:u w:val="single"/>
        </w:rPr>
        <w:t xml:space="preserve"> </w:t>
      </w:r>
    </w:p>
    <w:tbl>
      <w:tblPr>
        <w:tblStyle w:val="TableGrid0"/>
        <w:tblW w:w="9302" w:type="dxa"/>
        <w:tblInd w:w="59" w:type="dxa"/>
        <w:tblCellMar>
          <w:top w:w="38" w:type="dxa"/>
          <w:left w:w="109" w:type="dxa"/>
          <w:right w:w="115" w:type="dxa"/>
        </w:tblCellMar>
        <w:tblLook w:val="04A0" w:firstRow="1" w:lastRow="0" w:firstColumn="1" w:lastColumn="0" w:noHBand="0" w:noVBand="1"/>
      </w:tblPr>
      <w:tblGrid>
        <w:gridCol w:w="1380"/>
        <w:gridCol w:w="7922"/>
      </w:tblGrid>
      <w:tr w:rsidR="00844192" w:rsidRPr="00C515BB" w14:paraId="7D4C10A0" w14:textId="77777777" w:rsidTr="00E97529">
        <w:trPr>
          <w:trHeight w:val="389"/>
        </w:trPr>
        <w:tc>
          <w:tcPr>
            <w:tcW w:w="1380" w:type="dxa"/>
            <w:tcBorders>
              <w:top w:val="single" w:sz="12" w:space="0" w:color="FFBF00"/>
              <w:left w:val="single" w:sz="12" w:space="0" w:color="FFBF00"/>
              <w:bottom w:val="single" w:sz="12" w:space="0" w:color="554000"/>
              <w:right w:val="single" w:sz="12" w:space="0" w:color="FFBF00"/>
            </w:tcBorders>
            <w:shd w:val="clear" w:color="auto" w:fill="auto"/>
          </w:tcPr>
          <w:p w14:paraId="31C5EE3D" w14:textId="77777777" w:rsidR="00844192" w:rsidRPr="00C515BB" w:rsidRDefault="00844192" w:rsidP="00844192">
            <w:pPr>
              <w:ind w:left="9"/>
              <w:jc w:val="center"/>
            </w:pPr>
          </w:p>
        </w:tc>
        <w:tc>
          <w:tcPr>
            <w:tcW w:w="7922" w:type="dxa"/>
            <w:tcBorders>
              <w:top w:val="single" w:sz="12" w:space="0" w:color="554000"/>
              <w:left w:val="single" w:sz="12" w:space="0" w:color="FFBF00"/>
              <w:bottom w:val="single" w:sz="12" w:space="0" w:color="FFBF00"/>
              <w:right w:val="single" w:sz="12" w:space="0" w:color="554000"/>
            </w:tcBorders>
          </w:tcPr>
          <w:p w14:paraId="115176ED" w14:textId="77777777" w:rsidR="00844192" w:rsidRPr="00C515BB" w:rsidRDefault="00844192" w:rsidP="00844192">
            <w:pPr>
              <w:ind w:left="9"/>
              <w:jc w:val="center"/>
            </w:pPr>
            <w:r w:rsidRPr="00C515BB">
              <w:rPr>
                <w:b/>
              </w:rPr>
              <w:t xml:space="preserve">Requirements </w:t>
            </w:r>
          </w:p>
        </w:tc>
      </w:tr>
      <w:tr w:rsidR="00844192" w:rsidRPr="00C515BB" w14:paraId="0C00D218" w14:textId="77777777" w:rsidTr="00E97529">
        <w:trPr>
          <w:trHeight w:val="349"/>
        </w:trPr>
        <w:tc>
          <w:tcPr>
            <w:tcW w:w="1380" w:type="dxa"/>
            <w:tcBorders>
              <w:top w:val="single" w:sz="12" w:space="0" w:color="554000"/>
              <w:left w:val="single" w:sz="24" w:space="0" w:color="6B5000"/>
              <w:bottom w:val="single" w:sz="4" w:space="0" w:color="FFC000"/>
              <w:right w:val="single" w:sz="4" w:space="0" w:color="FFC000"/>
            </w:tcBorders>
          </w:tcPr>
          <w:p w14:paraId="6A26C29C" w14:textId="77777777" w:rsidR="00844192" w:rsidRPr="00C515BB" w:rsidRDefault="00844192" w:rsidP="00844192">
            <w:pPr>
              <w:ind w:left="6"/>
              <w:jc w:val="center"/>
            </w:pPr>
            <w:r w:rsidRPr="00C515BB">
              <w:rPr>
                <w:rFonts w:ascii="MS Gothic" w:eastAsia="MS Gothic" w:hAnsi="MS Gothic" w:cs="MS Gothic"/>
              </w:rPr>
              <w:t>☐</w:t>
            </w:r>
            <w:r w:rsidRPr="00C515BB">
              <w:t xml:space="preserve"> </w:t>
            </w:r>
          </w:p>
        </w:tc>
        <w:tc>
          <w:tcPr>
            <w:tcW w:w="7922" w:type="dxa"/>
            <w:tcBorders>
              <w:top w:val="single" w:sz="12" w:space="0" w:color="FFBF00"/>
              <w:left w:val="single" w:sz="4" w:space="0" w:color="FFC000"/>
              <w:bottom w:val="single" w:sz="4" w:space="0" w:color="FFC000"/>
              <w:right w:val="single" w:sz="24" w:space="0" w:color="6B5000"/>
            </w:tcBorders>
          </w:tcPr>
          <w:p w14:paraId="6C04B781" w14:textId="245B98FA" w:rsidR="00844192" w:rsidRPr="00C515BB" w:rsidRDefault="00844192" w:rsidP="00844192">
            <w:r w:rsidRPr="00C515BB">
              <w:t xml:space="preserve">Computer Skills </w:t>
            </w:r>
            <w:r w:rsidR="009C51A9">
              <w:t>Assessment</w:t>
            </w:r>
          </w:p>
        </w:tc>
      </w:tr>
      <w:tr w:rsidR="00844192" w:rsidRPr="00844192" w14:paraId="345ADD30" w14:textId="77777777" w:rsidTr="00E97529">
        <w:trPr>
          <w:trHeight w:val="295"/>
        </w:trPr>
        <w:tc>
          <w:tcPr>
            <w:tcW w:w="1380" w:type="dxa"/>
            <w:tcBorders>
              <w:top w:val="single" w:sz="4" w:space="0" w:color="FFC000"/>
              <w:left w:val="single" w:sz="24" w:space="0" w:color="6B5000"/>
              <w:bottom w:val="single" w:sz="4" w:space="0" w:color="FFC000"/>
              <w:right w:val="single" w:sz="4" w:space="0" w:color="FFC000"/>
            </w:tcBorders>
          </w:tcPr>
          <w:p w14:paraId="16888A82" w14:textId="77777777" w:rsidR="00844192" w:rsidRPr="00C515BB" w:rsidRDefault="00844192" w:rsidP="00844192">
            <w:pPr>
              <w:ind w:left="6"/>
              <w:jc w:val="center"/>
            </w:pPr>
            <w:r w:rsidRPr="00C515BB">
              <w:rPr>
                <w:rFonts w:ascii="MS Gothic" w:eastAsia="MS Gothic" w:hAnsi="MS Gothic" w:cs="MS Gothic"/>
              </w:rPr>
              <w:t>☐</w:t>
            </w:r>
            <w:r w:rsidRPr="00C515BB">
              <w:t xml:space="preserve"> </w:t>
            </w:r>
          </w:p>
        </w:tc>
        <w:tc>
          <w:tcPr>
            <w:tcW w:w="7922" w:type="dxa"/>
            <w:tcBorders>
              <w:top w:val="single" w:sz="4" w:space="0" w:color="FFC000"/>
              <w:left w:val="single" w:sz="4" w:space="0" w:color="FFC000"/>
              <w:bottom w:val="single" w:sz="4" w:space="0" w:color="FFC000"/>
              <w:right w:val="single" w:sz="24" w:space="0" w:color="6B5000"/>
            </w:tcBorders>
          </w:tcPr>
          <w:p w14:paraId="0F366204" w14:textId="77777777" w:rsidR="00844192" w:rsidRPr="00844192" w:rsidRDefault="00844192" w:rsidP="00844192">
            <w:r w:rsidRPr="00C515BB">
              <w:t>PABC Job Application</w:t>
            </w:r>
          </w:p>
        </w:tc>
      </w:tr>
      <w:tr w:rsidR="00844192" w:rsidRPr="00844192" w14:paraId="31C6F3E4" w14:textId="77777777" w:rsidTr="00E97529">
        <w:trPr>
          <w:trHeight w:val="298"/>
        </w:trPr>
        <w:tc>
          <w:tcPr>
            <w:tcW w:w="1380" w:type="dxa"/>
            <w:tcBorders>
              <w:top w:val="single" w:sz="4" w:space="0" w:color="FFC000"/>
              <w:left w:val="single" w:sz="24" w:space="0" w:color="6B5000"/>
              <w:bottom w:val="single" w:sz="4" w:space="0" w:color="FFC000"/>
              <w:right w:val="single" w:sz="4" w:space="0" w:color="FFC000"/>
            </w:tcBorders>
          </w:tcPr>
          <w:p w14:paraId="1CE45AF3" w14:textId="77777777" w:rsidR="00844192" w:rsidRPr="00844192" w:rsidRDefault="00844192" w:rsidP="00844192">
            <w:pPr>
              <w:ind w:left="6"/>
              <w:jc w:val="center"/>
            </w:pPr>
            <w:r w:rsidRPr="00844192">
              <w:rPr>
                <w:rFonts w:ascii="MS Gothic" w:eastAsia="MS Gothic" w:hAnsi="MS Gothic" w:cs="MS Gothic"/>
              </w:rPr>
              <w:t>☐</w:t>
            </w:r>
          </w:p>
        </w:tc>
        <w:tc>
          <w:tcPr>
            <w:tcW w:w="7922" w:type="dxa"/>
            <w:tcBorders>
              <w:top w:val="single" w:sz="4" w:space="0" w:color="FFC000"/>
              <w:left w:val="single" w:sz="4" w:space="0" w:color="FFC000"/>
              <w:bottom w:val="single" w:sz="4" w:space="0" w:color="FFC000"/>
              <w:right w:val="single" w:sz="24" w:space="0" w:color="6B5000"/>
            </w:tcBorders>
          </w:tcPr>
          <w:p w14:paraId="7F81CDF4" w14:textId="77777777" w:rsidR="00844192" w:rsidRPr="00844192" w:rsidRDefault="00844192" w:rsidP="00844192">
            <w:r w:rsidRPr="00844192">
              <w:t>Criminal Background Check</w:t>
            </w:r>
          </w:p>
        </w:tc>
      </w:tr>
      <w:tr w:rsidR="00844192" w:rsidRPr="00844192" w14:paraId="21FE3531" w14:textId="77777777" w:rsidTr="00E97529">
        <w:trPr>
          <w:trHeight w:val="295"/>
        </w:trPr>
        <w:tc>
          <w:tcPr>
            <w:tcW w:w="1380" w:type="dxa"/>
            <w:tcBorders>
              <w:top w:val="single" w:sz="4" w:space="0" w:color="FFC000"/>
              <w:left w:val="single" w:sz="24" w:space="0" w:color="6B5000"/>
              <w:bottom w:val="single" w:sz="4" w:space="0" w:color="FFC000"/>
              <w:right w:val="single" w:sz="4" w:space="0" w:color="FFC000"/>
            </w:tcBorders>
          </w:tcPr>
          <w:p w14:paraId="38873B2F" w14:textId="77777777" w:rsidR="00844192" w:rsidRPr="00844192" w:rsidRDefault="00844192" w:rsidP="00844192">
            <w:pPr>
              <w:ind w:left="6"/>
              <w:jc w:val="center"/>
            </w:pPr>
            <w:r w:rsidRPr="00844192">
              <w:rPr>
                <w:rFonts w:ascii="MS Gothic" w:eastAsia="MS Gothic" w:hAnsi="MS Gothic" w:cs="MS Gothic"/>
              </w:rPr>
              <w:t>☐</w:t>
            </w:r>
            <w:r w:rsidRPr="00844192">
              <w:t xml:space="preserve"> </w:t>
            </w:r>
          </w:p>
        </w:tc>
        <w:tc>
          <w:tcPr>
            <w:tcW w:w="7922" w:type="dxa"/>
            <w:tcBorders>
              <w:top w:val="single" w:sz="4" w:space="0" w:color="FFC000"/>
              <w:left w:val="single" w:sz="4" w:space="0" w:color="FFC000"/>
              <w:bottom w:val="single" w:sz="4" w:space="0" w:color="FFC000"/>
              <w:right w:val="single" w:sz="24" w:space="0" w:color="6B5000"/>
            </w:tcBorders>
          </w:tcPr>
          <w:p w14:paraId="36F64D3F" w14:textId="77777777" w:rsidR="00844192" w:rsidRPr="00844192" w:rsidRDefault="00844192" w:rsidP="00844192">
            <w:r w:rsidRPr="00844192">
              <w:t>Proof of Education, Training Qualifications, and Certifications</w:t>
            </w:r>
          </w:p>
        </w:tc>
      </w:tr>
      <w:tr w:rsidR="00844192" w:rsidRPr="00844192" w14:paraId="2F8716E6" w14:textId="77777777" w:rsidTr="00E97529">
        <w:trPr>
          <w:trHeight w:val="22"/>
        </w:trPr>
        <w:tc>
          <w:tcPr>
            <w:tcW w:w="1380" w:type="dxa"/>
            <w:tcBorders>
              <w:top w:val="single" w:sz="4" w:space="0" w:color="FFC000"/>
              <w:left w:val="single" w:sz="24" w:space="0" w:color="6B5000"/>
              <w:bottom w:val="single" w:sz="4" w:space="0" w:color="FFC000"/>
              <w:right w:val="single" w:sz="4" w:space="0" w:color="FFC000"/>
            </w:tcBorders>
          </w:tcPr>
          <w:p w14:paraId="304B6155" w14:textId="77777777" w:rsidR="00844192" w:rsidRPr="00844192" w:rsidRDefault="00844192" w:rsidP="00844192">
            <w:pPr>
              <w:ind w:left="6"/>
              <w:jc w:val="center"/>
            </w:pPr>
            <w:r w:rsidRPr="00844192">
              <w:rPr>
                <w:rFonts w:ascii="MS Gothic" w:eastAsia="MS Gothic" w:hAnsi="MS Gothic" w:cs="MS Gothic"/>
              </w:rPr>
              <w:t>☐</w:t>
            </w:r>
          </w:p>
        </w:tc>
        <w:tc>
          <w:tcPr>
            <w:tcW w:w="7922" w:type="dxa"/>
            <w:tcBorders>
              <w:top w:val="single" w:sz="4" w:space="0" w:color="FFC000"/>
              <w:left w:val="single" w:sz="4" w:space="0" w:color="FFC000"/>
              <w:bottom w:val="single" w:sz="12" w:space="0" w:color="FFBF00"/>
              <w:right w:val="single" w:sz="24" w:space="0" w:color="6B5000"/>
            </w:tcBorders>
          </w:tcPr>
          <w:p w14:paraId="56E1CD20" w14:textId="77777777" w:rsidR="00844192" w:rsidRPr="00844192" w:rsidRDefault="00844192" w:rsidP="00844192">
            <w:proofErr w:type="gramStart"/>
            <w:r w:rsidRPr="00844192">
              <w:t>In order to</w:t>
            </w:r>
            <w:proofErr w:type="gramEnd"/>
            <w:r w:rsidRPr="00844192">
              <w:t xml:space="preserve"> be considered for this position, an individual must possess (and maintain) a valid Class C, Noncommercial Driver’s License with good standing of 3 points or less.  Qualified candidates will be required to provide a certified copy of their most recent Motor Vehicle Record, minimum 3 years, before or at the time of an interview. </w:t>
            </w:r>
          </w:p>
        </w:tc>
      </w:tr>
    </w:tbl>
    <w:p w14:paraId="6C8639F6" w14:textId="77777777" w:rsidR="00844192" w:rsidRDefault="00844192" w:rsidP="00844192"/>
    <w:p w14:paraId="1FAF4C29" w14:textId="77777777" w:rsidR="00844192" w:rsidRDefault="00844192" w:rsidP="00844192">
      <w:pPr>
        <w:pBdr>
          <w:top w:val="triple" w:sz="4" w:space="1" w:color="FFC000"/>
          <w:left w:val="triple" w:sz="4" w:space="4" w:color="FFC000"/>
          <w:bottom w:val="triple" w:sz="4" w:space="1" w:color="FFC000"/>
          <w:right w:val="triple" w:sz="4" w:space="4" w:color="FFC000"/>
        </w:pBdr>
        <w:tabs>
          <w:tab w:val="left" w:pos="-1080"/>
          <w:tab w:val="left" w:pos="-720"/>
          <w:tab w:val="left" w:pos="0"/>
          <w:tab w:val="left" w:pos="450"/>
        </w:tabs>
        <w:rPr>
          <w:rFonts w:ascii="Calibri" w:eastAsia="Calibri" w:hAnsi="Calibri" w:cs="Times New Roman"/>
          <w:sz w:val="20"/>
        </w:rPr>
      </w:pPr>
      <w:r>
        <w:rPr>
          <w:rFonts w:ascii="Calibri" w:eastAsia="Calibri" w:hAnsi="Calibri" w:cs="Times New Roman"/>
          <w:sz w:val="20"/>
        </w:rPr>
        <w:t xml:space="preserve">The above job description is not intended as, nor should it be construed as, exhaustive of all responsibilities, skills, efforts, or working conditions associated with this job.  </w:t>
      </w:r>
    </w:p>
    <w:p w14:paraId="23097D37" w14:textId="77777777" w:rsidR="00844192" w:rsidRDefault="00844192" w:rsidP="00844192">
      <w:pPr>
        <w:pBdr>
          <w:top w:val="triple" w:sz="4" w:space="1" w:color="FFC000"/>
          <w:left w:val="triple" w:sz="4" w:space="4" w:color="FFC000"/>
          <w:bottom w:val="triple" w:sz="4" w:space="1" w:color="FFC000"/>
          <w:right w:val="triple" w:sz="4" w:space="4" w:color="FFC000"/>
        </w:pBdr>
        <w:tabs>
          <w:tab w:val="left" w:pos="-1080"/>
          <w:tab w:val="left" w:pos="-720"/>
          <w:tab w:val="left" w:pos="0"/>
          <w:tab w:val="left" w:pos="450"/>
        </w:tabs>
        <w:rPr>
          <w:rFonts w:ascii="Calibri" w:eastAsia="Calibri" w:hAnsi="Calibri" w:cs="Times New Roman"/>
          <w:sz w:val="20"/>
        </w:rPr>
      </w:pPr>
      <w:r>
        <w:rPr>
          <w:rFonts w:ascii="Calibri" w:eastAsia="Calibri" w:hAnsi="Calibri" w:cs="Times New Roman"/>
          <w:sz w:val="20"/>
        </w:rPr>
        <w:t xml:space="preserve">This is an at-will position; the position may be eliminated at any time, and your employment within the position may be terminated at any time.  This and all </w:t>
      </w:r>
      <w:r>
        <w:rPr>
          <w:rFonts w:ascii="Calibri" w:hAnsi="Calibri"/>
          <w:sz w:val="20"/>
        </w:rPr>
        <w:t xml:space="preserve">organization </w:t>
      </w:r>
      <w:r>
        <w:rPr>
          <w:rFonts w:ascii="Calibri" w:eastAsia="Calibri" w:hAnsi="Calibri" w:cs="Times New Roman"/>
          <w:sz w:val="20"/>
        </w:rPr>
        <w:t>positions are subject to transfer, based on company need.</w:t>
      </w:r>
    </w:p>
    <w:p w14:paraId="77883934" w14:textId="444CB6B2" w:rsidR="005B36F5" w:rsidRDefault="00844192" w:rsidP="00844192">
      <w:pPr>
        <w:pBdr>
          <w:top w:val="triple" w:sz="4" w:space="1" w:color="FFC000"/>
          <w:left w:val="triple" w:sz="4" w:space="4" w:color="FFC000"/>
          <w:bottom w:val="triple" w:sz="4" w:space="1" w:color="FFC000"/>
          <w:right w:val="triple" w:sz="4" w:space="4" w:color="FFC000"/>
        </w:pBdr>
        <w:tabs>
          <w:tab w:val="left" w:pos="-1080"/>
          <w:tab w:val="left" w:pos="-720"/>
          <w:tab w:val="left" w:pos="0"/>
          <w:tab w:val="left" w:pos="450"/>
        </w:tabs>
        <w:rPr>
          <w:rFonts w:ascii="Calibri" w:eastAsia="Calibri" w:hAnsi="Calibri" w:cs="Times New Roman"/>
          <w:sz w:val="20"/>
        </w:rPr>
      </w:pPr>
      <w:r>
        <w:rPr>
          <w:sz w:val="20"/>
        </w:rPr>
        <w:t xml:space="preserve">Reasonable accommodations may be made to enable qualified individuals with disabilities to perform the essential functions of the job. Parking Authority of Baltimore City is an Equal Opportunity Employer and considers qualified applicants without regard to race, color, creed, religion, national origin, sex, age, veteran </w:t>
      </w:r>
      <w:proofErr w:type="gramStart"/>
      <w:r>
        <w:rPr>
          <w:sz w:val="20"/>
        </w:rPr>
        <w:t>status</w:t>
      </w:r>
      <w:proofErr w:type="gramEnd"/>
      <w:r>
        <w:rPr>
          <w:sz w:val="20"/>
        </w:rPr>
        <w:t xml:space="preserve"> or any other protected status under federal, state, or local law.</w:t>
      </w:r>
      <w:r w:rsidR="005B36F5">
        <w:rPr>
          <w:rFonts w:ascii="Calibri" w:eastAsia="Calibri" w:hAnsi="Calibri" w:cs="Times New Roman"/>
          <w:sz w:val="20"/>
        </w:rPr>
        <w:t xml:space="preserve"> </w:t>
      </w:r>
    </w:p>
    <w:p w14:paraId="3A100823" w14:textId="77777777" w:rsidR="00561353" w:rsidRDefault="00561353" w:rsidP="00DF2073">
      <w:pPr>
        <w:rPr>
          <w:u w:val="single"/>
        </w:rPr>
      </w:pPr>
    </w:p>
    <w:p w14:paraId="2909EDDB" w14:textId="77777777" w:rsidR="00844192" w:rsidRPr="00844192" w:rsidRDefault="00844192" w:rsidP="00844192">
      <w:pPr>
        <w:keepNext/>
        <w:keepLines/>
        <w:spacing w:after="0"/>
        <w:ind w:right="3"/>
        <w:jc w:val="center"/>
        <w:outlineLvl w:val="0"/>
        <w:rPr>
          <w:rFonts w:ascii="Calibri" w:eastAsia="Calibri" w:hAnsi="Calibri" w:cs="Calibri"/>
          <w:b/>
          <w:color w:val="000000"/>
          <w:sz w:val="26"/>
        </w:rPr>
      </w:pPr>
      <w:r w:rsidRPr="00844192">
        <w:rPr>
          <w:rFonts w:ascii="Calibri" w:eastAsia="Calibri" w:hAnsi="Calibri" w:cs="Calibri"/>
          <w:b/>
          <w:color w:val="000000"/>
          <w:sz w:val="26"/>
        </w:rPr>
        <w:t xml:space="preserve">Submit Resume and Cover Letter by Closing Date to </w:t>
      </w:r>
    </w:p>
    <w:p w14:paraId="7CF6B004" w14:textId="77777777" w:rsidR="00844192" w:rsidRPr="00844192" w:rsidRDefault="00844192" w:rsidP="00844192">
      <w:pPr>
        <w:keepNext/>
        <w:keepLines/>
        <w:spacing w:after="0"/>
        <w:ind w:right="3"/>
        <w:jc w:val="center"/>
        <w:outlineLvl w:val="0"/>
        <w:rPr>
          <w:rFonts w:ascii="Calibri" w:eastAsia="Calibri" w:hAnsi="Calibri" w:cs="Calibri"/>
          <w:b/>
          <w:color w:val="000000"/>
          <w:sz w:val="26"/>
        </w:rPr>
      </w:pPr>
      <w:r w:rsidRPr="00844192">
        <w:rPr>
          <w:rFonts w:ascii="Calibri" w:eastAsia="Calibri" w:hAnsi="Calibri" w:cs="Calibri"/>
          <w:b/>
          <w:color w:val="000000"/>
          <w:sz w:val="26"/>
        </w:rPr>
        <w:t xml:space="preserve">PABC c/o Employment Opportunities, 200 W. Lombard Street, Suite B, </w:t>
      </w:r>
    </w:p>
    <w:p w14:paraId="1ECB71E8" w14:textId="4D701397" w:rsidR="00844192" w:rsidRPr="00844192" w:rsidRDefault="00844192" w:rsidP="00844192">
      <w:pPr>
        <w:keepNext/>
        <w:keepLines/>
        <w:spacing w:after="0"/>
        <w:ind w:right="3"/>
        <w:jc w:val="center"/>
        <w:outlineLvl w:val="0"/>
        <w:rPr>
          <w:rFonts w:ascii="Calibri" w:eastAsia="Calibri" w:hAnsi="Calibri" w:cs="Calibri"/>
          <w:b/>
          <w:color w:val="000000"/>
          <w:sz w:val="24"/>
        </w:rPr>
      </w:pPr>
      <w:r w:rsidRPr="00844192">
        <w:rPr>
          <w:rFonts w:ascii="Calibri" w:eastAsia="Calibri" w:hAnsi="Calibri" w:cs="Calibri"/>
          <w:b/>
          <w:color w:val="000000"/>
          <w:sz w:val="26"/>
        </w:rPr>
        <w:t>Baltimore, MD 2120</w:t>
      </w:r>
      <w:r w:rsidR="00D33578">
        <w:rPr>
          <w:rFonts w:ascii="Calibri" w:eastAsia="Calibri" w:hAnsi="Calibri" w:cs="Calibri"/>
          <w:b/>
          <w:color w:val="000000"/>
          <w:sz w:val="26"/>
        </w:rPr>
        <w:t>1</w:t>
      </w:r>
      <w:r w:rsidRPr="00844192">
        <w:rPr>
          <w:rFonts w:ascii="Calibri" w:eastAsia="Calibri" w:hAnsi="Calibri" w:cs="Calibri"/>
          <w:b/>
          <w:color w:val="000000"/>
          <w:sz w:val="26"/>
        </w:rPr>
        <w:t xml:space="preserve"> or via email to  </w:t>
      </w:r>
    </w:p>
    <w:p w14:paraId="7DDD8CD9" w14:textId="77777777" w:rsidR="00844192" w:rsidRPr="00844192" w:rsidRDefault="00844192" w:rsidP="00844192">
      <w:pPr>
        <w:spacing w:after="120"/>
        <w:ind w:right="2"/>
        <w:jc w:val="center"/>
      </w:pPr>
      <w:r w:rsidRPr="00844192">
        <w:rPr>
          <w:b/>
          <w:color w:val="0000FF"/>
          <w:sz w:val="26"/>
          <w:u w:val="single" w:color="0000FF"/>
        </w:rPr>
        <w:t>EmploymentOpportunities@bcparking.com</w:t>
      </w:r>
      <w:r w:rsidRPr="00844192">
        <w:rPr>
          <w:b/>
          <w:sz w:val="26"/>
        </w:rPr>
        <w:t xml:space="preserve"> </w:t>
      </w:r>
    </w:p>
    <w:p w14:paraId="37714A2F" w14:textId="77777777" w:rsidR="00844192" w:rsidRPr="00844192" w:rsidRDefault="00844192" w:rsidP="00844192">
      <w:pPr>
        <w:spacing w:after="1" w:line="258" w:lineRule="auto"/>
        <w:ind w:left="304" w:right="29"/>
        <w:jc w:val="center"/>
      </w:pPr>
      <w:r w:rsidRPr="00844192">
        <w:rPr>
          <w:color w:val="000080"/>
        </w:rPr>
        <w:t xml:space="preserve">The Parking Authority, a quasi-city agency of the City of Baltimore, is an equal employment opportunity employer and strictly prohibits discrimination and unfair employment recruitment, hiring, selection, </w:t>
      </w:r>
      <w:proofErr w:type="gramStart"/>
      <w:r w:rsidRPr="00844192">
        <w:rPr>
          <w:color w:val="000080"/>
        </w:rPr>
        <w:t>transfers</w:t>
      </w:r>
      <w:proofErr w:type="gramEnd"/>
      <w:r w:rsidRPr="00844192">
        <w:rPr>
          <w:color w:val="000080"/>
        </w:rPr>
        <w:t xml:space="preserve"> and promotion.  The Parking Authority is a smoke-free and drug-free workplace.  We encourage a diverse work environment.</w:t>
      </w:r>
      <w:r w:rsidRPr="00844192">
        <w:t xml:space="preserve"> </w:t>
      </w:r>
    </w:p>
    <w:p w14:paraId="5D4B33AA" w14:textId="77777777" w:rsidR="00844192" w:rsidRPr="000825D6" w:rsidRDefault="00844192" w:rsidP="00DF2073">
      <w:pPr>
        <w:rPr>
          <w:u w:val="single"/>
        </w:rPr>
      </w:pPr>
    </w:p>
    <w:sectPr w:rsidR="00844192" w:rsidRPr="000825D6" w:rsidSect="00C47910">
      <w:type w:val="continuous"/>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545C" w14:textId="77777777" w:rsidR="005B36F5" w:rsidRDefault="005B36F5" w:rsidP="008B40A9">
      <w:pPr>
        <w:spacing w:after="0" w:line="240" w:lineRule="auto"/>
      </w:pPr>
      <w:r>
        <w:separator/>
      </w:r>
    </w:p>
  </w:endnote>
  <w:endnote w:type="continuationSeparator" w:id="0">
    <w:p w14:paraId="1F44DB81" w14:textId="77777777" w:rsidR="005B36F5" w:rsidRDefault="005B36F5" w:rsidP="008B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2727" w14:textId="26A4D57B" w:rsidR="00795669" w:rsidRDefault="00C55355" w:rsidP="003C4FAB">
    <w:pPr>
      <w:pStyle w:val="Footer"/>
      <w:pBdr>
        <w:top w:val="thinThickSmallGap" w:sz="24" w:space="1" w:color="FFC000"/>
      </w:pBdr>
    </w:pPr>
    <w:r>
      <w:t>Facilities Services Representative</w:t>
    </w:r>
    <w:r w:rsidR="00795669">
      <w:tab/>
    </w:r>
    <w:r w:rsidR="00050E70">
      <w:t>Open Until Filled</w:t>
    </w:r>
    <w:r w:rsidR="00795669">
      <w:tab/>
      <w:t xml:space="preserve">Page </w:t>
    </w:r>
    <w:r w:rsidR="00795669">
      <w:fldChar w:fldCharType="begin"/>
    </w:r>
    <w:r w:rsidR="00795669">
      <w:instrText xml:space="preserve"> PAGE   \* MERGEFORMAT </w:instrText>
    </w:r>
    <w:r w:rsidR="00795669">
      <w:fldChar w:fldCharType="separate"/>
    </w:r>
    <w:r w:rsidR="00F047F7">
      <w:rPr>
        <w:noProof/>
      </w:rPr>
      <w:t>3</w:t>
    </w:r>
    <w:r w:rsidR="0079566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33EA" w14:textId="77777777" w:rsidR="005B36F5" w:rsidRDefault="005B36F5" w:rsidP="008B40A9">
      <w:pPr>
        <w:spacing w:after="0" w:line="240" w:lineRule="auto"/>
      </w:pPr>
      <w:r>
        <w:separator/>
      </w:r>
    </w:p>
  </w:footnote>
  <w:footnote w:type="continuationSeparator" w:id="0">
    <w:p w14:paraId="73A17D5E" w14:textId="77777777" w:rsidR="005B36F5" w:rsidRDefault="005B36F5" w:rsidP="008B4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39F6" w14:textId="77777777" w:rsidR="00795669" w:rsidRDefault="00795669" w:rsidP="00AE6C17">
    <w:pPr>
      <w:pStyle w:val="Header"/>
      <w:pBdr>
        <w:bottom w:val="thinThickSmallGap" w:sz="24" w:space="1" w:color="FFC000"/>
      </w:pBdr>
      <w:jc w:val="center"/>
    </w:pPr>
    <w:r>
      <w:rPr>
        <w:noProof/>
      </w:rPr>
      <mc:AlternateContent>
        <mc:Choice Requires="wps">
          <w:drawing>
            <wp:anchor distT="45720" distB="45720" distL="114300" distR="114300" simplePos="0" relativeHeight="251659264" behindDoc="0" locked="0" layoutInCell="1" allowOverlap="1" wp14:anchorId="2C56EE35" wp14:editId="1DFD35EE">
              <wp:simplePos x="0" y="0"/>
              <wp:positionH relativeFrom="column">
                <wp:posOffset>-398145</wp:posOffset>
              </wp:positionH>
              <wp:positionV relativeFrom="paragraph">
                <wp:posOffset>-274651</wp:posOffset>
              </wp:positionV>
              <wp:extent cx="767715" cy="694690"/>
              <wp:effectExtent l="0" t="0" r="1333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6946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25792DC" w14:textId="77777777" w:rsidR="00795669" w:rsidRDefault="00795669">
                          <w:r>
                            <w:rPr>
                              <w:noProof/>
                            </w:rPr>
                            <w:drawing>
                              <wp:inline distT="0" distB="0" distL="0" distR="0" wp14:anchorId="548334A4" wp14:editId="48875A8F">
                                <wp:extent cx="566928" cy="511886"/>
                                <wp:effectExtent l="0" t="0" r="508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6928" cy="51188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6EE35" id="_x0000_t202" coordsize="21600,21600" o:spt="202" path="m,l,21600r21600,l21600,xe">
              <v:stroke joinstyle="miter"/>
              <v:path gradientshapeok="t" o:connecttype="rect"/>
            </v:shapetype>
            <v:shape id="Text Box 2" o:spid="_x0000_s1026" type="#_x0000_t202" style="position:absolute;left:0;text-align:left;margin-left:-31.35pt;margin-top:-21.65pt;width:60.45pt;height:5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" fillcolor="white [3201]" strokecolor="black [3200]" strokeweight="1pt">
              <v:textbox>
                <w:txbxContent>
                  <w:p w14:paraId="225792DC" w14:textId="77777777" w:rsidR="00795669" w:rsidRDefault="00795669">
                    <w:r>
                      <w:rPr>
                        <w:noProof/>
                      </w:rPr>
                      <w:drawing>
                        <wp:inline distT="0" distB="0" distL="0" distR="0" wp14:anchorId="548334A4" wp14:editId="48875A8F">
                          <wp:extent cx="566928" cy="511886"/>
                          <wp:effectExtent l="0" t="0" r="508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6928" cy="511886"/>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160ABAAA" wp14:editId="34A7BF03">
              <wp:simplePos x="0" y="0"/>
              <wp:positionH relativeFrom="column">
                <wp:posOffset>5502275</wp:posOffset>
              </wp:positionH>
              <wp:positionV relativeFrom="paragraph">
                <wp:posOffset>-289864</wp:posOffset>
              </wp:positionV>
              <wp:extent cx="763270" cy="698500"/>
              <wp:effectExtent l="0" t="0" r="1778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985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F69E72A" w14:textId="77777777" w:rsidR="00795669" w:rsidRDefault="00795669" w:rsidP="008B40A9">
                          <w:r>
                            <w:rPr>
                              <w:noProof/>
                            </w:rPr>
                            <w:drawing>
                              <wp:inline distT="0" distB="0" distL="0" distR="0" wp14:anchorId="0BA9F7C5" wp14:editId="1292EF8D">
                                <wp:extent cx="567197" cy="530352"/>
                                <wp:effectExtent l="0" t="0" r="444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197" cy="5303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ABAAA" id="_x0000_s1027" type="#_x0000_t202" style="position:absolute;left:0;text-align:left;margin-left:433.25pt;margin-top:-22.8pt;width:60.1pt;height: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" fillcolor="window" strokecolor="windowText" strokeweight="1pt">
              <v:textbox>
                <w:txbxContent>
                  <w:p w14:paraId="4F69E72A" w14:textId="77777777" w:rsidR="00795669" w:rsidRDefault="00795669" w:rsidP="008B40A9">
                    <w:r>
                      <w:rPr>
                        <w:noProof/>
                      </w:rPr>
                      <w:drawing>
                        <wp:inline distT="0" distB="0" distL="0" distR="0" wp14:anchorId="0BA9F7C5" wp14:editId="1292EF8D">
                          <wp:extent cx="567197" cy="530352"/>
                          <wp:effectExtent l="0" t="0" r="444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7197" cy="530352"/>
                                  </a:xfrm>
                                  <a:prstGeom prst="rect">
                                    <a:avLst/>
                                  </a:prstGeom>
                                </pic:spPr>
                              </pic:pic>
                            </a:graphicData>
                          </a:graphic>
                        </wp:inline>
                      </w:drawing>
                    </w:r>
                  </w:p>
                </w:txbxContent>
              </v:textbox>
              <w10:wrap type="square"/>
            </v:shape>
          </w:pict>
        </mc:Fallback>
      </mc:AlternateContent>
    </w:r>
    <w:r>
      <w:t>PARKING AUTHORITY OF BALTIMORE CITY</w:t>
    </w:r>
  </w:p>
  <w:p w14:paraId="72B9313C" w14:textId="4A39278F" w:rsidR="00795669" w:rsidRDefault="00844192" w:rsidP="008B40A9">
    <w:pPr>
      <w:pStyle w:val="Header"/>
      <w:pBdr>
        <w:bottom w:val="thinThickSmallGap" w:sz="24" w:space="1" w:color="FFC000"/>
      </w:pBdr>
      <w:jc w:val="center"/>
    </w:pPr>
    <w:r>
      <w:t>JOB ANNOUNCEMENT</w:t>
    </w:r>
  </w:p>
  <w:p w14:paraId="676F6EAC" w14:textId="0B246E28" w:rsidR="00844192" w:rsidRDefault="00844192" w:rsidP="008B40A9">
    <w:pPr>
      <w:pStyle w:val="Header"/>
      <w:pBdr>
        <w:bottom w:val="thinThickSmallGap" w:sz="24" w:space="1" w:color="FFC000"/>
      </w:pBdr>
      <w:jc w:val="center"/>
    </w:pPr>
    <w:r>
      <w:t>A</w:t>
    </w:r>
    <w:r w:rsidR="00B179FD">
      <w:t>nnouncement</w:t>
    </w:r>
    <w:r>
      <w:t xml:space="preserve"> #OPERPN102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E2E"/>
    <w:multiLevelType w:val="hybridMultilevel"/>
    <w:tmpl w:val="BCCE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0B24"/>
    <w:multiLevelType w:val="hybridMultilevel"/>
    <w:tmpl w:val="1CBC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C30919"/>
    <w:multiLevelType w:val="hybridMultilevel"/>
    <w:tmpl w:val="2708DED4"/>
    <w:lvl w:ilvl="0" w:tplc="04090001">
      <w:start w:val="1"/>
      <w:numFmt w:val="bullet"/>
      <w:lvlText w:val=""/>
      <w:lvlJc w:val="left"/>
      <w:pPr>
        <w:ind w:left="720" w:hanging="360"/>
      </w:pPr>
      <w:rPr>
        <w:rFonts w:ascii="Symbol" w:hAnsi="Symbol" w:hint="default"/>
      </w:rPr>
    </w:lvl>
    <w:lvl w:ilvl="1" w:tplc="EDF471A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0569C"/>
    <w:multiLevelType w:val="hybridMultilevel"/>
    <w:tmpl w:val="D352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C19D1"/>
    <w:multiLevelType w:val="hybridMultilevel"/>
    <w:tmpl w:val="36EA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71EFE"/>
    <w:multiLevelType w:val="hybridMultilevel"/>
    <w:tmpl w:val="5C38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E3CEE"/>
    <w:multiLevelType w:val="hybridMultilevel"/>
    <w:tmpl w:val="8F60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C12A6"/>
    <w:multiLevelType w:val="hybridMultilevel"/>
    <w:tmpl w:val="50A05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60D73"/>
    <w:multiLevelType w:val="hybridMultilevel"/>
    <w:tmpl w:val="7198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8352D"/>
    <w:multiLevelType w:val="hybridMultilevel"/>
    <w:tmpl w:val="6A9E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E7B42"/>
    <w:multiLevelType w:val="hybridMultilevel"/>
    <w:tmpl w:val="B558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53E41"/>
    <w:multiLevelType w:val="hybridMultilevel"/>
    <w:tmpl w:val="02B40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D79301D"/>
    <w:multiLevelType w:val="hybridMultilevel"/>
    <w:tmpl w:val="110A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865B9"/>
    <w:multiLevelType w:val="hybridMultilevel"/>
    <w:tmpl w:val="7BD4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392A70"/>
    <w:multiLevelType w:val="hybridMultilevel"/>
    <w:tmpl w:val="90A4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80934"/>
    <w:multiLevelType w:val="hybridMultilevel"/>
    <w:tmpl w:val="6F4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E5D9B"/>
    <w:multiLevelType w:val="hybridMultilevel"/>
    <w:tmpl w:val="BFE8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C7E08"/>
    <w:multiLevelType w:val="hybridMultilevel"/>
    <w:tmpl w:val="916C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831EFF"/>
    <w:multiLevelType w:val="hybridMultilevel"/>
    <w:tmpl w:val="C002B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44693392">
    <w:abstractNumId w:val="11"/>
  </w:num>
  <w:num w:numId="2" w16cid:durableId="1206481621">
    <w:abstractNumId w:val="1"/>
  </w:num>
  <w:num w:numId="3" w16cid:durableId="831070575">
    <w:abstractNumId w:val="18"/>
  </w:num>
  <w:num w:numId="4" w16cid:durableId="695497224">
    <w:abstractNumId w:val="10"/>
  </w:num>
  <w:num w:numId="5" w16cid:durableId="305820307">
    <w:abstractNumId w:val="0"/>
  </w:num>
  <w:num w:numId="6" w16cid:durableId="1534416491">
    <w:abstractNumId w:val="9"/>
  </w:num>
  <w:num w:numId="7" w16cid:durableId="361058546">
    <w:abstractNumId w:val="12"/>
  </w:num>
  <w:num w:numId="8" w16cid:durableId="225066019">
    <w:abstractNumId w:val="6"/>
  </w:num>
  <w:num w:numId="9" w16cid:durableId="493885849">
    <w:abstractNumId w:val="13"/>
  </w:num>
  <w:num w:numId="10" w16cid:durableId="1260606875">
    <w:abstractNumId w:val="17"/>
  </w:num>
  <w:num w:numId="11" w16cid:durableId="252208192">
    <w:abstractNumId w:val="5"/>
  </w:num>
  <w:num w:numId="12" w16cid:durableId="868688973">
    <w:abstractNumId w:val="15"/>
  </w:num>
  <w:num w:numId="13" w16cid:durableId="1030568029">
    <w:abstractNumId w:val="2"/>
  </w:num>
  <w:num w:numId="14" w16cid:durableId="343939712">
    <w:abstractNumId w:val="7"/>
  </w:num>
  <w:num w:numId="15" w16cid:durableId="53042611">
    <w:abstractNumId w:val="8"/>
  </w:num>
  <w:num w:numId="16" w16cid:durableId="1464617701">
    <w:abstractNumId w:val="14"/>
  </w:num>
  <w:num w:numId="17" w16cid:durableId="1965694434">
    <w:abstractNumId w:val="4"/>
  </w:num>
  <w:num w:numId="18" w16cid:durableId="1799838471">
    <w:abstractNumId w:val="16"/>
  </w:num>
  <w:num w:numId="19" w16cid:durableId="505249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F5"/>
    <w:rsid w:val="0001181D"/>
    <w:rsid w:val="000157FF"/>
    <w:rsid w:val="00050E70"/>
    <w:rsid w:val="000825D6"/>
    <w:rsid w:val="000D7E60"/>
    <w:rsid w:val="00120E20"/>
    <w:rsid w:val="00121785"/>
    <w:rsid w:val="00123C8A"/>
    <w:rsid w:val="00124042"/>
    <w:rsid w:val="001379F6"/>
    <w:rsid w:val="00154347"/>
    <w:rsid w:val="0016309D"/>
    <w:rsid w:val="001A7286"/>
    <w:rsid w:val="001B6F89"/>
    <w:rsid w:val="001C067E"/>
    <w:rsid w:val="001F53C6"/>
    <w:rsid w:val="001F58E6"/>
    <w:rsid w:val="00222AAB"/>
    <w:rsid w:val="00295CE8"/>
    <w:rsid w:val="002E6717"/>
    <w:rsid w:val="002F16E5"/>
    <w:rsid w:val="002F3A95"/>
    <w:rsid w:val="002F767A"/>
    <w:rsid w:val="002F78D1"/>
    <w:rsid w:val="00302333"/>
    <w:rsid w:val="00380C75"/>
    <w:rsid w:val="00397774"/>
    <w:rsid w:val="003A67C2"/>
    <w:rsid w:val="003C4245"/>
    <w:rsid w:val="003C4FAB"/>
    <w:rsid w:val="003E4885"/>
    <w:rsid w:val="003E5AC3"/>
    <w:rsid w:val="003F6C49"/>
    <w:rsid w:val="004054C9"/>
    <w:rsid w:val="00417245"/>
    <w:rsid w:val="004273FF"/>
    <w:rsid w:val="00433B9B"/>
    <w:rsid w:val="004428E4"/>
    <w:rsid w:val="00450992"/>
    <w:rsid w:val="004530C9"/>
    <w:rsid w:val="004802D7"/>
    <w:rsid w:val="004E3449"/>
    <w:rsid w:val="00513F90"/>
    <w:rsid w:val="005245E8"/>
    <w:rsid w:val="00561353"/>
    <w:rsid w:val="0056452C"/>
    <w:rsid w:val="00585574"/>
    <w:rsid w:val="005B36F5"/>
    <w:rsid w:val="005E2B9C"/>
    <w:rsid w:val="005F71AB"/>
    <w:rsid w:val="00602D86"/>
    <w:rsid w:val="006265FC"/>
    <w:rsid w:val="00636BCD"/>
    <w:rsid w:val="00672523"/>
    <w:rsid w:val="00680420"/>
    <w:rsid w:val="00694EF1"/>
    <w:rsid w:val="00694EF2"/>
    <w:rsid w:val="006A00A1"/>
    <w:rsid w:val="006A5A25"/>
    <w:rsid w:val="006E5518"/>
    <w:rsid w:val="007036F0"/>
    <w:rsid w:val="00724099"/>
    <w:rsid w:val="00795669"/>
    <w:rsid w:val="00800726"/>
    <w:rsid w:val="00840961"/>
    <w:rsid w:val="00844192"/>
    <w:rsid w:val="00845503"/>
    <w:rsid w:val="00853758"/>
    <w:rsid w:val="00857ACE"/>
    <w:rsid w:val="0087065E"/>
    <w:rsid w:val="008B40A9"/>
    <w:rsid w:val="008F3730"/>
    <w:rsid w:val="008F49B5"/>
    <w:rsid w:val="009316BE"/>
    <w:rsid w:val="00941694"/>
    <w:rsid w:val="00943051"/>
    <w:rsid w:val="00943B08"/>
    <w:rsid w:val="00986B13"/>
    <w:rsid w:val="00995658"/>
    <w:rsid w:val="009C51A9"/>
    <w:rsid w:val="009D5F3A"/>
    <w:rsid w:val="009D7ECC"/>
    <w:rsid w:val="009E58B8"/>
    <w:rsid w:val="009F057B"/>
    <w:rsid w:val="00A06DC5"/>
    <w:rsid w:val="00A25814"/>
    <w:rsid w:val="00A316F1"/>
    <w:rsid w:val="00A3364A"/>
    <w:rsid w:val="00A441AF"/>
    <w:rsid w:val="00A8156C"/>
    <w:rsid w:val="00A970AF"/>
    <w:rsid w:val="00A97864"/>
    <w:rsid w:val="00AA7B8F"/>
    <w:rsid w:val="00AC5B74"/>
    <w:rsid w:val="00AD2576"/>
    <w:rsid w:val="00AE6C17"/>
    <w:rsid w:val="00AF6FE9"/>
    <w:rsid w:val="00B179FD"/>
    <w:rsid w:val="00B312D7"/>
    <w:rsid w:val="00B346BD"/>
    <w:rsid w:val="00BA7A7F"/>
    <w:rsid w:val="00BD3DA4"/>
    <w:rsid w:val="00C47910"/>
    <w:rsid w:val="00C50237"/>
    <w:rsid w:val="00C515BB"/>
    <w:rsid w:val="00C54704"/>
    <w:rsid w:val="00C55355"/>
    <w:rsid w:val="00C55B23"/>
    <w:rsid w:val="00C8342A"/>
    <w:rsid w:val="00C93691"/>
    <w:rsid w:val="00CA1CED"/>
    <w:rsid w:val="00CC157C"/>
    <w:rsid w:val="00D00757"/>
    <w:rsid w:val="00D13B7C"/>
    <w:rsid w:val="00D17DD5"/>
    <w:rsid w:val="00D20D26"/>
    <w:rsid w:val="00D33578"/>
    <w:rsid w:val="00D472FF"/>
    <w:rsid w:val="00D551E6"/>
    <w:rsid w:val="00D76249"/>
    <w:rsid w:val="00D8245D"/>
    <w:rsid w:val="00D94B40"/>
    <w:rsid w:val="00DA1BAB"/>
    <w:rsid w:val="00DE5E39"/>
    <w:rsid w:val="00DF0E4A"/>
    <w:rsid w:val="00DF2073"/>
    <w:rsid w:val="00DF7150"/>
    <w:rsid w:val="00E40990"/>
    <w:rsid w:val="00E4250A"/>
    <w:rsid w:val="00E5116C"/>
    <w:rsid w:val="00EE2471"/>
    <w:rsid w:val="00EE5D54"/>
    <w:rsid w:val="00EE6D50"/>
    <w:rsid w:val="00F00EA4"/>
    <w:rsid w:val="00F047F7"/>
    <w:rsid w:val="00F3264D"/>
    <w:rsid w:val="00F575D5"/>
    <w:rsid w:val="00F9329B"/>
    <w:rsid w:val="00F9397E"/>
    <w:rsid w:val="00FF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C167712"/>
  <w15:chartTrackingRefBased/>
  <w15:docId w15:val="{EB265517-692F-43F3-BCB1-50CC4C21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EE6D50"/>
    <w:pPr>
      <w:keepNext/>
      <w:keepLines/>
      <w:spacing w:after="0"/>
      <w:ind w:left="13"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0A9"/>
  </w:style>
  <w:style w:type="paragraph" w:styleId="Footer">
    <w:name w:val="footer"/>
    <w:basedOn w:val="Normal"/>
    <w:link w:val="FooterChar"/>
    <w:uiPriority w:val="99"/>
    <w:unhideWhenUsed/>
    <w:rsid w:val="008B4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0A9"/>
  </w:style>
  <w:style w:type="paragraph" w:styleId="BalloonText">
    <w:name w:val="Balloon Text"/>
    <w:basedOn w:val="Normal"/>
    <w:link w:val="BalloonTextChar"/>
    <w:uiPriority w:val="99"/>
    <w:semiHidden/>
    <w:unhideWhenUsed/>
    <w:rsid w:val="003C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FAB"/>
    <w:rPr>
      <w:rFonts w:ascii="Segoe UI" w:hAnsi="Segoe UI" w:cs="Segoe UI"/>
      <w:sz w:val="18"/>
      <w:szCs w:val="18"/>
    </w:rPr>
  </w:style>
  <w:style w:type="table" w:styleId="TableGrid">
    <w:name w:val="Table Grid"/>
    <w:basedOn w:val="TableNormal"/>
    <w:uiPriority w:val="39"/>
    <w:rsid w:val="00EE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1353"/>
    <w:rPr>
      <w:color w:val="808080"/>
    </w:rPr>
  </w:style>
  <w:style w:type="paragraph" w:styleId="ListParagraph">
    <w:name w:val="List Paragraph"/>
    <w:basedOn w:val="Normal"/>
    <w:uiPriority w:val="34"/>
    <w:qFormat/>
    <w:rsid w:val="005B36F5"/>
    <w:pPr>
      <w:spacing w:after="200" w:line="276" w:lineRule="auto"/>
      <w:ind w:left="720"/>
      <w:contextualSpacing/>
    </w:pPr>
  </w:style>
  <w:style w:type="table" w:customStyle="1" w:styleId="TableGrid0">
    <w:name w:val="TableGrid"/>
    <w:rsid w:val="00844192"/>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F9397E"/>
    <w:pPr>
      <w:spacing w:after="0" w:line="240" w:lineRule="auto"/>
    </w:pPr>
  </w:style>
  <w:style w:type="character" w:styleId="CommentReference">
    <w:name w:val="annotation reference"/>
    <w:basedOn w:val="DefaultParagraphFont"/>
    <w:uiPriority w:val="99"/>
    <w:semiHidden/>
    <w:unhideWhenUsed/>
    <w:rsid w:val="00672523"/>
    <w:rPr>
      <w:sz w:val="16"/>
      <w:szCs w:val="16"/>
    </w:rPr>
  </w:style>
  <w:style w:type="paragraph" w:styleId="CommentText">
    <w:name w:val="annotation text"/>
    <w:basedOn w:val="Normal"/>
    <w:link w:val="CommentTextChar"/>
    <w:uiPriority w:val="99"/>
    <w:semiHidden/>
    <w:unhideWhenUsed/>
    <w:rsid w:val="00672523"/>
    <w:pPr>
      <w:spacing w:line="240" w:lineRule="auto"/>
    </w:pPr>
    <w:rPr>
      <w:sz w:val="20"/>
      <w:szCs w:val="20"/>
    </w:rPr>
  </w:style>
  <w:style w:type="character" w:customStyle="1" w:styleId="CommentTextChar">
    <w:name w:val="Comment Text Char"/>
    <w:basedOn w:val="DefaultParagraphFont"/>
    <w:link w:val="CommentText"/>
    <w:uiPriority w:val="99"/>
    <w:semiHidden/>
    <w:rsid w:val="00672523"/>
    <w:rPr>
      <w:sz w:val="20"/>
      <w:szCs w:val="20"/>
    </w:rPr>
  </w:style>
  <w:style w:type="paragraph" w:styleId="CommentSubject">
    <w:name w:val="annotation subject"/>
    <w:basedOn w:val="CommentText"/>
    <w:next w:val="CommentText"/>
    <w:link w:val="CommentSubjectChar"/>
    <w:uiPriority w:val="99"/>
    <w:semiHidden/>
    <w:unhideWhenUsed/>
    <w:rsid w:val="00672523"/>
    <w:rPr>
      <w:b/>
      <w:bCs/>
    </w:rPr>
  </w:style>
  <w:style w:type="character" w:customStyle="1" w:styleId="CommentSubjectChar">
    <w:name w:val="Comment Subject Char"/>
    <w:basedOn w:val="CommentTextChar"/>
    <w:link w:val="CommentSubject"/>
    <w:uiPriority w:val="99"/>
    <w:semiHidden/>
    <w:rsid w:val="00672523"/>
    <w:rPr>
      <w:b/>
      <w:bCs/>
      <w:sz w:val="20"/>
      <w:szCs w:val="20"/>
    </w:rPr>
  </w:style>
  <w:style w:type="character" w:customStyle="1" w:styleId="Heading1Char">
    <w:name w:val="Heading 1 Char"/>
    <w:basedOn w:val="DefaultParagraphFont"/>
    <w:link w:val="Heading1"/>
    <w:uiPriority w:val="9"/>
    <w:rsid w:val="00EE6D50"/>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857138e-89a1-4d4b-9af1-a49556f29628">
      <UserInfo>
        <DisplayName>Chance Dunbar</DisplayName>
        <AccountId>17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E76AFDC21A304C96D12C83229BAD65" ma:contentTypeVersion="2" ma:contentTypeDescription="Create a new document." ma:contentTypeScope="" ma:versionID="9e1d750030e651901ddb8a686ba5fc03">
  <xsd:schema xmlns:xsd="http://www.w3.org/2001/XMLSchema" xmlns:xs="http://www.w3.org/2001/XMLSchema" xmlns:p="http://schemas.microsoft.com/office/2006/metadata/properties" xmlns:ns2="f857138e-89a1-4d4b-9af1-a49556f29628" targetNamespace="http://schemas.microsoft.com/office/2006/metadata/properties" ma:root="true" ma:fieldsID="4c62c1ca08c8fda602b800df77c20ce6" ns2:_="">
    <xsd:import namespace="f857138e-89a1-4d4b-9af1-a49556f2962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7138e-89a1-4d4b-9af1-a49556f296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88AD5-6E5C-43BD-AD24-7428E75CF6B1}">
  <ds:schemaRefs>
    <ds:schemaRef ds:uri="http://schemas.openxmlformats.org/officeDocument/2006/bibliography"/>
  </ds:schemaRefs>
</ds:datastoreItem>
</file>

<file path=customXml/itemProps2.xml><?xml version="1.0" encoding="utf-8"?>
<ds:datastoreItem xmlns:ds="http://schemas.openxmlformats.org/officeDocument/2006/customXml" ds:itemID="{130E9DE7-BB92-438A-8635-CAB9F5FD3BE1}">
  <ds:schemaRefs>
    <ds:schemaRef ds:uri="http://schemas.microsoft.com/sharepoint/v3/contenttype/forms"/>
  </ds:schemaRefs>
</ds:datastoreItem>
</file>

<file path=customXml/itemProps3.xml><?xml version="1.0" encoding="utf-8"?>
<ds:datastoreItem xmlns:ds="http://schemas.openxmlformats.org/officeDocument/2006/customXml" ds:itemID="{129726FE-1637-4159-A75E-89F0BB7D277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f857138e-89a1-4d4b-9af1-a49556f29628"/>
    <ds:schemaRef ds:uri="http://www.w3.org/XML/1998/namespace"/>
  </ds:schemaRefs>
</ds:datastoreItem>
</file>

<file path=customXml/itemProps4.xml><?xml version="1.0" encoding="utf-8"?>
<ds:datastoreItem xmlns:ds="http://schemas.openxmlformats.org/officeDocument/2006/customXml" ds:itemID="{D546FE8C-BAF3-4474-ACC2-03DD1B49D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7138e-89a1-4d4b-9af1-a49556f29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Downs</dc:creator>
  <cp:keywords/>
  <dc:description/>
  <cp:lastModifiedBy>Connie Pierce</cp:lastModifiedBy>
  <cp:revision>9</cp:revision>
  <cp:lastPrinted>2022-09-08T22:07:00Z</cp:lastPrinted>
  <dcterms:created xsi:type="dcterms:W3CDTF">2021-09-09T17:51:00Z</dcterms:created>
  <dcterms:modified xsi:type="dcterms:W3CDTF">2022-09-23T13:56:00Z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0x01010072E76AFDC21A304C96D12C83229BAD65</vt:lpwstr>
  </property>
</Properties>
</file>