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A620" w14:textId="77777777" w:rsidR="00E5143B" w:rsidRDefault="1C137879" w:rsidP="3F1F725D">
      <w:pPr>
        <w:jc w:val="center"/>
        <w:rPr>
          <w:rFonts w:eastAsia="Arial" w:cs="Arial"/>
          <w:b/>
          <w:bCs/>
          <w:i/>
          <w:iCs/>
          <w:sz w:val="20"/>
        </w:rPr>
      </w:pPr>
      <w:bookmarkStart w:id="0" w:name="_Toc422820801"/>
      <w:bookmarkStart w:id="1" w:name="_Toc422820879"/>
      <w:bookmarkStart w:id="2" w:name="_Toc422820921"/>
      <w:bookmarkStart w:id="3" w:name="_Toc422822003"/>
      <w:bookmarkStart w:id="4" w:name="_Toc422897827"/>
      <w:r w:rsidRPr="3F1F725D">
        <w:rPr>
          <w:rFonts w:eastAsia="Arial" w:cs="Arial"/>
          <w:b/>
          <w:bCs/>
          <w:i/>
          <w:iCs/>
          <w:sz w:val="20"/>
        </w:rPr>
        <w:t xml:space="preserve">     </w:t>
      </w:r>
    </w:p>
    <w:p w14:paraId="082FDE57" w14:textId="77777777" w:rsidR="00E5143B" w:rsidRDefault="00E5143B" w:rsidP="3F1F725D">
      <w:pPr>
        <w:jc w:val="center"/>
        <w:rPr>
          <w:rFonts w:eastAsia="Arial" w:cs="Arial"/>
          <w:b/>
          <w:bCs/>
          <w:i/>
          <w:iCs/>
          <w:sz w:val="20"/>
        </w:rPr>
      </w:pPr>
    </w:p>
    <w:p w14:paraId="2F716960" w14:textId="77777777" w:rsidR="00E5143B" w:rsidRPr="007A71A8" w:rsidRDefault="3094224A" w:rsidP="3F1F725D">
      <w:pPr>
        <w:jc w:val="center"/>
        <w:rPr>
          <w:rFonts w:eastAsia="Arial" w:cs="Arial"/>
          <w:sz w:val="20"/>
        </w:rPr>
      </w:pPr>
      <w:r w:rsidRPr="3F1F725D">
        <w:rPr>
          <w:rFonts w:eastAsia="Arial" w:cs="Arial"/>
          <w:i/>
          <w:iCs/>
          <w:sz w:val="20"/>
        </w:rPr>
        <w:t>Request for Proposals</w:t>
      </w:r>
    </w:p>
    <w:p w14:paraId="2CE46370" w14:textId="77777777" w:rsidR="00E5143B" w:rsidRPr="007A71A8" w:rsidRDefault="00E5143B" w:rsidP="3F1F725D">
      <w:pPr>
        <w:jc w:val="center"/>
        <w:rPr>
          <w:rFonts w:eastAsia="Arial" w:cs="Arial"/>
          <w:sz w:val="20"/>
        </w:rPr>
      </w:pPr>
    </w:p>
    <w:p w14:paraId="50C7982D" w14:textId="77777777" w:rsidR="00E5143B" w:rsidRPr="007A71A8" w:rsidRDefault="00E5143B" w:rsidP="3F1F725D">
      <w:pPr>
        <w:jc w:val="center"/>
        <w:rPr>
          <w:rFonts w:eastAsia="Arial" w:cs="Arial"/>
          <w:sz w:val="20"/>
        </w:rPr>
      </w:pPr>
    </w:p>
    <w:p w14:paraId="1425E40C" w14:textId="7F9BE6BD" w:rsidR="00E5143B" w:rsidRDefault="33799041" w:rsidP="3F1F725D">
      <w:pPr>
        <w:jc w:val="center"/>
        <w:rPr>
          <w:rFonts w:eastAsia="Arial" w:cs="Arial"/>
          <w:sz w:val="20"/>
        </w:rPr>
      </w:pPr>
      <w:r w:rsidRPr="3F1F725D">
        <w:rPr>
          <w:rFonts w:eastAsia="Arial" w:cs="Arial"/>
          <w:sz w:val="20"/>
        </w:rPr>
        <w:t xml:space="preserve">Virtual </w:t>
      </w:r>
      <w:r w:rsidR="592E1165" w:rsidRPr="3F1F725D">
        <w:rPr>
          <w:rFonts w:eastAsia="Arial" w:cs="Arial"/>
          <w:sz w:val="20"/>
        </w:rPr>
        <w:t xml:space="preserve">Permit </w:t>
      </w:r>
      <w:r w:rsidRPr="3F1F725D">
        <w:rPr>
          <w:rFonts w:eastAsia="Arial" w:cs="Arial"/>
          <w:sz w:val="20"/>
        </w:rPr>
        <w:t>Parking Management S</w:t>
      </w:r>
      <w:r w:rsidR="6A0D3003" w:rsidRPr="3F1F725D">
        <w:rPr>
          <w:rFonts w:eastAsia="Arial" w:cs="Arial"/>
          <w:sz w:val="20"/>
        </w:rPr>
        <w:t>ystem</w:t>
      </w:r>
    </w:p>
    <w:p w14:paraId="0CAA50D7" w14:textId="77777777" w:rsidR="003F64C0" w:rsidRPr="003F64C0" w:rsidRDefault="003F64C0" w:rsidP="3F1F725D">
      <w:pPr>
        <w:jc w:val="center"/>
        <w:rPr>
          <w:rFonts w:eastAsia="Arial" w:cs="Arial"/>
          <w:sz w:val="20"/>
        </w:rPr>
      </w:pPr>
    </w:p>
    <w:p w14:paraId="7CEC0F95" w14:textId="7E42B3E7" w:rsidR="00E5143B" w:rsidRDefault="224655A8" w:rsidP="3F1F725D">
      <w:pPr>
        <w:jc w:val="center"/>
        <w:rPr>
          <w:rFonts w:eastAsia="Arial" w:cs="Arial"/>
          <w:sz w:val="20"/>
        </w:rPr>
      </w:pPr>
      <w:r>
        <w:rPr>
          <w:noProof/>
        </w:rPr>
        <w:drawing>
          <wp:inline distT="0" distB="0" distL="0" distR="0" wp14:anchorId="25CC5D0B" wp14:editId="0317A834">
            <wp:extent cx="3038475" cy="284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38475" cy="2843530"/>
                    </a:xfrm>
                    <a:prstGeom prst="rect">
                      <a:avLst/>
                    </a:prstGeom>
                  </pic:spPr>
                </pic:pic>
              </a:graphicData>
            </a:graphic>
          </wp:inline>
        </w:drawing>
      </w:r>
    </w:p>
    <w:p w14:paraId="071ED246" w14:textId="77777777" w:rsidR="00E5143B" w:rsidRDefault="00E5143B" w:rsidP="3F1F725D">
      <w:pPr>
        <w:jc w:val="center"/>
        <w:rPr>
          <w:rFonts w:eastAsia="Arial" w:cs="Arial"/>
          <w:sz w:val="20"/>
        </w:rPr>
      </w:pPr>
    </w:p>
    <w:p w14:paraId="447586BF" w14:textId="77777777" w:rsidR="00E5143B" w:rsidRDefault="00E5143B" w:rsidP="3F1F725D">
      <w:pPr>
        <w:jc w:val="center"/>
        <w:rPr>
          <w:rFonts w:eastAsia="Arial" w:cs="Arial"/>
          <w:sz w:val="20"/>
        </w:rPr>
      </w:pPr>
    </w:p>
    <w:p w14:paraId="6BBF1384" w14:textId="77777777" w:rsidR="00E5143B" w:rsidRDefault="00E5143B" w:rsidP="3F1F725D">
      <w:pPr>
        <w:jc w:val="center"/>
        <w:rPr>
          <w:rFonts w:eastAsia="Arial" w:cs="Arial"/>
          <w:sz w:val="20"/>
        </w:rPr>
      </w:pPr>
    </w:p>
    <w:p w14:paraId="1C5CAFC2" w14:textId="77777777" w:rsidR="00E5143B" w:rsidRPr="003C3F24" w:rsidRDefault="5B79CB98" w:rsidP="3F1F725D">
      <w:pPr>
        <w:jc w:val="center"/>
        <w:rPr>
          <w:rFonts w:eastAsia="Arial" w:cs="Arial"/>
          <w:sz w:val="20"/>
        </w:rPr>
      </w:pPr>
      <w:r w:rsidRPr="3F1F725D">
        <w:rPr>
          <w:rFonts w:eastAsia="Arial" w:cs="Arial"/>
          <w:sz w:val="20"/>
        </w:rPr>
        <w:t>Parking Authority of Baltimore City</w:t>
      </w:r>
    </w:p>
    <w:p w14:paraId="2ACF623F" w14:textId="77777777" w:rsidR="003C3F24" w:rsidRPr="003C3F24" w:rsidRDefault="32A766FC" w:rsidP="3F1F725D">
      <w:pPr>
        <w:jc w:val="center"/>
        <w:rPr>
          <w:rFonts w:eastAsia="Arial" w:cs="Arial"/>
          <w:sz w:val="20"/>
        </w:rPr>
      </w:pPr>
      <w:r w:rsidRPr="3F1F725D">
        <w:rPr>
          <w:rFonts w:eastAsia="Arial" w:cs="Arial"/>
          <w:sz w:val="20"/>
        </w:rPr>
        <w:t>200 West Lombard Street</w:t>
      </w:r>
      <w:r w:rsidR="4823E58A" w:rsidRPr="3F1F725D">
        <w:rPr>
          <w:rFonts w:eastAsia="Arial" w:cs="Arial"/>
          <w:sz w:val="20"/>
        </w:rPr>
        <w:t xml:space="preserve">, </w:t>
      </w:r>
      <w:r w:rsidRPr="3F1F725D">
        <w:rPr>
          <w:rFonts w:eastAsia="Arial" w:cs="Arial"/>
          <w:sz w:val="20"/>
        </w:rPr>
        <w:t>Suite B</w:t>
      </w:r>
    </w:p>
    <w:p w14:paraId="70F8CA46" w14:textId="77777777" w:rsidR="003C3F24" w:rsidRPr="003C3F24" w:rsidRDefault="32A766FC" w:rsidP="3F1F725D">
      <w:pPr>
        <w:jc w:val="center"/>
        <w:rPr>
          <w:rFonts w:eastAsia="Arial" w:cs="Arial"/>
          <w:sz w:val="20"/>
        </w:rPr>
      </w:pPr>
      <w:r w:rsidRPr="3F1F725D">
        <w:rPr>
          <w:rFonts w:eastAsia="Arial" w:cs="Arial"/>
          <w:sz w:val="20"/>
        </w:rPr>
        <w:t>Baltimore, MD  21201</w:t>
      </w:r>
    </w:p>
    <w:p w14:paraId="1374D2E6" w14:textId="77777777" w:rsidR="003C3F24" w:rsidRPr="003C3F24" w:rsidRDefault="32A766FC" w:rsidP="3F1F725D">
      <w:pPr>
        <w:jc w:val="center"/>
        <w:rPr>
          <w:rFonts w:eastAsia="Arial" w:cs="Arial"/>
          <w:sz w:val="20"/>
        </w:rPr>
      </w:pPr>
      <w:r w:rsidRPr="3F1F725D">
        <w:rPr>
          <w:rFonts w:eastAsia="Arial" w:cs="Arial"/>
          <w:sz w:val="20"/>
        </w:rPr>
        <w:t>443-573-2800</w:t>
      </w:r>
    </w:p>
    <w:p w14:paraId="03CB7196" w14:textId="77777777" w:rsidR="003C3F24" w:rsidRDefault="003C3F24" w:rsidP="3F1F725D">
      <w:pPr>
        <w:jc w:val="center"/>
        <w:rPr>
          <w:rFonts w:eastAsia="Arial" w:cs="Arial"/>
          <w:sz w:val="20"/>
        </w:rPr>
      </w:pPr>
    </w:p>
    <w:p w14:paraId="2E4B5130" w14:textId="631E1F91" w:rsidR="00740266" w:rsidRDefault="00317EFE" w:rsidP="3F1F725D">
      <w:pPr>
        <w:jc w:val="center"/>
        <w:rPr>
          <w:rFonts w:eastAsia="Arial" w:cs="Arial"/>
          <w:sz w:val="20"/>
        </w:rPr>
      </w:pPr>
      <w:bookmarkStart w:id="5" w:name="_Toc423505460"/>
      <w:bookmarkStart w:id="6" w:name="_Toc424012619"/>
      <w:r>
        <w:rPr>
          <w:rFonts w:eastAsia="Arial" w:cs="Arial"/>
          <w:sz w:val="20"/>
        </w:rPr>
        <w:t xml:space="preserve">February </w:t>
      </w:r>
      <w:r w:rsidR="00BF523F">
        <w:rPr>
          <w:rFonts w:eastAsia="Arial" w:cs="Arial"/>
          <w:sz w:val="20"/>
        </w:rPr>
        <w:t>13,</w:t>
      </w:r>
      <w:r w:rsidR="0031D2B6" w:rsidRPr="3F1F725D">
        <w:rPr>
          <w:rFonts w:eastAsia="Arial" w:cs="Arial"/>
          <w:sz w:val="20"/>
        </w:rPr>
        <w:t xml:space="preserve"> 2023</w:t>
      </w:r>
    </w:p>
    <w:p w14:paraId="4BCCAB47" w14:textId="77777777" w:rsidR="00A900F6" w:rsidRDefault="00A900F6" w:rsidP="3F1F725D">
      <w:pPr>
        <w:jc w:val="center"/>
        <w:rPr>
          <w:rFonts w:eastAsia="Arial" w:cs="Arial"/>
          <w:sz w:val="20"/>
        </w:rPr>
      </w:pPr>
    </w:p>
    <w:p w14:paraId="22A57F18" w14:textId="77777777" w:rsidR="00A900F6" w:rsidRDefault="00A900F6" w:rsidP="3F1F725D">
      <w:pPr>
        <w:jc w:val="center"/>
        <w:rPr>
          <w:rFonts w:eastAsia="Arial" w:cs="Arial"/>
          <w:sz w:val="20"/>
        </w:rPr>
      </w:pPr>
    </w:p>
    <w:p w14:paraId="01B90349" w14:textId="77777777" w:rsidR="00A900F6" w:rsidRDefault="00A900F6" w:rsidP="3F1F725D">
      <w:pPr>
        <w:jc w:val="center"/>
        <w:rPr>
          <w:rFonts w:eastAsia="Arial" w:cs="Arial"/>
          <w:sz w:val="20"/>
        </w:rPr>
      </w:pPr>
    </w:p>
    <w:p w14:paraId="222DE90E" w14:textId="77777777" w:rsidR="00A900F6" w:rsidRDefault="00A900F6" w:rsidP="3F1F725D">
      <w:pPr>
        <w:jc w:val="center"/>
        <w:rPr>
          <w:rFonts w:eastAsia="Arial" w:cs="Arial"/>
          <w:sz w:val="20"/>
        </w:rPr>
      </w:pPr>
    </w:p>
    <w:p w14:paraId="38A6DBC3" w14:textId="77777777" w:rsidR="00A900F6" w:rsidRDefault="00A900F6" w:rsidP="3F1F725D">
      <w:pPr>
        <w:jc w:val="center"/>
        <w:rPr>
          <w:rFonts w:eastAsia="Arial" w:cs="Arial"/>
          <w:sz w:val="20"/>
        </w:rPr>
      </w:pPr>
    </w:p>
    <w:p w14:paraId="487BB9FE" w14:textId="77777777" w:rsidR="00A900F6" w:rsidRDefault="00A900F6" w:rsidP="3F1F725D">
      <w:pPr>
        <w:jc w:val="center"/>
        <w:rPr>
          <w:rFonts w:eastAsia="Arial" w:cs="Arial"/>
          <w:sz w:val="20"/>
        </w:rPr>
      </w:pPr>
    </w:p>
    <w:p w14:paraId="5589503D" w14:textId="77777777" w:rsidR="00A900F6" w:rsidRDefault="00A900F6" w:rsidP="3F1F725D">
      <w:pPr>
        <w:jc w:val="center"/>
        <w:rPr>
          <w:rFonts w:eastAsia="Arial" w:cs="Arial"/>
          <w:sz w:val="20"/>
        </w:rPr>
      </w:pPr>
    </w:p>
    <w:p w14:paraId="6E30AC95" w14:textId="77777777" w:rsidR="00A900F6" w:rsidRDefault="00A900F6" w:rsidP="3F1F725D">
      <w:pPr>
        <w:jc w:val="center"/>
        <w:rPr>
          <w:rFonts w:eastAsia="Arial" w:cs="Arial"/>
          <w:sz w:val="20"/>
        </w:rPr>
      </w:pPr>
    </w:p>
    <w:p w14:paraId="7D0199F7" w14:textId="77777777" w:rsidR="00A900F6" w:rsidRDefault="00A900F6" w:rsidP="3F1F725D">
      <w:pPr>
        <w:jc w:val="center"/>
        <w:rPr>
          <w:rFonts w:eastAsia="Arial" w:cs="Arial"/>
          <w:sz w:val="20"/>
        </w:rPr>
      </w:pPr>
    </w:p>
    <w:p w14:paraId="65C16699" w14:textId="77777777" w:rsidR="00A900F6" w:rsidRDefault="00A900F6" w:rsidP="3F1F725D">
      <w:pPr>
        <w:jc w:val="center"/>
        <w:rPr>
          <w:rFonts w:eastAsia="Arial" w:cs="Arial"/>
          <w:sz w:val="20"/>
        </w:rPr>
      </w:pPr>
    </w:p>
    <w:p w14:paraId="11D5537B" w14:textId="77777777" w:rsidR="00A900F6" w:rsidRDefault="00A900F6" w:rsidP="3F1F725D">
      <w:pPr>
        <w:jc w:val="center"/>
        <w:rPr>
          <w:rFonts w:eastAsia="Arial" w:cs="Arial"/>
          <w:sz w:val="20"/>
        </w:rPr>
      </w:pPr>
    </w:p>
    <w:p w14:paraId="02A33F82" w14:textId="77777777" w:rsidR="00A900F6" w:rsidRDefault="00A900F6" w:rsidP="3F1F725D">
      <w:pPr>
        <w:jc w:val="center"/>
        <w:rPr>
          <w:rFonts w:eastAsia="Arial" w:cs="Arial"/>
          <w:sz w:val="20"/>
        </w:rPr>
      </w:pPr>
    </w:p>
    <w:p w14:paraId="5381AD67" w14:textId="77777777" w:rsidR="00A900F6" w:rsidRDefault="00A900F6" w:rsidP="3F1F725D">
      <w:pPr>
        <w:jc w:val="center"/>
        <w:rPr>
          <w:rFonts w:eastAsia="Arial" w:cs="Arial"/>
          <w:sz w:val="20"/>
        </w:rPr>
      </w:pPr>
    </w:p>
    <w:p w14:paraId="0988FAF6" w14:textId="77777777" w:rsidR="00A900F6" w:rsidRDefault="00A900F6" w:rsidP="3F1F725D">
      <w:pPr>
        <w:jc w:val="center"/>
        <w:rPr>
          <w:rFonts w:eastAsia="Arial" w:cs="Arial"/>
          <w:sz w:val="20"/>
        </w:rPr>
      </w:pPr>
    </w:p>
    <w:p w14:paraId="79879754" w14:textId="77777777" w:rsidR="00A900F6" w:rsidRDefault="00A900F6" w:rsidP="3F1F725D">
      <w:pPr>
        <w:jc w:val="center"/>
        <w:rPr>
          <w:rFonts w:eastAsia="Arial" w:cs="Arial"/>
          <w:sz w:val="20"/>
        </w:rPr>
      </w:pPr>
    </w:p>
    <w:p w14:paraId="6E57F536" w14:textId="77777777" w:rsidR="00A900F6" w:rsidRPr="003C3F24" w:rsidRDefault="00A900F6" w:rsidP="3F1F725D">
      <w:pPr>
        <w:jc w:val="center"/>
        <w:rPr>
          <w:rFonts w:eastAsia="Arial" w:cs="Arial"/>
          <w:sz w:val="20"/>
        </w:rPr>
      </w:pPr>
    </w:p>
    <w:p w14:paraId="1A765B6F" w14:textId="15ADDFAF" w:rsidR="00740266" w:rsidRDefault="00740266" w:rsidP="3F1F725D">
      <w:pPr>
        <w:jc w:val="center"/>
        <w:rPr>
          <w:rFonts w:eastAsia="Arial" w:cs="Arial"/>
          <w:sz w:val="20"/>
        </w:rPr>
      </w:pPr>
    </w:p>
    <w:p w14:paraId="4A6B0687" w14:textId="06E64D9A" w:rsidR="00BF523F" w:rsidRDefault="00BF523F" w:rsidP="3F1F725D">
      <w:pPr>
        <w:jc w:val="center"/>
        <w:rPr>
          <w:rFonts w:eastAsia="Arial" w:cs="Arial"/>
          <w:sz w:val="20"/>
        </w:rPr>
      </w:pPr>
    </w:p>
    <w:p w14:paraId="4C3BB748" w14:textId="77777777" w:rsidR="00BF523F" w:rsidRDefault="00BF523F" w:rsidP="3F1F725D">
      <w:pPr>
        <w:jc w:val="center"/>
        <w:rPr>
          <w:rFonts w:eastAsia="Arial" w:cs="Arial"/>
          <w:sz w:val="20"/>
        </w:rPr>
      </w:pPr>
    </w:p>
    <w:p w14:paraId="499E5F41" w14:textId="77777777" w:rsidR="00D812DC" w:rsidRDefault="00D812DC" w:rsidP="3F1F725D">
      <w:pPr>
        <w:jc w:val="center"/>
        <w:rPr>
          <w:rFonts w:eastAsia="Arial" w:cs="Arial"/>
          <w:b/>
          <w:bCs/>
          <w:sz w:val="20"/>
          <w:u w:val="single"/>
        </w:rPr>
      </w:pPr>
    </w:p>
    <w:p w14:paraId="5BB927B7" w14:textId="77777777" w:rsidR="00D812DC" w:rsidRDefault="00D812DC" w:rsidP="3F1F725D">
      <w:pPr>
        <w:jc w:val="center"/>
        <w:rPr>
          <w:rFonts w:eastAsia="Arial" w:cs="Arial"/>
          <w:b/>
          <w:bCs/>
          <w:sz w:val="20"/>
          <w:u w:val="single"/>
        </w:rPr>
      </w:pPr>
    </w:p>
    <w:p w14:paraId="69356EEB" w14:textId="77777777" w:rsidR="00D812DC" w:rsidRDefault="00D812DC" w:rsidP="3F1F725D">
      <w:pPr>
        <w:jc w:val="center"/>
        <w:rPr>
          <w:rFonts w:eastAsia="Arial" w:cs="Arial"/>
          <w:b/>
          <w:bCs/>
          <w:sz w:val="20"/>
          <w:u w:val="single"/>
        </w:rPr>
      </w:pPr>
    </w:p>
    <w:p w14:paraId="41ED2C99" w14:textId="77777777" w:rsidR="00740266" w:rsidRPr="005C2760" w:rsidRDefault="27F189B4" w:rsidP="3F1F725D">
      <w:pPr>
        <w:jc w:val="center"/>
        <w:rPr>
          <w:rFonts w:eastAsia="Arial" w:cs="Arial"/>
          <w:b/>
          <w:bCs/>
          <w:sz w:val="20"/>
          <w:u w:val="single"/>
        </w:rPr>
      </w:pPr>
      <w:r w:rsidRPr="3F1F725D">
        <w:rPr>
          <w:rFonts w:eastAsia="Arial" w:cs="Arial"/>
          <w:b/>
          <w:bCs/>
          <w:sz w:val="20"/>
          <w:u w:val="single"/>
        </w:rPr>
        <w:lastRenderedPageBreak/>
        <w:t xml:space="preserve">Introduction </w:t>
      </w:r>
    </w:p>
    <w:p w14:paraId="42D4D3C1" w14:textId="77777777" w:rsidR="00740266" w:rsidRDefault="00740266" w:rsidP="3F1F725D">
      <w:pPr>
        <w:jc w:val="center"/>
        <w:rPr>
          <w:rFonts w:eastAsia="Arial" w:cs="Arial"/>
          <w:sz w:val="20"/>
        </w:rPr>
      </w:pPr>
    </w:p>
    <w:p w14:paraId="79CC7BB6" w14:textId="4BD243DD" w:rsidR="00740266" w:rsidRDefault="0031D2B6" w:rsidP="3F1F725D">
      <w:pPr>
        <w:rPr>
          <w:rFonts w:eastAsia="Arial" w:cs="Arial"/>
          <w:sz w:val="20"/>
        </w:rPr>
      </w:pPr>
      <w:r w:rsidRPr="3F1F725D">
        <w:rPr>
          <w:rFonts w:eastAsia="Arial" w:cs="Arial"/>
          <w:sz w:val="20"/>
        </w:rPr>
        <w:t xml:space="preserve">Thank you for your interest in our Request for Proposals (RFP) for a Virtual Permit Parking Management System.  The Baltimore City Parking Authority (“The Parking Authority” or “PABC”) is a quasi-public, non-profit corporation, organized under the laws of the State of Maryland, to oversee the management of the City of Baltimore’s (the “City”) </w:t>
      </w:r>
      <w:r w:rsidR="00784BF9" w:rsidRPr="3F1F725D">
        <w:rPr>
          <w:rFonts w:eastAsia="Arial" w:cs="Arial"/>
          <w:sz w:val="20"/>
        </w:rPr>
        <w:t>On-street</w:t>
      </w:r>
      <w:r w:rsidRPr="3F1F725D">
        <w:rPr>
          <w:rFonts w:eastAsia="Arial" w:cs="Arial"/>
          <w:sz w:val="20"/>
        </w:rPr>
        <w:t xml:space="preserve"> and off-street parking facilities and programs.  PABC is governed by its five-member Board of Directors, and its staff is employed to administer the agency’s programs and carry out the decisions of the Board.  More information about the PABC can be found at </w:t>
      </w:r>
      <w:hyperlink r:id="rId12">
        <w:r w:rsidRPr="3F1F725D">
          <w:rPr>
            <w:rStyle w:val="Hyperlink"/>
            <w:rFonts w:eastAsia="Arial" w:cs="Arial"/>
            <w:sz w:val="20"/>
          </w:rPr>
          <w:t>Baltimore City Parking Authority</w:t>
        </w:r>
      </w:hyperlink>
      <w:r w:rsidR="008B4D20">
        <w:rPr>
          <w:rStyle w:val="Hyperlink"/>
          <w:rFonts w:eastAsia="Arial" w:cs="Arial"/>
          <w:sz w:val="20"/>
        </w:rPr>
        <w:t xml:space="preserve"> .</w:t>
      </w:r>
    </w:p>
    <w:p w14:paraId="34B2E4D6" w14:textId="77777777" w:rsidR="005169CD" w:rsidRPr="00BA1725" w:rsidRDefault="005169CD" w:rsidP="3F1F725D">
      <w:pPr>
        <w:rPr>
          <w:rFonts w:eastAsia="Arial" w:cs="Arial"/>
          <w:sz w:val="20"/>
        </w:rPr>
      </w:pPr>
    </w:p>
    <w:p w14:paraId="4E01B8FD" w14:textId="0BCE6AB9" w:rsidR="00740266" w:rsidRPr="003C3F24" w:rsidRDefault="058615AF" w:rsidP="3F1F725D">
      <w:pPr>
        <w:pStyle w:val="Heading-DH2"/>
        <w:rPr>
          <w:rFonts w:eastAsia="Arial" w:cs="Arial"/>
          <w:b w:val="0"/>
          <w:sz w:val="20"/>
        </w:rPr>
      </w:pPr>
      <w:r w:rsidRPr="3F1F725D">
        <w:rPr>
          <w:rFonts w:eastAsia="Arial" w:cs="Arial"/>
          <w:b w:val="0"/>
          <w:sz w:val="20"/>
        </w:rPr>
        <w:t>This RFP should give respondents the criteria and information PABC will use to evaluate all submissions and help form the basis of a contract between PABC and the winning respondent.</w:t>
      </w:r>
      <w:r w:rsidR="0031D2B6" w:rsidRPr="3F1F725D">
        <w:rPr>
          <w:rFonts w:eastAsia="Arial" w:cs="Arial"/>
          <w:b w:val="0"/>
          <w:sz w:val="20"/>
        </w:rPr>
        <w:t xml:space="preserve">  </w:t>
      </w:r>
      <w:r w:rsidR="0031D2B6" w:rsidRPr="3F1F725D">
        <w:rPr>
          <w:rFonts w:eastAsia="Arial" w:cs="Arial"/>
          <w:sz w:val="20"/>
        </w:rPr>
        <w:t xml:space="preserve">The effect of any irregularities in this RFP, the submissions received, the review process and/or the award of a contract is within the sound discretion of the Parking Authority.  </w:t>
      </w:r>
      <w:r w:rsidR="75CB98BD" w:rsidRPr="3F1F725D">
        <w:rPr>
          <w:rFonts w:eastAsia="Arial" w:cs="Arial"/>
          <w:sz w:val="20"/>
        </w:rPr>
        <w:t>No rights or legal causes of action shall accrue to any bidder due to this process.</w:t>
      </w:r>
    </w:p>
    <w:p w14:paraId="3322942F" w14:textId="77777777" w:rsidR="00740266" w:rsidRDefault="00740266" w:rsidP="3F1F725D">
      <w:pPr>
        <w:rPr>
          <w:rFonts w:eastAsia="Arial" w:cs="Arial"/>
          <w:sz w:val="20"/>
        </w:rPr>
      </w:pPr>
    </w:p>
    <w:p w14:paraId="509B937C" w14:textId="46B9AB1F" w:rsidR="00BE104D" w:rsidRPr="00824F52" w:rsidRDefault="26393D65" w:rsidP="3F1F725D">
      <w:pPr>
        <w:spacing w:after="160" w:line="259" w:lineRule="auto"/>
        <w:rPr>
          <w:rFonts w:eastAsia="Arial" w:cs="Arial"/>
          <w:sz w:val="20"/>
        </w:rPr>
      </w:pPr>
      <w:r w:rsidRPr="3F1F725D">
        <w:rPr>
          <w:rFonts w:eastAsia="Arial" w:cs="Arial"/>
          <w:sz w:val="20"/>
        </w:rPr>
        <w:t xml:space="preserve">PABC is soliciting competitive proposals from qualified software developers for a Virtual Permit Parking Management System (VPP). A Virtual Permit Parking Management System is defined as a system that uses vehicle license plates as parking credentials. This system should be able to issue and track parking permits. It must also be able to communicate with Baltimore City Department of Transportation’s (BCDOT) current system to enforce the parking permits. This document outlines the scope of work and all the desired design specifications for a </w:t>
      </w:r>
      <w:r w:rsidR="008B4D20">
        <w:rPr>
          <w:rFonts w:eastAsia="Arial" w:cs="Arial"/>
          <w:sz w:val="20"/>
        </w:rPr>
        <w:t>respondent</w:t>
      </w:r>
      <w:r w:rsidR="008B4D20" w:rsidRPr="3F1F725D">
        <w:rPr>
          <w:rFonts w:eastAsia="Arial" w:cs="Arial"/>
          <w:sz w:val="20"/>
        </w:rPr>
        <w:t xml:space="preserve"> </w:t>
      </w:r>
      <w:r w:rsidRPr="3F1F725D">
        <w:rPr>
          <w:rFonts w:eastAsia="Arial" w:cs="Arial"/>
          <w:sz w:val="20"/>
        </w:rPr>
        <w:t xml:space="preserve">to offer PABC a Citywide Virtual Permit Parking Management System. </w:t>
      </w:r>
    </w:p>
    <w:p w14:paraId="7B75CFAA" w14:textId="474D655B" w:rsidR="003F64C0" w:rsidRDefault="46F84135" w:rsidP="67703E4E">
      <w:pPr>
        <w:rPr>
          <w:rFonts w:eastAsia="Arial" w:cs="Arial"/>
          <w:sz w:val="20"/>
        </w:rPr>
      </w:pPr>
      <w:r w:rsidRPr="67703E4E">
        <w:rPr>
          <w:rFonts w:eastAsia="Arial" w:cs="Arial"/>
          <w:sz w:val="20"/>
        </w:rPr>
        <w:t xml:space="preserve">Currently, residents </w:t>
      </w:r>
      <w:r w:rsidR="09FA4F14" w:rsidRPr="67703E4E">
        <w:rPr>
          <w:rFonts w:eastAsia="Arial" w:cs="Arial"/>
          <w:sz w:val="20"/>
        </w:rPr>
        <w:t>who reside within the 41 Residential Permit Parking (RPP)</w:t>
      </w:r>
      <w:r w:rsidR="6600A17B" w:rsidRPr="67703E4E">
        <w:rPr>
          <w:rFonts w:eastAsia="Arial" w:cs="Arial"/>
          <w:sz w:val="20"/>
        </w:rPr>
        <w:t xml:space="preserve"> areas</w:t>
      </w:r>
      <w:r w:rsidR="09FA4F14" w:rsidRPr="67703E4E">
        <w:rPr>
          <w:rFonts w:eastAsia="Arial" w:cs="Arial"/>
          <w:sz w:val="20"/>
        </w:rPr>
        <w:t xml:space="preserve"> </w:t>
      </w:r>
      <w:r w:rsidRPr="67703E4E">
        <w:rPr>
          <w:rFonts w:eastAsia="Arial" w:cs="Arial"/>
          <w:sz w:val="20"/>
        </w:rPr>
        <w:t xml:space="preserve">must initially apply for permits </w:t>
      </w:r>
      <w:r w:rsidR="09FA4F14" w:rsidRPr="67703E4E">
        <w:rPr>
          <w:rFonts w:eastAsia="Arial" w:cs="Arial"/>
          <w:sz w:val="20"/>
        </w:rPr>
        <w:t>and</w:t>
      </w:r>
      <w:r w:rsidRPr="67703E4E">
        <w:rPr>
          <w:rFonts w:eastAsia="Arial" w:cs="Arial"/>
          <w:sz w:val="20"/>
        </w:rPr>
        <w:t xml:space="preserve"> show proof of residency within an RPP Area. PABC staff verifies residency and vehicle information</w:t>
      </w:r>
      <w:r w:rsidR="09FA4F14" w:rsidRPr="67703E4E">
        <w:rPr>
          <w:rFonts w:eastAsia="Arial" w:cs="Arial"/>
          <w:sz w:val="20"/>
        </w:rPr>
        <w:t xml:space="preserve"> before issuing a Permit. </w:t>
      </w:r>
      <w:r w:rsidR="26E943D5" w:rsidRPr="67703E4E">
        <w:rPr>
          <w:rFonts w:eastAsia="Arial" w:cs="Arial"/>
          <w:sz w:val="20"/>
        </w:rPr>
        <w:t>Permits are issued as decals for residents and placards for visitors.</w:t>
      </w:r>
      <w:r w:rsidR="09FA4F14" w:rsidRPr="67703E4E">
        <w:rPr>
          <w:rFonts w:eastAsia="Arial" w:cs="Arial"/>
          <w:sz w:val="20"/>
        </w:rPr>
        <w:t xml:space="preserve">  Most RPP </w:t>
      </w:r>
      <w:r w:rsidR="6600A17B" w:rsidRPr="67703E4E">
        <w:rPr>
          <w:rFonts w:eastAsia="Arial" w:cs="Arial"/>
          <w:sz w:val="20"/>
        </w:rPr>
        <w:t>a</w:t>
      </w:r>
      <w:r w:rsidR="09FA4F14" w:rsidRPr="67703E4E">
        <w:rPr>
          <w:rFonts w:eastAsia="Arial" w:cs="Arial"/>
          <w:sz w:val="20"/>
        </w:rPr>
        <w:t xml:space="preserve">reas issue a limited number of </w:t>
      </w:r>
      <w:r w:rsidR="49859461" w:rsidRPr="67703E4E">
        <w:rPr>
          <w:rFonts w:eastAsia="Arial" w:cs="Arial"/>
          <w:sz w:val="20"/>
        </w:rPr>
        <w:t>visitors</w:t>
      </w:r>
      <w:r w:rsidR="09FA4F14" w:rsidRPr="67703E4E">
        <w:rPr>
          <w:rFonts w:eastAsia="Arial" w:cs="Arial"/>
          <w:sz w:val="20"/>
        </w:rPr>
        <w:t xml:space="preserve"> permits per household, the quantity of which is determined by the RPP </w:t>
      </w:r>
      <w:r w:rsidR="6600A17B" w:rsidRPr="67703E4E">
        <w:rPr>
          <w:rFonts w:eastAsia="Arial" w:cs="Arial"/>
          <w:sz w:val="20"/>
        </w:rPr>
        <w:t>a</w:t>
      </w:r>
      <w:r w:rsidR="09FA4F14" w:rsidRPr="67703E4E">
        <w:rPr>
          <w:rFonts w:eastAsia="Arial" w:cs="Arial"/>
          <w:sz w:val="20"/>
        </w:rPr>
        <w:t xml:space="preserve">rea. </w:t>
      </w:r>
    </w:p>
    <w:p w14:paraId="71ACA1DE" w14:textId="77777777" w:rsidR="005C2760" w:rsidRPr="001725FB" w:rsidRDefault="33799041" w:rsidP="3F1F725D">
      <w:pPr>
        <w:rPr>
          <w:rFonts w:eastAsia="Arial" w:cs="Arial"/>
          <w:sz w:val="20"/>
        </w:rPr>
      </w:pPr>
      <w:r w:rsidRPr="3F1F725D">
        <w:rPr>
          <w:rFonts w:eastAsia="Arial" w:cs="Arial"/>
          <w:sz w:val="20"/>
        </w:rPr>
        <w:t xml:space="preserve"> </w:t>
      </w:r>
    </w:p>
    <w:p w14:paraId="06CABE42" w14:textId="412CC7B4" w:rsidR="003F64C0" w:rsidRPr="003F64C0" w:rsidRDefault="228D0491" w:rsidP="3F1F725D">
      <w:pPr>
        <w:spacing w:after="160" w:line="259" w:lineRule="auto"/>
        <w:rPr>
          <w:rFonts w:eastAsia="Arial" w:cs="Arial"/>
          <w:sz w:val="20"/>
        </w:rPr>
      </w:pPr>
      <w:r w:rsidRPr="3F1F725D">
        <w:rPr>
          <w:rFonts w:eastAsia="Arial" w:cs="Arial"/>
          <w:sz w:val="20"/>
        </w:rPr>
        <w:t xml:space="preserve">PABC desires </w:t>
      </w:r>
      <w:r w:rsidR="27F189B4" w:rsidRPr="3F1F725D">
        <w:rPr>
          <w:rFonts w:eastAsia="Arial" w:cs="Arial"/>
          <w:sz w:val="20"/>
        </w:rPr>
        <w:t>to engage a single entity</w:t>
      </w:r>
      <w:r w:rsidR="33799041" w:rsidRPr="3F1F725D">
        <w:rPr>
          <w:rFonts w:eastAsia="Arial" w:cs="Arial"/>
          <w:sz w:val="20"/>
        </w:rPr>
        <w:t xml:space="preserve"> to design, develop, supply, install, </w:t>
      </w:r>
      <w:r w:rsidR="461BE0FA" w:rsidRPr="3F1F725D">
        <w:rPr>
          <w:rFonts w:eastAsia="Arial" w:cs="Arial"/>
          <w:sz w:val="20"/>
        </w:rPr>
        <w:t>support,</w:t>
      </w:r>
      <w:r w:rsidR="33799041" w:rsidRPr="3F1F725D">
        <w:rPr>
          <w:rFonts w:eastAsia="Arial" w:cs="Arial"/>
          <w:sz w:val="20"/>
        </w:rPr>
        <w:t xml:space="preserve"> and maintain</w:t>
      </w:r>
      <w:r w:rsidR="33799041" w:rsidRPr="3F1F725D">
        <w:rPr>
          <w:rFonts w:eastAsia="Arial" w:cs="Arial"/>
          <w:spacing w:val="-24"/>
          <w:sz w:val="20"/>
        </w:rPr>
        <w:t xml:space="preserve"> </w:t>
      </w:r>
      <w:r w:rsidR="33799041" w:rsidRPr="3F1F725D">
        <w:rPr>
          <w:rFonts w:eastAsia="Arial" w:cs="Arial"/>
          <w:sz w:val="20"/>
        </w:rPr>
        <w:t>a</w:t>
      </w:r>
      <w:r w:rsidR="33799041" w:rsidRPr="3F1F725D">
        <w:rPr>
          <w:rFonts w:eastAsia="Arial" w:cs="Arial"/>
          <w:spacing w:val="-5"/>
          <w:sz w:val="20"/>
        </w:rPr>
        <w:t xml:space="preserve"> secure, </w:t>
      </w:r>
      <w:r w:rsidR="33799041" w:rsidRPr="3F1F725D">
        <w:rPr>
          <w:rFonts w:eastAsia="Arial" w:cs="Arial"/>
          <w:sz w:val="20"/>
        </w:rPr>
        <w:t xml:space="preserve">complete suite of virtual permit </w:t>
      </w:r>
      <w:r w:rsidR="41DB251B" w:rsidRPr="3F1F725D">
        <w:rPr>
          <w:rFonts w:eastAsia="Arial" w:cs="Arial"/>
          <w:sz w:val="20"/>
        </w:rPr>
        <w:t xml:space="preserve">parking </w:t>
      </w:r>
      <w:r w:rsidR="33799041" w:rsidRPr="3F1F725D">
        <w:rPr>
          <w:rFonts w:eastAsia="Arial" w:cs="Arial"/>
          <w:sz w:val="20"/>
        </w:rPr>
        <w:t xml:space="preserve">management software for </w:t>
      </w:r>
      <w:r w:rsidR="33799041" w:rsidRPr="3F1F725D">
        <w:rPr>
          <w:rFonts w:eastAsia="Arial" w:cs="Arial"/>
          <w:spacing w:val="-4"/>
          <w:sz w:val="20"/>
        </w:rPr>
        <w:t xml:space="preserve">the </w:t>
      </w:r>
      <w:r w:rsidR="33799041" w:rsidRPr="3F1F725D">
        <w:rPr>
          <w:rFonts w:eastAsia="Arial" w:cs="Arial"/>
          <w:sz w:val="20"/>
        </w:rPr>
        <w:t xml:space="preserve">City </w:t>
      </w:r>
      <w:r w:rsidR="33799041" w:rsidRPr="3F1F725D">
        <w:rPr>
          <w:rFonts w:eastAsia="Arial" w:cs="Arial"/>
          <w:spacing w:val="4"/>
          <w:sz w:val="20"/>
        </w:rPr>
        <w:t xml:space="preserve">of </w:t>
      </w:r>
      <w:r w:rsidR="33799041" w:rsidRPr="3F1F725D">
        <w:rPr>
          <w:rFonts w:eastAsia="Arial" w:cs="Arial"/>
          <w:sz w:val="20"/>
        </w:rPr>
        <w:t>Baltimore.</w:t>
      </w:r>
    </w:p>
    <w:p w14:paraId="2AF1A027" w14:textId="77777777" w:rsidR="00740266" w:rsidRPr="006A627F" w:rsidRDefault="00740266" w:rsidP="3F1F725D">
      <w:pPr>
        <w:rPr>
          <w:rFonts w:eastAsia="Arial" w:cs="Arial"/>
          <w:sz w:val="20"/>
        </w:rPr>
      </w:pPr>
      <w:r w:rsidRPr="006A627F">
        <w:rPr>
          <w:rFonts w:cs="Arial"/>
          <w:szCs w:val="24"/>
        </w:rPr>
        <w:tab/>
      </w:r>
      <w:r w:rsidRPr="006A627F">
        <w:rPr>
          <w:rFonts w:cs="Arial"/>
          <w:szCs w:val="24"/>
        </w:rPr>
        <w:tab/>
      </w:r>
      <w:r w:rsidRPr="006A627F">
        <w:rPr>
          <w:rFonts w:cs="Arial"/>
          <w:szCs w:val="24"/>
        </w:rPr>
        <w:tab/>
      </w:r>
      <w:r w:rsidRPr="006A627F">
        <w:rPr>
          <w:rFonts w:cs="Arial"/>
          <w:szCs w:val="24"/>
        </w:rPr>
        <w:tab/>
      </w:r>
      <w:r w:rsidRPr="006A627F">
        <w:rPr>
          <w:rFonts w:cs="Arial"/>
          <w:szCs w:val="24"/>
        </w:rPr>
        <w:tab/>
      </w:r>
      <w:r w:rsidRPr="006A627F">
        <w:rPr>
          <w:rFonts w:cs="Arial"/>
          <w:szCs w:val="24"/>
        </w:rPr>
        <w:tab/>
      </w:r>
    </w:p>
    <w:p w14:paraId="1299B829" w14:textId="77777777" w:rsidR="00740266" w:rsidRPr="006A627F" w:rsidRDefault="32A766FC" w:rsidP="3F1F725D">
      <w:pPr>
        <w:pStyle w:val="Title"/>
        <w:ind w:left="4320"/>
        <w:jc w:val="left"/>
        <w:rPr>
          <w:rFonts w:ascii="Arial" w:eastAsia="Arial" w:hAnsi="Arial" w:cs="Arial"/>
          <w:b w:val="0"/>
          <w:sz w:val="20"/>
        </w:rPr>
      </w:pPr>
      <w:r w:rsidRPr="3F1F725D">
        <w:rPr>
          <w:rFonts w:ascii="Arial" w:eastAsia="Arial" w:hAnsi="Arial" w:cs="Arial"/>
          <w:b w:val="0"/>
          <w:sz w:val="20"/>
        </w:rPr>
        <w:t>T</w:t>
      </w:r>
      <w:r w:rsidR="1AF5BF62" w:rsidRPr="3F1F725D">
        <w:rPr>
          <w:rFonts w:ascii="Arial" w:eastAsia="Arial" w:hAnsi="Arial" w:cs="Arial"/>
          <w:b w:val="0"/>
          <w:sz w:val="20"/>
        </w:rPr>
        <w:t>hank you for your interest,</w:t>
      </w:r>
    </w:p>
    <w:p w14:paraId="2E3AB504" w14:textId="77777777" w:rsidR="00740266" w:rsidRPr="00A57271" w:rsidRDefault="4823E58A" w:rsidP="3F1F725D">
      <w:pPr>
        <w:pStyle w:val="Title"/>
        <w:ind w:left="4320"/>
        <w:jc w:val="left"/>
        <w:rPr>
          <w:rFonts w:ascii="Arial" w:eastAsia="Arial" w:hAnsi="Arial" w:cs="Arial"/>
          <w:b w:val="0"/>
          <w:sz w:val="20"/>
        </w:rPr>
      </w:pPr>
      <w:r w:rsidRPr="3F1F725D">
        <w:rPr>
          <w:rFonts w:ascii="Arial" w:eastAsia="Arial" w:hAnsi="Arial" w:cs="Arial"/>
          <w:b w:val="0"/>
          <w:sz w:val="20"/>
        </w:rPr>
        <w:t xml:space="preserve">The </w:t>
      </w:r>
      <w:r w:rsidR="1AF5BF62" w:rsidRPr="3F1F725D">
        <w:rPr>
          <w:rFonts w:ascii="Arial" w:eastAsia="Arial" w:hAnsi="Arial" w:cs="Arial"/>
          <w:b w:val="0"/>
          <w:sz w:val="20"/>
        </w:rPr>
        <w:t>Baltimore City Parking Authority</w:t>
      </w:r>
      <w:smartTag w:uri="urn:schemas-microsoft-com:office:smarttags" w:element="PersonName"/>
    </w:p>
    <w:p w14:paraId="1D3F362B" w14:textId="77777777" w:rsidR="00740266" w:rsidRPr="00A57271" w:rsidRDefault="1AF5BF62" w:rsidP="3F1F725D">
      <w:pPr>
        <w:pStyle w:val="Title"/>
        <w:ind w:left="4320"/>
        <w:jc w:val="left"/>
        <w:rPr>
          <w:rFonts w:ascii="Arial" w:eastAsia="Arial" w:hAnsi="Arial" w:cs="Arial"/>
          <w:b w:val="0"/>
          <w:sz w:val="20"/>
        </w:rPr>
      </w:pPr>
      <w:r w:rsidRPr="3F1F725D">
        <w:rPr>
          <w:rFonts w:ascii="Arial" w:eastAsia="Arial" w:hAnsi="Arial" w:cs="Arial"/>
          <w:b w:val="0"/>
          <w:sz w:val="20"/>
        </w:rPr>
        <w:t>(443) 573-2800</w:t>
      </w:r>
    </w:p>
    <w:p w14:paraId="57F878C1" w14:textId="22C311C8" w:rsidR="00E5143B" w:rsidRDefault="00740266" w:rsidP="3F1F725D">
      <w:pPr>
        <w:jc w:val="center"/>
        <w:rPr>
          <w:rFonts w:eastAsia="Arial" w:cs="Arial"/>
          <w:b/>
          <w:bCs/>
          <w:sz w:val="20"/>
        </w:rPr>
      </w:pPr>
      <w:r w:rsidRPr="3F1F725D">
        <w:rPr>
          <w:rFonts w:eastAsia="Arial" w:cs="Arial"/>
          <w:b/>
          <w:bCs/>
          <w:sz w:val="20"/>
        </w:rPr>
        <w:br w:type="page"/>
      </w:r>
    </w:p>
    <w:p w14:paraId="64C01139" w14:textId="09094D30" w:rsidR="00E5143B" w:rsidRDefault="00E5143B" w:rsidP="3F1F725D">
      <w:pPr>
        <w:jc w:val="center"/>
        <w:rPr>
          <w:rFonts w:eastAsia="Arial" w:cs="Arial"/>
          <w:b/>
          <w:bCs/>
          <w:sz w:val="20"/>
        </w:rPr>
      </w:pPr>
    </w:p>
    <w:p w14:paraId="3E4203EB" w14:textId="7E517A2B" w:rsidR="00E5143B" w:rsidRDefault="00E5143B" w:rsidP="3F1F725D">
      <w:pPr>
        <w:jc w:val="center"/>
        <w:rPr>
          <w:rFonts w:eastAsia="Arial" w:cs="Arial"/>
          <w:b/>
          <w:bCs/>
          <w:sz w:val="20"/>
        </w:rPr>
      </w:pPr>
    </w:p>
    <w:p w14:paraId="1F779706" w14:textId="0E8B3970" w:rsidR="00E5143B" w:rsidRDefault="00E5143B" w:rsidP="3F1F725D">
      <w:pPr>
        <w:jc w:val="center"/>
        <w:rPr>
          <w:rFonts w:eastAsia="Arial" w:cs="Arial"/>
          <w:b/>
          <w:bCs/>
          <w:sz w:val="20"/>
        </w:rPr>
      </w:pPr>
    </w:p>
    <w:p w14:paraId="52101E8E" w14:textId="2C860DE2" w:rsidR="00E5143B" w:rsidRDefault="00E5143B" w:rsidP="3F1F725D">
      <w:pPr>
        <w:jc w:val="center"/>
        <w:rPr>
          <w:rFonts w:eastAsia="Arial" w:cs="Arial"/>
          <w:b/>
          <w:bCs/>
          <w:sz w:val="20"/>
        </w:rPr>
      </w:pPr>
    </w:p>
    <w:p w14:paraId="514F8332" w14:textId="044A4ACB" w:rsidR="00E5143B" w:rsidRDefault="00E5143B" w:rsidP="3F1F725D">
      <w:pPr>
        <w:jc w:val="center"/>
        <w:rPr>
          <w:rFonts w:eastAsia="Arial" w:cs="Arial"/>
          <w:b/>
          <w:bCs/>
          <w:sz w:val="20"/>
        </w:rPr>
      </w:pPr>
    </w:p>
    <w:p w14:paraId="1C3DB9CA" w14:textId="5710543C" w:rsidR="00E5143B" w:rsidRDefault="00E5143B" w:rsidP="3F1F725D">
      <w:pPr>
        <w:jc w:val="center"/>
        <w:rPr>
          <w:rFonts w:eastAsia="Arial" w:cs="Arial"/>
          <w:b/>
          <w:bCs/>
          <w:sz w:val="20"/>
        </w:rPr>
      </w:pPr>
    </w:p>
    <w:p w14:paraId="75D8A893" w14:textId="4261812A" w:rsidR="00E5143B" w:rsidRDefault="00E5143B" w:rsidP="3F1F725D">
      <w:pPr>
        <w:jc w:val="center"/>
        <w:rPr>
          <w:rFonts w:eastAsia="Arial" w:cs="Arial"/>
          <w:b/>
          <w:bCs/>
          <w:sz w:val="20"/>
        </w:rPr>
      </w:pPr>
    </w:p>
    <w:p w14:paraId="4982B2DB" w14:textId="090A0EB4" w:rsidR="00E5143B" w:rsidRDefault="00E5143B" w:rsidP="3F1F725D">
      <w:pPr>
        <w:jc w:val="center"/>
        <w:rPr>
          <w:rFonts w:eastAsia="Arial" w:cs="Arial"/>
          <w:b/>
          <w:bCs/>
          <w:sz w:val="20"/>
        </w:rPr>
      </w:pPr>
    </w:p>
    <w:p w14:paraId="68191915" w14:textId="6734C957" w:rsidR="00E5143B" w:rsidRDefault="00E5143B" w:rsidP="3F1F725D">
      <w:pPr>
        <w:jc w:val="center"/>
        <w:rPr>
          <w:rFonts w:eastAsia="Arial" w:cs="Arial"/>
          <w:b/>
          <w:bCs/>
          <w:sz w:val="20"/>
        </w:rPr>
      </w:pPr>
    </w:p>
    <w:p w14:paraId="7B630F44" w14:textId="7C42CDE4" w:rsidR="00E5143B" w:rsidRDefault="00E5143B" w:rsidP="3F1F725D">
      <w:pPr>
        <w:jc w:val="center"/>
        <w:rPr>
          <w:rFonts w:eastAsia="Arial" w:cs="Arial"/>
          <w:b/>
          <w:bCs/>
          <w:sz w:val="20"/>
        </w:rPr>
      </w:pPr>
    </w:p>
    <w:p w14:paraId="3C608729" w14:textId="7AD042B3" w:rsidR="00E5143B" w:rsidRDefault="00E5143B" w:rsidP="3F1F725D">
      <w:pPr>
        <w:jc w:val="center"/>
        <w:rPr>
          <w:rFonts w:eastAsia="Arial" w:cs="Arial"/>
          <w:b/>
          <w:bCs/>
          <w:sz w:val="20"/>
        </w:rPr>
      </w:pPr>
    </w:p>
    <w:p w14:paraId="07CECEEC" w14:textId="0A22DD08" w:rsidR="00E5143B" w:rsidRDefault="00E5143B" w:rsidP="3F1F725D">
      <w:pPr>
        <w:jc w:val="center"/>
        <w:rPr>
          <w:rFonts w:eastAsia="Arial" w:cs="Arial"/>
          <w:b/>
          <w:bCs/>
          <w:sz w:val="20"/>
        </w:rPr>
      </w:pPr>
    </w:p>
    <w:p w14:paraId="445F6870" w14:textId="15288240" w:rsidR="00E5143B" w:rsidRDefault="00E5143B" w:rsidP="3F1F725D">
      <w:pPr>
        <w:jc w:val="center"/>
        <w:rPr>
          <w:rFonts w:eastAsia="Arial" w:cs="Arial"/>
          <w:b/>
          <w:bCs/>
          <w:sz w:val="20"/>
        </w:rPr>
      </w:pPr>
    </w:p>
    <w:p w14:paraId="63BCE681" w14:textId="7BDCA579" w:rsidR="00E5143B" w:rsidRDefault="00E5143B" w:rsidP="3F1F725D">
      <w:pPr>
        <w:jc w:val="center"/>
        <w:rPr>
          <w:rFonts w:eastAsia="Arial" w:cs="Arial"/>
          <w:b/>
          <w:bCs/>
          <w:sz w:val="20"/>
        </w:rPr>
      </w:pPr>
    </w:p>
    <w:p w14:paraId="20C79463" w14:textId="66B85651" w:rsidR="00E5143B" w:rsidRDefault="00E5143B" w:rsidP="3F1F725D">
      <w:pPr>
        <w:jc w:val="center"/>
        <w:rPr>
          <w:rFonts w:eastAsia="Arial" w:cs="Arial"/>
          <w:b/>
          <w:bCs/>
          <w:sz w:val="20"/>
        </w:rPr>
      </w:pPr>
    </w:p>
    <w:p w14:paraId="7715E1A9" w14:textId="497178A8" w:rsidR="00E5143B" w:rsidRDefault="00E5143B" w:rsidP="3F1F725D">
      <w:pPr>
        <w:jc w:val="center"/>
        <w:rPr>
          <w:rFonts w:eastAsia="Arial" w:cs="Arial"/>
          <w:b/>
          <w:bCs/>
          <w:sz w:val="20"/>
        </w:rPr>
      </w:pPr>
    </w:p>
    <w:p w14:paraId="3E6925BB" w14:textId="389B5A06" w:rsidR="00E5143B" w:rsidRDefault="00E5143B" w:rsidP="3F1F725D">
      <w:pPr>
        <w:jc w:val="center"/>
        <w:rPr>
          <w:rFonts w:eastAsia="Arial" w:cs="Arial"/>
          <w:b/>
          <w:bCs/>
          <w:sz w:val="20"/>
        </w:rPr>
      </w:pPr>
    </w:p>
    <w:p w14:paraId="40CA5355" w14:textId="7C5BBDED" w:rsidR="00E5143B" w:rsidRDefault="00E5143B" w:rsidP="3F1F725D">
      <w:pPr>
        <w:jc w:val="center"/>
        <w:rPr>
          <w:rFonts w:eastAsia="Arial" w:cs="Arial"/>
          <w:b/>
          <w:bCs/>
          <w:sz w:val="20"/>
        </w:rPr>
      </w:pPr>
    </w:p>
    <w:p w14:paraId="30FC1A93" w14:textId="036B106F" w:rsidR="00E5143B" w:rsidRDefault="00E5143B" w:rsidP="3F1F725D">
      <w:pPr>
        <w:jc w:val="center"/>
        <w:rPr>
          <w:rFonts w:eastAsia="Arial" w:cs="Arial"/>
          <w:b/>
          <w:bCs/>
          <w:sz w:val="20"/>
        </w:rPr>
      </w:pPr>
    </w:p>
    <w:p w14:paraId="6209E5BD" w14:textId="3AF64A1F" w:rsidR="00E5143B" w:rsidRDefault="00E5143B" w:rsidP="3F1F725D">
      <w:pPr>
        <w:jc w:val="center"/>
        <w:rPr>
          <w:rFonts w:eastAsia="Arial" w:cs="Arial"/>
          <w:b/>
          <w:bCs/>
          <w:sz w:val="20"/>
        </w:rPr>
      </w:pPr>
    </w:p>
    <w:p w14:paraId="7A8A5914" w14:textId="043EF53A" w:rsidR="00E5143B" w:rsidRDefault="00E5143B" w:rsidP="3F1F725D">
      <w:pPr>
        <w:jc w:val="center"/>
        <w:rPr>
          <w:rFonts w:eastAsia="Arial" w:cs="Arial"/>
          <w:b/>
          <w:bCs/>
          <w:sz w:val="20"/>
        </w:rPr>
      </w:pPr>
    </w:p>
    <w:p w14:paraId="57FF332D" w14:textId="56023873" w:rsidR="00E5143B" w:rsidRDefault="00E5143B" w:rsidP="3F1F725D">
      <w:pPr>
        <w:jc w:val="center"/>
        <w:rPr>
          <w:rFonts w:eastAsia="Arial" w:cs="Arial"/>
          <w:b/>
          <w:bCs/>
          <w:sz w:val="20"/>
        </w:rPr>
      </w:pPr>
    </w:p>
    <w:p w14:paraId="370DCC2C" w14:textId="2798D274" w:rsidR="00E5143B" w:rsidRDefault="00E5143B" w:rsidP="3F1F725D">
      <w:pPr>
        <w:jc w:val="center"/>
        <w:rPr>
          <w:rFonts w:eastAsia="Arial" w:cs="Arial"/>
          <w:b/>
          <w:bCs/>
          <w:sz w:val="20"/>
        </w:rPr>
      </w:pPr>
    </w:p>
    <w:p w14:paraId="24530ACC" w14:textId="115F6111" w:rsidR="00E5143B" w:rsidRDefault="00E5143B" w:rsidP="3F1F725D">
      <w:pPr>
        <w:jc w:val="center"/>
        <w:rPr>
          <w:rFonts w:eastAsia="Arial" w:cs="Arial"/>
          <w:b/>
          <w:bCs/>
          <w:sz w:val="20"/>
        </w:rPr>
      </w:pPr>
    </w:p>
    <w:p w14:paraId="0D1528F2" w14:textId="706EA17B" w:rsidR="00E5143B" w:rsidRDefault="00E5143B" w:rsidP="3F1F725D">
      <w:pPr>
        <w:jc w:val="center"/>
        <w:rPr>
          <w:rFonts w:eastAsia="Arial" w:cs="Arial"/>
          <w:b/>
          <w:bCs/>
          <w:sz w:val="20"/>
        </w:rPr>
      </w:pPr>
    </w:p>
    <w:p w14:paraId="56194C72" w14:textId="7C3D0FD2" w:rsidR="00E5143B" w:rsidRDefault="00E5143B" w:rsidP="3F1F725D">
      <w:pPr>
        <w:jc w:val="center"/>
        <w:rPr>
          <w:rFonts w:eastAsia="Arial" w:cs="Arial"/>
          <w:b/>
          <w:bCs/>
          <w:sz w:val="20"/>
        </w:rPr>
      </w:pPr>
    </w:p>
    <w:p w14:paraId="2CA482DF" w14:textId="73D87B3C" w:rsidR="00E5143B" w:rsidRDefault="00E5143B" w:rsidP="3F1F725D">
      <w:pPr>
        <w:jc w:val="center"/>
        <w:rPr>
          <w:rFonts w:eastAsia="Arial" w:cs="Arial"/>
          <w:b/>
          <w:bCs/>
          <w:sz w:val="20"/>
        </w:rPr>
      </w:pPr>
    </w:p>
    <w:p w14:paraId="41079F3B" w14:textId="08C14FB0" w:rsidR="00E5143B" w:rsidRDefault="00E5143B" w:rsidP="3F1F725D">
      <w:pPr>
        <w:jc w:val="center"/>
        <w:rPr>
          <w:rFonts w:eastAsia="Arial" w:cs="Arial"/>
          <w:b/>
          <w:bCs/>
          <w:sz w:val="20"/>
        </w:rPr>
      </w:pPr>
    </w:p>
    <w:p w14:paraId="77876673" w14:textId="3138D602" w:rsidR="00E5143B" w:rsidRDefault="00E5143B" w:rsidP="3F1F725D">
      <w:pPr>
        <w:jc w:val="center"/>
        <w:rPr>
          <w:rFonts w:eastAsia="Arial" w:cs="Arial"/>
          <w:b/>
          <w:bCs/>
          <w:sz w:val="20"/>
        </w:rPr>
      </w:pPr>
    </w:p>
    <w:p w14:paraId="1CCD3063" w14:textId="3257EF46" w:rsidR="00E5143B" w:rsidRDefault="00E5143B" w:rsidP="3F1F725D">
      <w:pPr>
        <w:jc w:val="center"/>
        <w:rPr>
          <w:rFonts w:eastAsia="Arial" w:cs="Arial"/>
          <w:b/>
          <w:bCs/>
          <w:sz w:val="20"/>
        </w:rPr>
      </w:pPr>
    </w:p>
    <w:p w14:paraId="15C41764" w14:textId="27805C9C" w:rsidR="00E5143B" w:rsidRDefault="00E5143B" w:rsidP="3F1F725D">
      <w:pPr>
        <w:jc w:val="center"/>
        <w:rPr>
          <w:rFonts w:eastAsia="Arial" w:cs="Arial"/>
          <w:b/>
          <w:bCs/>
          <w:sz w:val="20"/>
        </w:rPr>
      </w:pPr>
    </w:p>
    <w:p w14:paraId="42DA44A2" w14:textId="5E72EBF5" w:rsidR="00E5143B" w:rsidRDefault="00E5143B" w:rsidP="3F1F725D">
      <w:pPr>
        <w:jc w:val="center"/>
        <w:rPr>
          <w:rFonts w:eastAsia="Arial" w:cs="Arial"/>
          <w:b/>
          <w:bCs/>
          <w:sz w:val="20"/>
        </w:rPr>
      </w:pPr>
    </w:p>
    <w:p w14:paraId="34EA2517" w14:textId="73078E80" w:rsidR="00E5143B" w:rsidRDefault="00E5143B" w:rsidP="3F1F725D">
      <w:pPr>
        <w:jc w:val="center"/>
        <w:rPr>
          <w:rFonts w:eastAsia="Arial" w:cs="Arial"/>
          <w:b/>
          <w:bCs/>
          <w:sz w:val="20"/>
        </w:rPr>
      </w:pPr>
    </w:p>
    <w:p w14:paraId="15966D9A" w14:textId="009BBEDE" w:rsidR="00E5143B" w:rsidRDefault="00E5143B" w:rsidP="3F1F725D">
      <w:pPr>
        <w:jc w:val="center"/>
        <w:rPr>
          <w:rFonts w:eastAsia="Arial" w:cs="Arial"/>
          <w:b/>
          <w:bCs/>
          <w:sz w:val="20"/>
        </w:rPr>
      </w:pPr>
    </w:p>
    <w:p w14:paraId="02D570FF" w14:textId="501EB5F4" w:rsidR="00E5143B" w:rsidRDefault="00E5143B" w:rsidP="3F1F725D">
      <w:pPr>
        <w:jc w:val="center"/>
        <w:rPr>
          <w:rFonts w:eastAsia="Arial" w:cs="Arial"/>
          <w:b/>
          <w:bCs/>
          <w:sz w:val="20"/>
        </w:rPr>
      </w:pPr>
    </w:p>
    <w:p w14:paraId="7C3CC058" w14:textId="7D69282F" w:rsidR="00E5143B" w:rsidRDefault="00E5143B" w:rsidP="3F1F725D">
      <w:pPr>
        <w:jc w:val="center"/>
        <w:rPr>
          <w:rFonts w:eastAsia="Arial" w:cs="Arial"/>
          <w:b/>
          <w:bCs/>
          <w:sz w:val="20"/>
        </w:rPr>
      </w:pPr>
    </w:p>
    <w:p w14:paraId="4BADC115" w14:textId="2123E007" w:rsidR="00E5143B" w:rsidRDefault="00E5143B" w:rsidP="3F1F725D">
      <w:pPr>
        <w:jc w:val="center"/>
        <w:rPr>
          <w:rFonts w:eastAsia="Arial" w:cs="Arial"/>
          <w:b/>
          <w:bCs/>
          <w:sz w:val="20"/>
        </w:rPr>
      </w:pPr>
    </w:p>
    <w:p w14:paraId="579184BC" w14:textId="783F23B9" w:rsidR="00E5143B" w:rsidRDefault="00E5143B" w:rsidP="3F1F725D">
      <w:pPr>
        <w:jc w:val="center"/>
        <w:rPr>
          <w:rFonts w:eastAsia="Arial" w:cs="Arial"/>
          <w:b/>
          <w:bCs/>
          <w:sz w:val="20"/>
        </w:rPr>
      </w:pPr>
    </w:p>
    <w:p w14:paraId="0337E72C" w14:textId="58109CA3" w:rsidR="00E5143B" w:rsidRDefault="00E5143B" w:rsidP="3F1F725D">
      <w:pPr>
        <w:jc w:val="center"/>
        <w:rPr>
          <w:rFonts w:eastAsia="Arial" w:cs="Arial"/>
          <w:b/>
          <w:bCs/>
          <w:sz w:val="20"/>
        </w:rPr>
      </w:pPr>
    </w:p>
    <w:p w14:paraId="771196D2" w14:textId="4D27E165" w:rsidR="00E5143B" w:rsidRDefault="00E5143B" w:rsidP="3F1F725D">
      <w:pPr>
        <w:jc w:val="center"/>
        <w:rPr>
          <w:rFonts w:eastAsia="Arial" w:cs="Arial"/>
          <w:b/>
          <w:bCs/>
          <w:sz w:val="20"/>
        </w:rPr>
      </w:pPr>
    </w:p>
    <w:p w14:paraId="791A662B" w14:textId="34599B28" w:rsidR="00E5143B" w:rsidRDefault="00E5143B" w:rsidP="3F1F725D">
      <w:pPr>
        <w:jc w:val="center"/>
        <w:rPr>
          <w:rFonts w:eastAsia="Arial" w:cs="Arial"/>
          <w:b/>
          <w:bCs/>
          <w:sz w:val="20"/>
        </w:rPr>
      </w:pPr>
    </w:p>
    <w:p w14:paraId="71BE60CC" w14:textId="77242D9B" w:rsidR="00E5143B" w:rsidRDefault="00E5143B" w:rsidP="3F1F725D">
      <w:pPr>
        <w:jc w:val="center"/>
        <w:rPr>
          <w:rFonts w:eastAsia="Arial" w:cs="Arial"/>
          <w:b/>
          <w:bCs/>
          <w:sz w:val="20"/>
        </w:rPr>
      </w:pPr>
    </w:p>
    <w:p w14:paraId="68798EB2" w14:textId="2E5D4A67" w:rsidR="00E5143B" w:rsidRDefault="00E5143B" w:rsidP="3F1F725D">
      <w:pPr>
        <w:jc w:val="center"/>
        <w:rPr>
          <w:rFonts w:eastAsia="Arial" w:cs="Arial"/>
          <w:b/>
          <w:bCs/>
          <w:sz w:val="20"/>
        </w:rPr>
      </w:pPr>
    </w:p>
    <w:p w14:paraId="333CA28D" w14:textId="781E647C" w:rsidR="00E5143B" w:rsidRDefault="00E5143B" w:rsidP="3F1F725D">
      <w:pPr>
        <w:jc w:val="center"/>
        <w:rPr>
          <w:rFonts w:eastAsia="Arial" w:cs="Arial"/>
          <w:b/>
          <w:bCs/>
          <w:sz w:val="20"/>
        </w:rPr>
      </w:pPr>
    </w:p>
    <w:p w14:paraId="17ED3ADB" w14:textId="77777777" w:rsidR="00F66E49" w:rsidRDefault="00F66E49" w:rsidP="3F1F725D">
      <w:pPr>
        <w:jc w:val="center"/>
        <w:rPr>
          <w:rFonts w:eastAsia="Arial" w:cs="Arial"/>
          <w:b/>
          <w:bCs/>
          <w:sz w:val="20"/>
        </w:rPr>
      </w:pPr>
    </w:p>
    <w:p w14:paraId="6FA66339" w14:textId="77777777" w:rsidR="00F66E49" w:rsidRDefault="00F66E49" w:rsidP="3F1F725D">
      <w:pPr>
        <w:jc w:val="center"/>
        <w:rPr>
          <w:rFonts w:eastAsia="Arial" w:cs="Arial"/>
          <w:b/>
          <w:bCs/>
          <w:sz w:val="20"/>
        </w:rPr>
      </w:pPr>
    </w:p>
    <w:p w14:paraId="00AFE21E" w14:textId="77777777" w:rsidR="00F66E49" w:rsidRDefault="00F66E49" w:rsidP="3F1F725D">
      <w:pPr>
        <w:jc w:val="center"/>
        <w:rPr>
          <w:rFonts w:eastAsia="Arial" w:cs="Arial"/>
          <w:b/>
          <w:bCs/>
          <w:sz w:val="20"/>
        </w:rPr>
      </w:pPr>
    </w:p>
    <w:p w14:paraId="7DB647B2" w14:textId="77777777" w:rsidR="00F66E49" w:rsidRDefault="00F66E49" w:rsidP="3F1F725D">
      <w:pPr>
        <w:jc w:val="center"/>
        <w:rPr>
          <w:rFonts w:eastAsia="Arial" w:cs="Arial"/>
          <w:b/>
          <w:bCs/>
          <w:sz w:val="20"/>
        </w:rPr>
      </w:pPr>
    </w:p>
    <w:p w14:paraId="18E53136" w14:textId="77777777" w:rsidR="00F66E49" w:rsidRDefault="00F66E49" w:rsidP="3F1F725D">
      <w:pPr>
        <w:jc w:val="center"/>
        <w:rPr>
          <w:rFonts w:eastAsia="Arial" w:cs="Arial"/>
          <w:b/>
          <w:bCs/>
          <w:sz w:val="20"/>
        </w:rPr>
      </w:pPr>
    </w:p>
    <w:p w14:paraId="5B4D5AF2" w14:textId="77777777" w:rsidR="00F66E49" w:rsidRDefault="00F66E49" w:rsidP="3F1F725D">
      <w:pPr>
        <w:jc w:val="center"/>
        <w:rPr>
          <w:rFonts w:eastAsia="Arial" w:cs="Arial"/>
          <w:b/>
          <w:bCs/>
          <w:sz w:val="20"/>
        </w:rPr>
      </w:pPr>
    </w:p>
    <w:p w14:paraId="38C781EA" w14:textId="77777777" w:rsidR="00F66E49" w:rsidRDefault="00F66E49" w:rsidP="3F1F725D">
      <w:pPr>
        <w:jc w:val="center"/>
        <w:rPr>
          <w:rFonts w:eastAsia="Arial" w:cs="Arial"/>
          <w:b/>
          <w:bCs/>
          <w:sz w:val="20"/>
        </w:rPr>
      </w:pPr>
    </w:p>
    <w:p w14:paraId="341919B0" w14:textId="77777777" w:rsidR="00F66E49" w:rsidRDefault="00F66E49" w:rsidP="3F1F725D">
      <w:pPr>
        <w:jc w:val="center"/>
        <w:rPr>
          <w:rFonts w:eastAsia="Arial" w:cs="Arial"/>
          <w:b/>
          <w:bCs/>
          <w:sz w:val="20"/>
        </w:rPr>
      </w:pPr>
    </w:p>
    <w:p w14:paraId="617A14EB" w14:textId="77777777" w:rsidR="00F66E49" w:rsidRDefault="00F66E49" w:rsidP="3F1F725D">
      <w:pPr>
        <w:jc w:val="center"/>
        <w:rPr>
          <w:rFonts w:eastAsia="Arial" w:cs="Arial"/>
          <w:b/>
          <w:bCs/>
          <w:sz w:val="20"/>
        </w:rPr>
      </w:pPr>
    </w:p>
    <w:p w14:paraId="38467565" w14:textId="77777777" w:rsidR="00F66E49" w:rsidRDefault="00F66E49" w:rsidP="3F1F725D">
      <w:pPr>
        <w:jc w:val="center"/>
        <w:rPr>
          <w:rFonts w:eastAsia="Arial" w:cs="Arial"/>
          <w:b/>
          <w:bCs/>
          <w:sz w:val="20"/>
        </w:rPr>
      </w:pPr>
    </w:p>
    <w:p w14:paraId="1AB43897" w14:textId="77777777" w:rsidR="00F66E49" w:rsidRDefault="00F66E49" w:rsidP="3F1F725D">
      <w:pPr>
        <w:jc w:val="center"/>
        <w:rPr>
          <w:rFonts w:eastAsia="Arial" w:cs="Arial"/>
          <w:b/>
          <w:bCs/>
          <w:sz w:val="20"/>
        </w:rPr>
      </w:pPr>
    </w:p>
    <w:p w14:paraId="02C07BBD" w14:textId="77777777" w:rsidR="00F66E49" w:rsidRDefault="00F66E49" w:rsidP="3F1F725D">
      <w:pPr>
        <w:jc w:val="center"/>
        <w:rPr>
          <w:rFonts w:eastAsia="Arial" w:cs="Arial"/>
          <w:b/>
          <w:bCs/>
          <w:sz w:val="20"/>
        </w:rPr>
      </w:pPr>
    </w:p>
    <w:p w14:paraId="185416D3" w14:textId="77777777" w:rsidR="00F66E49" w:rsidRDefault="00F66E49" w:rsidP="67703E4E">
      <w:pPr>
        <w:jc w:val="center"/>
        <w:rPr>
          <w:rFonts w:eastAsia="Arial" w:cs="Arial"/>
          <w:b/>
          <w:bCs/>
          <w:sz w:val="20"/>
        </w:rPr>
      </w:pPr>
    </w:p>
    <w:p w14:paraId="67CED44B" w14:textId="24DA0154" w:rsidR="67703E4E" w:rsidRDefault="67703E4E" w:rsidP="67703E4E">
      <w:pPr>
        <w:jc w:val="center"/>
        <w:rPr>
          <w:rFonts w:eastAsia="Arial" w:cs="Arial"/>
          <w:b/>
          <w:bCs/>
          <w:sz w:val="20"/>
        </w:rPr>
      </w:pPr>
    </w:p>
    <w:p w14:paraId="21146E2B" w14:textId="1E2FF890" w:rsidR="67703E4E" w:rsidRDefault="67703E4E" w:rsidP="67703E4E">
      <w:pPr>
        <w:jc w:val="center"/>
        <w:rPr>
          <w:rFonts w:eastAsia="Arial" w:cs="Arial"/>
          <w:b/>
          <w:bCs/>
          <w:sz w:val="20"/>
        </w:rPr>
      </w:pPr>
    </w:p>
    <w:p w14:paraId="7791654D" w14:textId="5393B428" w:rsidR="67703E4E" w:rsidRDefault="67703E4E" w:rsidP="67703E4E">
      <w:pPr>
        <w:jc w:val="center"/>
        <w:rPr>
          <w:rFonts w:eastAsia="Arial" w:cs="Arial"/>
          <w:b/>
          <w:bCs/>
          <w:sz w:val="20"/>
        </w:rPr>
      </w:pPr>
    </w:p>
    <w:p w14:paraId="2FDE69F6" w14:textId="258A1A17" w:rsidR="67703E4E" w:rsidRDefault="67703E4E" w:rsidP="67703E4E">
      <w:pPr>
        <w:jc w:val="center"/>
        <w:rPr>
          <w:rFonts w:eastAsia="Arial" w:cs="Arial"/>
          <w:b/>
          <w:bCs/>
          <w:sz w:val="20"/>
        </w:rPr>
      </w:pPr>
    </w:p>
    <w:p w14:paraId="1D0DCFB0" w14:textId="16E52722" w:rsidR="00E5143B" w:rsidRDefault="3094224A" w:rsidP="3F1F725D">
      <w:pPr>
        <w:jc w:val="center"/>
        <w:rPr>
          <w:rFonts w:eastAsia="Arial" w:cs="Arial"/>
          <w:b/>
          <w:bCs/>
          <w:sz w:val="20"/>
        </w:rPr>
      </w:pPr>
      <w:r w:rsidRPr="3F1F725D">
        <w:rPr>
          <w:rFonts w:eastAsia="Arial" w:cs="Arial"/>
          <w:b/>
          <w:bCs/>
          <w:sz w:val="20"/>
        </w:rPr>
        <w:t>TABLE OF CONTENTS</w:t>
      </w:r>
      <w:bookmarkStart w:id="7" w:name="_Toc425565428"/>
      <w:bookmarkStart w:id="8" w:name="_Toc425566001"/>
      <w:bookmarkStart w:id="9" w:name="_Toc425566095"/>
      <w:bookmarkStart w:id="10" w:name="_Toc425566144"/>
      <w:bookmarkStart w:id="11" w:name="_Toc425661498"/>
      <w:bookmarkStart w:id="12" w:name="_Toc425661620"/>
      <w:bookmarkEnd w:id="5"/>
      <w:bookmarkEnd w:id="6"/>
    </w:p>
    <w:p w14:paraId="35E55207" w14:textId="0695EEE1" w:rsidR="00324A79" w:rsidRPr="00603292" w:rsidRDefault="145E287E" w:rsidP="3F1F725D">
      <w:pPr>
        <w:pStyle w:val="TOC1"/>
        <w:tabs>
          <w:tab w:val="right" w:leader="dot" w:pos="9350"/>
        </w:tabs>
        <w:jc w:val="center"/>
        <w:rPr>
          <w:rFonts w:eastAsia="Arial" w:cs="Arial"/>
        </w:rPr>
      </w:pPr>
      <w:r w:rsidRPr="67703E4E">
        <w:rPr>
          <w:rFonts w:eastAsia="Arial" w:cs="Arial"/>
        </w:rPr>
        <w:t xml:space="preserve">                                                                                                                                                                                         </w:t>
      </w:r>
      <w:r w:rsidR="7F9EECFB" w:rsidRPr="67703E4E">
        <w:rPr>
          <w:rFonts w:eastAsia="Arial" w:cs="Arial"/>
        </w:rPr>
        <w:t xml:space="preserve">        </w:t>
      </w:r>
    </w:p>
    <w:p w14:paraId="27ADDE44" w14:textId="77777777" w:rsidR="0046158A" w:rsidRDefault="0031D2B6" w:rsidP="3F1F725D">
      <w:pPr>
        <w:pStyle w:val="Heading-DH1"/>
        <w:rPr>
          <w:rFonts w:eastAsia="Arial" w:cs="Arial"/>
          <w:sz w:val="20"/>
          <w:u w:val="single"/>
        </w:rPr>
      </w:pPr>
      <w:bookmarkStart w:id="13" w:name="_Toc425661820"/>
      <w:bookmarkStart w:id="14" w:name="_Toc425662894"/>
      <w:bookmarkStart w:id="15" w:name="_Toc446736829"/>
      <w:bookmarkStart w:id="16" w:name="_Toc446736985"/>
      <w:bookmarkStart w:id="17" w:name="_Toc446909679"/>
      <w:bookmarkStart w:id="18" w:name="_Toc447083767"/>
      <w:bookmarkStart w:id="19" w:name="_Toc461940380"/>
      <w:bookmarkStart w:id="20" w:name="_Toc462030129"/>
      <w:bookmarkStart w:id="21" w:name="_Toc462030691"/>
      <w:bookmarkStart w:id="22" w:name="_Toc462031022"/>
      <w:bookmarkStart w:id="23" w:name="_Toc462032016"/>
      <w:bookmarkStart w:id="24" w:name="_Toc116092938"/>
      <w:r w:rsidRPr="3F1F725D">
        <w:rPr>
          <w:rFonts w:eastAsia="Arial" w:cs="Arial"/>
          <w:sz w:val="20"/>
          <w:u w:val="single"/>
        </w:rPr>
        <w:t>Proposal Cover Page</w:t>
      </w:r>
    </w:p>
    <w:p w14:paraId="5434AE25" w14:textId="77777777" w:rsidR="0046158A" w:rsidRDefault="0046158A" w:rsidP="3F1F725D">
      <w:pPr>
        <w:rPr>
          <w:rFonts w:eastAsia="Arial" w:cs="Arial"/>
          <w:sz w:val="20"/>
        </w:rPr>
      </w:pPr>
    </w:p>
    <w:p w14:paraId="04099A4F" w14:textId="77777777" w:rsidR="0046158A" w:rsidRDefault="0046158A" w:rsidP="3F1F725D">
      <w:pPr>
        <w:rPr>
          <w:rFonts w:eastAsia="Arial" w:cs="Arial"/>
          <w:sz w:val="20"/>
        </w:rPr>
      </w:pPr>
    </w:p>
    <w:p w14:paraId="7F718C81" w14:textId="1515F10C" w:rsidR="005F0A40" w:rsidRDefault="23915662" w:rsidP="3F1F725D">
      <w:pPr>
        <w:rPr>
          <w:rFonts w:eastAsia="Arial" w:cs="Arial"/>
          <w:sz w:val="20"/>
        </w:rPr>
      </w:pPr>
      <w:r w:rsidRPr="3F1F725D">
        <w:rPr>
          <w:rFonts w:eastAsia="Arial" w:cs="Arial"/>
          <w:sz w:val="20"/>
        </w:rPr>
        <w:t xml:space="preserve">The </w:t>
      </w:r>
      <w:r w:rsidR="33AC339E" w:rsidRPr="3F1F725D">
        <w:rPr>
          <w:rFonts w:eastAsia="Arial" w:cs="Arial"/>
          <w:b/>
          <w:bCs/>
          <w:sz w:val="20"/>
          <w:u w:val="single"/>
        </w:rPr>
        <w:t xml:space="preserve">Proposal </w:t>
      </w:r>
      <w:r w:rsidRPr="3F1F725D">
        <w:rPr>
          <w:rFonts w:eastAsia="Arial" w:cs="Arial"/>
          <w:b/>
          <w:bCs/>
          <w:sz w:val="20"/>
          <w:u w:val="single"/>
        </w:rPr>
        <w:t>Cover Page</w:t>
      </w:r>
      <w:r w:rsidRPr="3F1F725D">
        <w:rPr>
          <w:rFonts w:eastAsia="Arial" w:cs="Arial"/>
          <w:sz w:val="20"/>
        </w:rPr>
        <w:t xml:space="preserve"> </w:t>
      </w:r>
      <w:r w:rsidR="3F6A59F6" w:rsidRPr="3F1F725D">
        <w:rPr>
          <w:rFonts w:eastAsia="Arial" w:cs="Arial"/>
          <w:sz w:val="20"/>
        </w:rPr>
        <w:t xml:space="preserve">must be completed and signed by Respondents, and then enclosed in a “sealed” 8 </w:t>
      </w:r>
      <w:r w:rsidR="0032754B">
        <w:rPr>
          <w:rFonts w:eastAsia="Arial" w:cs="Arial"/>
          <w:sz w:val="20"/>
        </w:rPr>
        <w:t>½</w:t>
      </w:r>
      <w:r w:rsidR="3F6A59F6" w:rsidRPr="3F1F725D">
        <w:rPr>
          <w:rFonts w:eastAsia="Arial" w:cs="Arial"/>
          <w:sz w:val="20"/>
        </w:rPr>
        <w:t xml:space="preserve"> by 11-inch envelope.  The sealed envelope is to accompany the </w:t>
      </w:r>
      <w:r w:rsidR="33AC339E" w:rsidRPr="3F1F725D">
        <w:rPr>
          <w:rFonts w:eastAsia="Arial" w:cs="Arial"/>
          <w:sz w:val="20"/>
        </w:rPr>
        <w:t xml:space="preserve">Master Copy and seven (7) copies of the </w:t>
      </w:r>
      <w:r w:rsidR="3F6A59F6" w:rsidRPr="3F1F725D">
        <w:rPr>
          <w:rFonts w:eastAsia="Arial" w:cs="Arial"/>
          <w:sz w:val="20"/>
        </w:rPr>
        <w:t>Respondent’s proposals submitted in accordance with</w:t>
      </w:r>
      <w:r w:rsidR="19E947E1" w:rsidRPr="3F1F725D">
        <w:rPr>
          <w:rFonts w:eastAsia="Arial" w:cs="Arial"/>
          <w:sz w:val="20"/>
        </w:rPr>
        <w:t xml:space="preserve"> </w:t>
      </w:r>
      <w:r w:rsidR="3F6A59F6" w:rsidRPr="3F1F725D">
        <w:rPr>
          <w:rFonts w:eastAsia="Arial" w:cs="Arial"/>
          <w:sz w:val="20"/>
        </w:rPr>
        <w:t xml:space="preserve">the procedures detailed in Section IX of this RFP.   </w:t>
      </w:r>
    </w:p>
    <w:p w14:paraId="42283FD4" w14:textId="77777777" w:rsidR="005F0A40" w:rsidRDefault="005F0A40" w:rsidP="3F1F725D">
      <w:pPr>
        <w:rPr>
          <w:rFonts w:eastAsia="Arial" w:cs="Arial"/>
          <w:sz w:val="20"/>
        </w:rPr>
      </w:pPr>
    </w:p>
    <w:p w14:paraId="1D25715F" w14:textId="150C9681" w:rsidR="00E0392F" w:rsidRPr="004B68E1" w:rsidRDefault="6E035675" w:rsidP="3F1F725D">
      <w:pPr>
        <w:rPr>
          <w:rFonts w:eastAsia="Arial" w:cs="Arial"/>
          <w:sz w:val="20"/>
          <w:highlight w:val="yellow"/>
        </w:rPr>
      </w:pPr>
      <w:r w:rsidRPr="3F1F725D">
        <w:rPr>
          <w:rFonts w:eastAsia="Arial" w:cs="Arial"/>
          <w:sz w:val="20"/>
        </w:rPr>
        <w:t xml:space="preserve">The </w:t>
      </w:r>
      <w:r w:rsidR="0033C594" w:rsidRPr="3F1F725D">
        <w:rPr>
          <w:rFonts w:eastAsia="Arial" w:cs="Arial"/>
          <w:sz w:val="20"/>
        </w:rPr>
        <w:t>i</w:t>
      </w:r>
      <w:r w:rsidR="3F6A59F6" w:rsidRPr="3F1F725D">
        <w:rPr>
          <w:rFonts w:eastAsia="Arial" w:cs="Arial"/>
          <w:sz w:val="20"/>
        </w:rPr>
        <w:t xml:space="preserve">nformation </w:t>
      </w:r>
      <w:r w:rsidR="011DD414" w:rsidRPr="3F1F725D">
        <w:rPr>
          <w:rFonts w:eastAsia="Arial" w:cs="Arial"/>
          <w:sz w:val="20"/>
        </w:rPr>
        <w:t>identified</w:t>
      </w:r>
      <w:r w:rsidR="0A556C35" w:rsidRPr="3F1F725D">
        <w:rPr>
          <w:rFonts w:eastAsia="Arial" w:cs="Arial"/>
          <w:sz w:val="20"/>
        </w:rPr>
        <w:t xml:space="preserve"> below</w:t>
      </w:r>
      <w:r w:rsidR="011DD414" w:rsidRPr="3F1F725D">
        <w:rPr>
          <w:rFonts w:eastAsia="Arial" w:cs="Arial"/>
          <w:sz w:val="20"/>
        </w:rPr>
        <w:t xml:space="preserve"> as </w:t>
      </w:r>
      <w:r w:rsidR="19E947E1" w:rsidRPr="3F1F725D">
        <w:rPr>
          <w:rFonts w:eastAsia="Arial" w:cs="Arial"/>
          <w:sz w:val="20"/>
        </w:rPr>
        <w:t>“</w:t>
      </w:r>
      <w:r w:rsidR="011DD414" w:rsidRPr="3F1F725D">
        <w:rPr>
          <w:rFonts w:eastAsia="Arial" w:cs="Arial"/>
          <w:sz w:val="20"/>
        </w:rPr>
        <w:t xml:space="preserve">Public Information” </w:t>
      </w:r>
      <w:r w:rsidR="10CDF8FF" w:rsidRPr="3F1F725D">
        <w:rPr>
          <w:rFonts w:eastAsia="Arial" w:cs="Arial"/>
          <w:sz w:val="20"/>
        </w:rPr>
        <w:t>on th</w:t>
      </w:r>
      <w:r w:rsidR="5D4DDD0F" w:rsidRPr="3F1F725D">
        <w:rPr>
          <w:rFonts w:eastAsia="Arial" w:cs="Arial"/>
          <w:sz w:val="20"/>
        </w:rPr>
        <w:t>is</w:t>
      </w:r>
      <w:r w:rsidRPr="3F1F725D">
        <w:rPr>
          <w:rFonts w:eastAsia="Arial" w:cs="Arial"/>
          <w:sz w:val="20"/>
        </w:rPr>
        <w:t xml:space="preserve"> </w:t>
      </w:r>
      <w:r w:rsidRPr="3F1F725D">
        <w:rPr>
          <w:rFonts w:eastAsia="Arial" w:cs="Arial"/>
          <w:b/>
          <w:bCs/>
          <w:sz w:val="20"/>
          <w:u w:val="single"/>
        </w:rPr>
        <w:t>Proposal Cover Page</w:t>
      </w:r>
      <w:r w:rsidR="11A728D6" w:rsidRPr="3F1F725D">
        <w:rPr>
          <w:rFonts w:eastAsia="Arial" w:cs="Arial"/>
          <w:sz w:val="20"/>
        </w:rPr>
        <w:t xml:space="preserve"> </w:t>
      </w:r>
      <w:r w:rsidR="10CDF8FF" w:rsidRPr="3F1F725D">
        <w:rPr>
          <w:rFonts w:eastAsia="Arial" w:cs="Arial"/>
          <w:sz w:val="20"/>
        </w:rPr>
        <w:t>will b</w:t>
      </w:r>
      <w:r w:rsidR="3F6A59F6" w:rsidRPr="3F1F725D">
        <w:rPr>
          <w:rFonts w:eastAsia="Arial" w:cs="Arial"/>
          <w:sz w:val="20"/>
        </w:rPr>
        <w:t xml:space="preserve">e publicly disclosed </w:t>
      </w:r>
      <w:r w:rsidR="0033C594" w:rsidRPr="3F1F725D">
        <w:rPr>
          <w:rFonts w:eastAsia="Arial" w:cs="Arial"/>
          <w:sz w:val="20"/>
        </w:rPr>
        <w:t xml:space="preserve">at </w:t>
      </w:r>
      <w:r w:rsidR="39BA27A0" w:rsidRPr="3F1F725D">
        <w:rPr>
          <w:rFonts w:eastAsia="Arial" w:cs="Arial"/>
          <w:sz w:val="20"/>
        </w:rPr>
        <w:t xml:space="preserve">the Parking Authority’s </w:t>
      </w:r>
      <w:r w:rsidR="3F6A59F6" w:rsidRPr="3F1F725D">
        <w:rPr>
          <w:rFonts w:eastAsia="Arial" w:cs="Arial"/>
          <w:sz w:val="20"/>
        </w:rPr>
        <w:t>Board of Directors Meeting</w:t>
      </w:r>
      <w:r w:rsidR="11A728D6" w:rsidRPr="3F1F725D">
        <w:rPr>
          <w:rFonts w:eastAsia="Arial" w:cs="Arial"/>
          <w:sz w:val="20"/>
        </w:rPr>
        <w:t xml:space="preserve"> </w:t>
      </w:r>
      <w:r w:rsidR="3F6A59F6" w:rsidRPr="3F1F725D">
        <w:rPr>
          <w:rFonts w:eastAsia="Arial" w:cs="Arial"/>
          <w:sz w:val="20"/>
        </w:rPr>
        <w:t xml:space="preserve">on </w:t>
      </w:r>
      <w:r w:rsidR="00973CB6" w:rsidRPr="004C0D78">
        <w:rPr>
          <w:rFonts w:eastAsia="Arial" w:cs="Arial"/>
          <w:sz w:val="20"/>
        </w:rPr>
        <w:t>April 11, 2023</w:t>
      </w:r>
      <w:r w:rsidR="3F6A59F6" w:rsidRPr="004C0D78">
        <w:rPr>
          <w:rFonts w:eastAsia="Arial" w:cs="Arial"/>
          <w:sz w:val="20"/>
        </w:rPr>
        <w:t xml:space="preserve"> at 4:00 p.m.</w:t>
      </w:r>
    </w:p>
    <w:p w14:paraId="407B1CAF" w14:textId="77777777" w:rsidR="00E0392F" w:rsidRPr="004B68E1" w:rsidRDefault="00E0392F" w:rsidP="3F1F725D">
      <w:pPr>
        <w:rPr>
          <w:rFonts w:eastAsia="Arial" w:cs="Arial"/>
          <w:sz w:val="20"/>
        </w:rPr>
      </w:pPr>
    </w:p>
    <w:p w14:paraId="4E0830E0" w14:textId="77777777" w:rsidR="00E0392F" w:rsidRPr="00B9291B" w:rsidRDefault="00E0392F" w:rsidP="3F1F725D">
      <w:pPr>
        <w:jc w:val="center"/>
        <w:rPr>
          <w:rFonts w:eastAsia="Arial" w:cs="Arial"/>
          <w:sz w:val="20"/>
        </w:rPr>
      </w:pPr>
    </w:p>
    <w:p w14:paraId="2B47F045" w14:textId="151986DF" w:rsidR="00742BE3" w:rsidRPr="0044712F" w:rsidRDefault="1348A87D" w:rsidP="3F1F725D">
      <w:pPr>
        <w:rPr>
          <w:rFonts w:eastAsia="Arial" w:cs="Arial"/>
          <w:sz w:val="20"/>
          <w:highlight w:val="yellow"/>
        </w:rPr>
      </w:pPr>
      <w:r w:rsidRPr="3F1F725D">
        <w:rPr>
          <w:rFonts w:eastAsia="Arial" w:cs="Arial"/>
          <w:b/>
          <w:bCs/>
          <w:sz w:val="20"/>
        </w:rPr>
        <w:t>RFP NUMBER</w:t>
      </w:r>
      <w:r w:rsidR="10CDF8FF" w:rsidRPr="3F1F725D">
        <w:rPr>
          <w:rFonts w:eastAsia="Arial" w:cs="Arial"/>
          <w:b/>
          <w:bCs/>
          <w:sz w:val="20"/>
        </w:rPr>
        <w:t>:</w:t>
      </w:r>
      <w:r w:rsidR="00742BE3">
        <w:tab/>
      </w:r>
      <w:r w:rsidR="00742BE3">
        <w:tab/>
      </w:r>
      <w:r w:rsidR="004C0D78">
        <w:tab/>
      </w:r>
      <w:r w:rsidR="004C0D78" w:rsidRPr="004C0D78">
        <w:rPr>
          <w:b/>
          <w:bCs/>
        </w:rPr>
        <w:t>OPS-02-2023</w:t>
      </w:r>
    </w:p>
    <w:p w14:paraId="01D95A51" w14:textId="77777777" w:rsidR="00742BE3" w:rsidRPr="0044712F" w:rsidRDefault="00742BE3" w:rsidP="3F1F725D">
      <w:pPr>
        <w:rPr>
          <w:rFonts w:eastAsia="Arial" w:cs="Arial"/>
          <w:sz w:val="20"/>
        </w:rPr>
      </w:pPr>
      <w:r w:rsidRPr="0044712F">
        <w:rPr>
          <w:szCs w:val="24"/>
        </w:rPr>
        <w:tab/>
      </w:r>
    </w:p>
    <w:p w14:paraId="0A6A8156" w14:textId="57AD9EE6" w:rsidR="00742BE3" w:rsidRPr="0044712F" w:rsidRDefault="1348A87D" w:rsidP="3F1F725D">
      <w:pPr>
        <w:rPr>
          <w:rFonts w:eastAsia="Arial" w:cs="Arial"/>
          <w:sz w:val="20"/>
          <w:highlight w:val="yellow"/>
        </w:rPr>
      </w:pPr>
      <w:r w:rsidRPr="3F1F725D">
        <w:rPr>
          <w:rFonts w:eastAsia="Arial" w:cs="Arial"/>
          <w:b/>
          <w:bCs/>
          <w:sz w:val="20"/>
        </w:rPr>
        <w:t>ISSUE DATE</w:t>
      </w:r>
      <w:r w:rsidRPr="3F1F725D">
        <w:rPr>
          <w:rFonts w:eastAsia="Arial" w:cs="Arial"/>
          <w:sz w:val="20"/>
        </w:rPr>
        <w:t>:</w:t>
      </w:r>
      <w:r w:rsidR="00742BE3">
        <w:tab/>
      </w:r>
      <w:r w:rsidR="00742BE3">
        <w:tab/>
      </w:r>
      <w:r w:rsidR="004C0D78">
        <w:tab/>
      </w:r>
      <w:r w:rsidR="00973CB6" w:rsidRPr="004C0D78">
        <w:rPr>
          <w:rFonts w:eastAsia="Arial" w:cs="Arial"/>
          <w:b/>
          <w:bCs/>
          <w:sz w:val="20"/>
        </w:rPr>
        <w:t>February 13, 2023</w:t>
      </w:r>
    </w:p>
    <w:p w14:paraId="32F084A8" w14:textId="77777777" w:rsidR="00742BE3" w:rsidRPr="0044712F" w:rsidRDefault="00742BE3" w:rsidP="3F1F725D">
      <w:pPr>
        <w:ind w:left="2880" w:hanging="2880"/>
        <w:rPr>
          <w:rFonts w:eastAsia="Arial" w:cs="Arial"/>
          <w:sz w:val="20"/>
        </w:rPr>
      </w:pPr>
    </w:p>
    <w:p w14:paraId="501DE548" w14:textId="3FD63BCA" w:rsidR="00742BE3" w:rsidRPr="0044712F" w:rsidRDefault="1348A87D" w:rsidP="3F1F725D">
      <w:pPr>
        <w:ind w:left="2880" w:hanging="2880"/>
        <w:rPr>
          <w:rFonts w:eastAsia="Arial" w:cs="Arial"/>
          <w:sz w:val="20"/>
        </w:rPr>
      </w:pPr>
      <w:r w:rsidRPr="3F1F725D">
        <w:rPr>
          <w:rFonts w:eastAsia="Arial" w:cs="Arial"/>
          <w:b/>
          <w:bCs/>
          <w:sz w:val="20"/>
        </w:rPr>
        <w:t>TITLE:</w:t>
      </w:r>
      <w:r w:rsidR="00742BE3">
        <w:tab/>
      </w:r>
      <w:r w:rsidR="726A3ED7" w:rsidRPr="3F1F725D">
        <w:rPr>
          <w:rFonts w:eastAsia="Arial" w:cs="Arial"/>
          <w:sz w:val="20"/>
        </w:rPr>
        <w:t xml:space="preserve">Virtual Permit </w:t>
      </w:r>
      <w:r w:rsidR="6A0D3003" w:rsidRPr="3F1F725D">
        <w:rPr>
          <w:rFonts w:eastAsia="Arial" w:cs="Arial"/>
          <w:sz w:val="20"/>
        </w:rPr>
        <w:t xml:space="preserve">Parking </w:t>
      </w:r>
      <w:r w:rsidR="726A3ED7" w:rsidRPr="3F1F725D">
        <w:rPr>
          <w:rFonts w:eastAsia="Arial" w:cs="Arial"/>
          <w:sz w:val="20"/>
        </w:rPr>
        <w:t>Management System</w:t>
      </w:r>
    </w:p>
    <w:p w14:paraId="25F1D7F5" w14:textId="77777777" w:rsidR="00742BE3" w:rsidRPr="0044712F" w:rsidRDefault="00742BE3" w:rsidP="3F1F725D">
      <w:pPr>
        <w:rPr>
          <w:rFonts w:eastAsia="Arial" w:cs="Arial"/>
          <w:sz w:val="20"/>
        </w:rPr>
      </w:pPr>
    </w:p>
    <w:p w14:paraId="49F6973D" w14:textId="77777777" w:rsidR="00742BE3" w:rsidRPr="0044712F" w:rsidRDefault="1348A87D" w:rsidP="3F1F725D">
      <w:pPr>
        <w:rPr>
          <w:rFonts w:eastAsia="Arial" w:cs="Arial"/>
          <w:sz w:val="20"/>
        </w:rPr>
      </w:pPr>
      <w:r w:rsidRPr="3F1F725D">
        <w:rPr>
          <w:rFonts w:eastAsia="Arial" w:cs="Arial"/>
          <w:b/>
          <w:bCs/>
          <w:sz w:val="20"/>
        </w:rPr>
        <w:t>ISSUING AGENCY</w:t>
      </w:r>
      <w:r w:rsidRPr="3F1F725D">
        <w:rPr>
          <w:rFonts w:eastAsia="Arial" w:cs="Arial"/>
          <w:sz w:val="20"/>
        </w:rPr>
        <w:t>:</w:t>
      </w:r>
      <w:r w:rsidR="00742BE3">
        <w:tab/>
      </w:r>
      <w:r w:rsidR="00742BE3">
        <w:tab/>
      </w:r>
      <w:r w:rsidRPr="3F1F725D">
        <w:rPr>
          <w:rFonts w:eastAsia="Arial" w:cs="Arial"/>
          <w:sz w:val="20"/>
        </w:rPr>
        <w:t>Parking Authority of Baltimore City</w:t>
      </w:r>
    </w:p>
    <w:p w14:paraId="1414D2B5" w14:textId="77777777" w:rsidR="00742BE3" w:rsidRPr="0044712F" w:rsidRDefault="1348A87D" w:rsidP="3F1F725D">
      <w:pPr>
        <w:ind w:left="2880"/>
        <w:rPr>
          <w:rFonts w:eastAsia="Arial" w:cs="Arial"/>
          <w:sz w:val="20"/>
        </w:rPr>
      </w:pPr>
      <w:r w:rsidRPr="3F1F725D">
        <w:rPr>
          <w:rFonts w:eastAsia="Arial" w:cs="Arial"/>
          <w:sz w:val="20"/>
        </w:rPr>
        <w:t>200 West Lombard Street, Suite B</w:t>
      </w:r>
    </w:p>
    <w:p w14:paraId="7DE43188" w14:textId="77777777" w:rsidR="00742BE3" w:rsidRPr="0044712F" w:rsidRDefault="1348A87D" w:rsidP="3F1F725D">
      <w:pPr>
        <w:ind w:left="2880"/>
        <w:rPr>
          <w:rFonts w:eastAsia="Arial" w:cs="Arial"/>
          <w:sz w:val="20"/>
        </w:rPr>
      </w:pPr>
      <w:r w:rsidRPr="3F1F725D">
        <w:rPr>
          <w:rFonts w:eastAsia="Arial" w:cs="Arial"/>
          <w:sz w:val="20"/>
        </w:rPr>
        <w:t>Baltimore, MD 21201</w:t>
      </w:r>
    </w:p>
    <w:p w14:paraId="364D2F0F" w14:textId="77777777" w:rsidR="00742BE3" w:rsidRPr="0044712F" w:rsidRDefault="00742BE3" w:rsidP="3F1F725D">
      <w:pPr>
        <w:rPr>
          <w:rFonts w:eastAsia="Arial" w:cs="Arial"/>
          <w:sz w:val="20"/>
        </w:rPr>
      </w:pPr>
    </w:p>
    <w:p w14:paraId="4A1327A4" w14:textId="0AC17695" w:rsidR="00742BE3" w:rsidRPr="0044712F" w:rsidRDefault="1348A87D" w:rsidP="3F1F725D">
      <w:pPr>
        <w:rPr>
          <w:rFonts w:eastAsia="Arial" w:cs="Arial"/>
          <w:sz w:val="20"/>
        </w:rPr>
      </w:pPr>
      <w:r w:rsidRPr="3F1F725D">
        <w:rPr>
          <w:rFonts w:eastAsia="Arial" w:cs="Arial"/>
          <w:b/>
          <w:bCs/>
          <w:sz w:val="20"/>
        </w:rPr>
        <w:t>CLOSING DATE:</w:t>
      </w:r>
      <w:r w:rsidR="00742BE3">
        <w:tab/>
      </w:r>
      <w:r w:rsidR="00742BE3">
        <w:tab/>
      </w:r>
      <w:r w:rsidR="00973CB6" w:rsidRPr="004C0D78">
        <w:rPr>
          <w:rFonts w:eastAsia="Arial" w:cs="Arial"/>
          <w:b/>
          <w:bCs/>
          <w:sz w:val="20"/>
        </w:rPr>
        <w:t>March 27, 2023</w:t>
      </w:r>
      <w:r w:rsidRPr="3F1F725D">
        <w:rPr>
          <w:rFonts w:eastAsia="Arial" w:cs="Arial"/>
          <w:sz w:val="20"/>
        </w:rPr>
        <w:t xml:space="preserve"> </w:t>
      </w:r>
    </w:p>
    <w:p w14:paraId="5BE4AC92" w14:textId="77777777" w:rsidR="00742BE3" w:rsidRPr="0044712F" w:rsidRDefault="00742BE3" w:rsidP="3F1F725D">
      <w:pPr>
        <w:ind w:left="2880" w:hanging="2880"/>
        <w:rPr>
          <w:rFonts w:eastAsia="Arial" w:cs="Arial"/>
          <w:sz w:val="20"/>
        </w:rPr>
      </w:pPr>
    </w:p>
    <w:p w14:paraId="6EBD4FC0" w14:textId="77777777" w:rsidR="00742BE3" w:rsidRPr="0044712F" w:rsidRDefault="00742BE3" w:rsidP="3F1F725D">
      <w:pPr>
        <w:ind w:left="2880" w:hanging="2880"/>
        <w:rPr>
          <w:rFonts w:eastAsia="Arial" w:cs="Arial"/>
          <w:sz w:val="20"/>
        </w:rPr>
      </w:pPr>
    </w:p>
    <w:p w14:paraId="6FA97C79" w14:textId="77777777" w:rsidR="00742BE3" w:rsidRPr="0044712F" w:rsidRDefault="10CDF8FF" w:rsidP="3F1F725D">
      <w:pPr>
        <w:ind w:left="2880" w:hanging="2880"/>
        <w:rPr>
          <w:rFonts w:eastAsia="Arial" w:cs="Arial"/>
          <w:b/>
          <w:bCs/>
          <w:sz w:val="20"/>
        </w:rPr>
      </w:pPr>
      <w:r w:rsidRPr="3F1F725D">
        <w:rPr>
          <w:rFonts w:eastAsia="Arial" w:cs="Arial"/>
          <w:b/>
          <w:bCs/>
          <w:sz w:val="20"/>
        </w:rPr>
        <w:t>PUBLIC INFORMATION:</w:t>
      </w:r>
    </w:p>
    <w:p w14:paraId="54191462" w14:textId="77777777" w:rsidR="0044712F" w:rsidRPr="0044712F" w:rsidRDefault="0044712F" w:rsidP="3F1F725D">
      <w:pPr>
        <w:ind w:left="2880" w:hanging="2880"/>
        <w:rPr>
          <w:rFonts w:eastAsia="Arial" w:cs="Arial"/>
          <w:b/>
          <w:bCs/>
          <w:sz w:val="20"/>
        </w:rPr>
      </w:pPr>
    </w:p>
    <w:p w14:paraId="612FD921" w14:textId="77777777" w:rsidR="0044712F" w:rsidRPr="0044712F" w:rsidRDefault="10CDF8FF" w:rsidP="3F1F725D">
      <w:pPr>
        <w:ind w:left="2880" w:hanging="2880"/>
        <w:rPr>
          <w:rFonts w:eastAsia="Arial" w:cs="Arial"/>
          <w:sz w:val="20"/>
        </w:rPr>
      </w:pPr>
      <w:r w:rsidRPr="3F1F725D">
        <w:rPr>
          <w:rFonts w:eastAsia="Arial" w:cs="Arial"/>
          <w:sz w:val="20"/>
        </w:rPr>
        <w:t>NAME AND ADDRESS</w:t>
      </w:r>
    </w:p>
    <w:p w14:paraId="03A9A58D" w14:textId="77777777" w:rsidR="0044712F" w:rsidRPr="0044712F" w:rsidRDefault="10CDF8FF" w:rsidP="3F1F725D">
      <w:pPr>
        <w:tabs>
          <w:tab w:val="left" w:pos="2880"/>
        </w:tabs>
        <w:rPr>
          <w:rFonts w:eastAsia="Arial" w:cs="Arial"/>
          <w:sz w:val="20"/>
        </w:rPr>
      </w:pPr>
      <w:r w:rsidRPr="3F1F725D">
        <w:rPr>
          <w:rFonts w:eastAsia="Arial" w:cs="Arial"/>
          <w:sz w:val="20"/>
        </w:rPr>
        <w:t>OF FIRM:</w:t>
      </w:r>
      <w:r w:rsidR="0044712F">
        <w:tab/>
      </w:r>
      <w:r w:rsidRPr="3F1F725D">
        <w:rPr>
          <w:rFonts w:eastAsia="Arial" w:cs="Arial"/>
          <w:sz w:val="20"/>
        </w:rPr>
        <w:t>__________________________________________</w:t>
      </w:r>
      <w:r w:rsidR="0044712F">
        <w:tab/>
      </w:r>
      <w:r w:rsidR="0044712F">
        <w:tab/>
      </w:r>
    </w:p>
    <w:p w14:paraId="1E40CE8B" w14:textId="77777777" w:rsidR="0044712F" w:rsidRPr="0044712F" w:rsidRDefault="0044712F" w:rsidP="3F1F725D">
      <w:pPr>
        <w:tabs>
          <w:tab w:val="left" w:pos="2880"/>
        </w:tabs>
        <w:rPr>
          <w:rFonts w:eastAsia="Arial" w:cs="Arial"/>
          <w:sz w:val="20"/>
        </w:rPr>
      </w:pPr>
    </w:p>
    <w:p w14:paraId="37406671" w14:textId="77777777" w:rsidR="0044712F" w:rsidRPr="0044712F" w:rsidRDefault="0044712F" w:rsidP="3F1F725D">
      <w:pPr>
        <w:tabs>
          <w:tab w:val="left" w:pos="2880"/>
        </w:tabs>
        <w:rPr>
          <w:rFonts w:eastAsia="Arial" w:cs="Arial"/>
          <w:sz w:val="20"/>
        </w:rPr>
      </w:pPr>
      <w:r w:rsidRPr="0044712F">
        <w:rPr>
          <w:szCs w:val="24"/>
        </w:rPr>
        <w:tab/>
      </w:r>
      <w:r w:rsidR="10CDF8FF" w:rsidRPr="3F1F725D">
        <w:rPr>
          <w:rFonts w:eastAsia="Arial" w:cs="Arial"/>
          <w:sz w:val="20"/>
        </w:rPr>
        <w:t>__________________________________________</w:t>
      </w:r>
    </w:p>
    <w:p w14:paraId="3CA6BC84" w14:textId="77777777" w:rsidR="0044712F" w:rsidRPr="0044712F" w:rsidRDefault="0044712F" w:rsidP="3F1F725D">
      <w:pPr>
        <w:tabs>
          <w:tab w:val="left" w:pos="2880"/>
        </w:tabs>
        <w:rPr>
          <w:rFonts w:eastAsia="Arial" w:cs="Arial"/>
          <w:sz w:val="20"/>
        </w:rPr>
      </w:pPr>
    </w:p>
    <w:p w14:paraId="639AE805" w14:textId="77777777" w:rsidR="0044712F" w:rsidRPr="0044712F" w:rsidRDefault="10CDF8FF" w:rsidP="3F1F725D">
      <w:pPr>
        <w:tabs>
          <w:tab w:val="left" w:pos="2880"/>
        </w:tabs>
        <w:rPr>
          <w:rFonts w:eastAsia="Arial" w:cs="Arial"/>
          <w:sz w:val="20"/>
        </w:rPr>
      </w:pPr>
      <w:r w:rsidRPr="3F1F725D">
        <w:rPr>
          <w:rFonts w:eastAsia="Arial" w:cs="Arial"/>
          <w:sz w:val="20"/>
        </w:rPr>
        <w:t>DATE:</w:t>
      </w:r>
      <w:r w:rsidR="0044712F">
        <w:tab/>
      </w:r>
      <w:r w:rsidRPr="3F1F725D">
        <w:rPr>
          <w:rFonts w:eastAsia="Arial" w:cs="Arial"/>
          <w:sz w:val="20"/>
        </w:rPr>
        <w:t>__________________________________________</w:t>
      </w:r>
    </w:p>
    <w:p w14:paraId="48C40060" w14:textId="77777777" w:rsidR="0044712F" w:rsidRPr="0044712F" w:rsidRDefault="0044712F" w:rsidP="3F1F725D">
      <w:pPr>
        <w:ind w:left="2880" w:hanging="2880"/>
        <w:rPr>
          <w:rFonts w:eastAsia="Arial" w:cs="Arial"/>
          <w:sz w:val="20"/>
        </w:rPr>
      </w:pPr>
    </w:p>
    <w:p w14:paraId="224F46AE" w14:textId="77777777" w:rsidR="0044712F" w:rsidRPr="0044712F" w:rsidRDefault="10CDF8FF" w:rsidP="3F1F725D">
      <w:pPr>
        <w:tabs>
          <w:tab w:val="left" w:pos="2880"/>
        </w:tabs>
        <w:rPr>
          <w:rFonts w:eastAsia="Arial" w:cs="Arial"/>
          <w:sz w:val="20"/>
        </w:rPr>
      </w:pPr>
      <w:r w:rsidRPr="3F1F725D">
        <w:rPr>
          <w:rFonts w:eastAsia="Arial" w:cs="Arial"/>
          <w:sz w:val="20"/>
        </w:rPr>
        <w:t>BY:</w:t>
      </w:r>
      <w:r w:rsidR="0044712F">
        <w:tab/>
      </w:r>
      <w:r w:rsidRPr="3F1F725D">
        <w:rPr>
          <w:rFonts w:eastAsia="Arial" w:cs="Arial"/>
          <w:sz w:val="20"/>
        </w:rPr>
        <w:t>__________________________________________</w:t>
      </w:r>
    </w:p>
    <w:p w14:paraId="565758F3" w14:textId="77777777" w:rsidR="0044712F" w:rsidRPr="007111A2" w:rsidRDefault="0044712F" w:rsidP="3F1F725D">
      <w:pPr>
        <w:ind w:left="2880" w:hanging="2880"/>
        <w:rPr>
          <w:rFonts w:eastAsia="Arial" w:cs="Arial"/>
          <w:sz w:val="20"/>
        </w:rPr>
      </w:pPr>
      <w:r w:rsidRPr="0044712F">
        <w:rPr>
          <w:szCs w:val="24"/>
        </w:rPr>
        <w:tab/>
      </w:r>
      <w:r w:rsidRPr="0044712F">
        <w:rPr>
          <w:szCs w:val="24"/>
        </w:rPr>
        <w:tab/>
      </w:r>
      <w:r w:rsidRPr="0044712F">
        <w:rPr>
          <w:szCs w:val="24"/>
        </w:rPr>
        <w:tab/>
      </w:r>
      <w:r w:rsidRPr="0044712F">
        <w:rPr>
          <w:szCs w:val="24"/>
        </w:rPr>
        <w:tab/>
      </w:r>
      <w:r w:rsidR="22C3F836" w:rsidRPr="3F1F725D">
        <w:rPr>
          <w:rFonts w:eastAsia="Arial" w:cs="Arial"/>
          <w:sz w:val="20"/>
        </w:rPr>
        <w:t>(Signature in i</w:t>
      </w:r>
      <w:r w:rsidR="10CDF8FF" w:rsidRPr="3F1F725D">
        <w:rPr>
          <w:rFonts w:eastAsia="Arial" w:cs="Arial"/>
          <w:sz w:val="20"/>
        </w:rPr>
        <w:t>nk)</w:t>
      </w:r>
    </w:p>
    <w:p w14:paraId="6FFC5703" w14:textId="77777777" w:rsidR="0044712F" w:rsidRPr="0044712F" w:rsidRDefault="0044712F" w:rsidP="3F1F725D">
      <w:pPr>
        <w:tabs>
          <w:tab w:val="left" w:pos="2880"/>
        </w:tabs>
        <w:rPr>
          <w:rFonts w:eastAsia="Arial" w:cs="Arial"/>
          <w:sz w:val="20"/>
        </w:rPr>
      </w:pPr>
    </w:p>
    <w:p w14:paraId="3EA30E25" w14:textId="77777777" w:rsidR="0044712F" w:rsidRPr="0044712F" w:rsidRDefault="10CDF8FF" w:rsidP="3F1F725D">
      <w:pPr>
        <w:tabs>
          <w:tab w:val="left" w:pos="2880"/>
        </w:tabs>
        <w:rPr>
          <w:rFonts w:eastAsia="Arial" w:cs="Arial"/>
          <w:sz w:val="20"/>
        </w:rPr>
      </w:pPr>
      <w:r w:rsidRPr="3F1F725D">
        <w:rPr>
          <w:rFonts w:eastAsia="Arial" w:cs="Arial"/>
          <w:sz w:val="20"/>
        </w:rPr>
        <w:t>TITLE:</w:t>
      </w:r>
      <w:r w:rsidR="0044712F">
        <w:tab/>
      </w:r>
      <w:r w:rsidRPr="3F1F725D">
        <w:rPr>
          <w:rFonts w:eastAsia="Arial" w:cs="Arial"/>
          <w:sz w:val="20"/>
        </w:rPr>
        <w:t>__________________________________________</w:t>
      </w:r>
    </w:p>
    <w:p w14:paraId="10626541" w14:textId="77777777" w:rsidR="0044712F" w:rsidRPr="0044712F" w:rsidRDefault="0044712F" w:rsidP="3F1F725D">
      <w:pPr>
        <w:ind w:left="2880" w:hanging="2880"/>
        <w:rPr>
          <w:rFonts w:eastAsia="Arial" w:cs="Arial"/>
          <w:sz w:val="20"/>
        </w:rPr>
      </w:pPr>
    </w:p>
    <w:p w14:paraId="29D330DA" w14:textId="77777777" w:rsidR="0044712F" w:rsidRDefault="0044712F" w:rsidP="3F1F725D">
      <w:pPr>
        <w:pStyle w:val="TOC1"/>
        <w:tabs>
          <w:tab w:val="right" w:leader="dot" w:pos="9350"/>
        </w:tabs>
        <w:rPr>
          <w:rFonts w:eastAsia="Arial" w:cs="Arial"/>
        </w:rPr>
      </w:pPr>
    </w:p>
    <w:p w14:paraId="2605E48D" w14:textId="77777777" w:rsidR="0044712F" w:rsidRDefault="0031D2B6" w:rsidP="3F1F725D">
      <w:pPr>
        <w:pStyle w:val="TOC1"/>
        <w:tabs>
          <w:tab w:val="right" w:leader="dot" w:pos="9350"/>
        </w:tabs>
        <w:rPr>
          <w:rFonts w:eastAsia="Arial" w:cs="Arial"/>
        </w:rPr>
      </w:pPr>
      <w:r w:rsidRPr="3F1F725D">
        <w:rPr>
          <w:rFonts w:eastAsia="Arial" w:cs="Arial"/>
        </w:rPr>
        <w:t>CONTRACT PRICE             __________________________________________</w:t>
      </w:r>
    </w:p>
    <w:p w14:paraId="4B1DC865" w14:textId="77777777" w:rsidR="0044712F" w:rsidRPr="007111A2" w:rsidRDefault="4B126E1A" w:rsidP="3F1F725D">
      <w:pPr>
        <w:ind w:left="1440" w:firstLine="720"/>
        <w:jc w:val="center"/>
        <w:rPr>
          <w:rFonts w:eastAsia="Arial" w:cs="Arial"/>
          <w:sz w:val="20"/>
        </w:rPr>
      </w:pPr>
      <w:r w:rsidRPr="3F1F725D">
        <w:rPr>
          <w:rFonts w:eastAsia="Arial" w:cs="Arial"/>
          <w:sz w:val="20"/>
        </w:rPr>
        <w:t xml:space="preserve">(See </w:t>
      </w:r>
      <w:r w:rsidR="1B4602CD" w:rsidRPr="3F1F725D">
        <w:rPr>
          <w:rFonts w:eastAsia="Arial" w:cs="Arial"/>
          <w:sz w:val="20"/>
        </w:rPr>
        <w:t xml:space="preserve">Section VIII, </w:t>
      </w:r>
      <w:r w:rsidR="6D3CD8EF" w:rsidRPr="3F1F725D">
        <w:rPr>
          <w:rFonts w:eastAsia="Arial" w:cs="Arial"/>
          <w:sz w:val="20"/>
        </w:rPr>
        <w:t>Paragraph #4 of this RFP</w:t>
      </w:r>
      <w:r w:rsidR="22C3F836" w:rsidRPr="3F1F725D">
        <w:rPr>
          <w:rFonts w:eastAsia="Arial" w:cs="Arial"/>
          <w:sz w:val="20"/>
        </w:rPr>
        <w:t>.</w:t>
      </w:r>
      <w:r w:rsidR="6D3CD8EF" w:rsidRPr="3F1F725D">
        <w:rPr>
          <w:rFonts w:eastAsia="Arial" w:cs="Arial"/>
          <w:sz w:val="20"/>
        </w:rPr>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6AE367B8" w14:textId="61C58B2B" w:rsidR="0032754B" w:rsidRPr="00BC58AE" w:rsidRDefault="0032754B" w:rsidP="0032754B">
      <w:pPr>
        <w:rPr>
          <w:rFonts w:eastAsia="Arial" w:cs="Arial"/>
          <w:sz w:val="20"/>
        </w:rPr>
      </w:pPr>
      <w:r>
        <w:rPr>
          <w:rFonts w:eastAsia="Arial" w:cs="Arial"/>
          <w:sz w:val="20"/>
        </w:rPr>
        <w:t xml:space="preserve">The Contract Price is the total of all Parking Authority expenses associated with the Respondent’s supply of the VPP System for the initial 7-year term.  </w:t>
      </w:r>
    </w:p>
    <w:p w14:paraId="509D95FE" w14:textId="77777777" w:rsidR="00AC0386" w:rsidRDefault="00AC0386" w:rsidP="3F1F725D">
      <w:pPr>
        <w:pStyle w:val="Heading-DH1"/>
        <w:rPr>
          <w:rFonts w:eastAsia="Arial" w:cs="Arial"/>
          <w:sz w:val="20"/>
          <w:u w:val="single"/>
        </w:rPr>
      </w:pPr>
    </w:p>
    <w:p w14:paraId="55E95BBB" w14:textId="57014C7B" w:rsidR="002E0327" w:rsidRDefault="002E0327" w:rsidP="3F1F725D">
      <w:pPr>
        <w:pStyle w:val="Heading-DH1"/>
        <w:jc w:val="left"/>
        <w:rPr>
          <w:rFonts w:eastAsia="Arial" w:cs="Arial"/>
          <w:sz w:val="20"/>
          <w:u w:val="single"/>
        </w:rPr>
      </w:pPr>
    </w:p>
    <w:p w14:paraId="67DFE532" w14:textId="13689931" w:rsidR="00973CB6" w:rsidRDefault="00973CB6" w:rsidP="3F1F725D">
      <w:pPr>
        <w:pStyle w:val="Heading-DH1"/>
        <w:jc w:val="left"/>
        <w:rPr>
          <w:rFonts w:eastAsia="Arial" w:cs="Arial"/>
          <w:sz w:val="20"/>
          <w:u w:val="single"/>
        </w:rPr>
      </w:pPr>
    </w:p>
    <w:p w14:paraId="2EC9A11A" w14:textId="0836340C" w:rsidR="00973CB6" w:rsidRDefault="00973CB6" w:rsidP="3F1F725D">
      <w:pPr>
        <w:pStyle w:val="Heading-DH1"/>
        <w:jc w:val="left"/>
        <w:rPr>
          <w:rFonts w:eastAsia="Arial" w:cs="Arial"/>
          <w:sz w:val="20"/>
          <w:u w:val="single"/>
        </w:rPr>
      </w:pPr>
    </w:p>
    <w:p w14:paraId="22775C6B" w14:textId="58214737" w:rsidR="00973CB6" w:rsidRDefault="00973CB6" w:rsidP="3F1F725D">
      <w:pPr>
        <w:pStyle w:val="Heading-DH1"/>
        <w:jc w:val="left"/>
        <w:rPr>
          <w:rFonts w:eastAsia="Arial" w:cs="Arial"/>
          <w:sz w:val="20"/>
          <w:u w:val="single"/>
        </w:rPr>
      </w:pPr>
    </w:p>
    <w:p w14:paraId="3284A0E1" w14:textId="251CAA63" w:rsidR="00973CB6" w:rsidRDefault="00973CB6" w:rsidP="3F1F725D">
      <w:pPr>
        <w:pStyle w:val="Heading-DH1"/>
        <w:jc w:val="left"/>
        <w:rPr>
          <w:rFonts w:eastAsia="Arial" w:cs="Arial"/>
          <w:sz w:val="20"/>
          <w:u w:val="single"/>
        </w:rPr>
      </w:pPr>
    </w:p>
    <w:p w14:paraId="57C158DA" w14:textId="77777777" w:rsidR="00973CB6" w:rsidRDefault="00973CB6" w:rsidP="3F1F725D">
      <w:pPr>
        <w:pStyle w:val="Heading-DH1"/>
        <w:jc w:val="left"/>
        <w:rPr>
          <w:rFonts w:eastAsia="Arial" w:cs="Arial"/>
          <w:sz w:val="20"/>
          <w:u w:val="single"/>
        </w:rPr>
      </w:pPr>
    </w:p>
    <w:p w14:paraId="2CE683B2" w14:textId="77777777" w:rsidR="002E0327" w:rsidRDefault="002E0327" w:rsidP="3F1F725D">
      <w:pPr>
        <w:pStyle w:val="Heading-DH1"/>
        <w:jc w:val="left"/>
        <w:rPr>
          <w:rFonts w:eastAsia="Arial" w:cs="Arial"/>
          <w:sz w:val="20"/>
          <w:u w:val="single"/>
        </w:rPr>
      </w:pPr>
    </w:p>
    <w:p w14:paraId="5C2EE4DD" w14:textId="2C2DF362" w:rsidR="0046158A" w:rsidRDefault="4215A64C" w:rsidP="3F1F725D">
      <w:pPr>
        <w:pStyle w:val="Heading-DH1"/>
        <w:rPr>
          <w:rFonts w:eastAsia="Arial" w:cs="Arial"/>
          <w:sz w:val="20"/>
          <w:u w:val="single"/>
        </w:rPr>
      </w:pPr>
      <w:r w:rsidRPr="3F1F725D">
        <w:rPr>
          <w:rFonts w:eastAsia="Arial" w:cs="Arial"/>
          <w:sz w:val="20"/>
          <w:u w:val="single"/>
        </w:rPr>
        <w:t>Respondent’s Submission Agreement</w:t>
      </w:r>
    </w:p>
    <w:p w14:paraId="0E0EEAEC" w14:textId="77777777" w:rsidR="0046158A" w:rsidRPr="00955838" w:rsidRDefault="0046158A" w:rsidP="3F1F725D">
      <w:pPr>
        <w:pStyle w:val="Heading-DH1"/>
        <w:rPr>
          <w:rFonts w:eastAsia="Arial" w:cs="Arial"/>
          <w:sz w:val="20"/>
          <w:u w:val="single"/>
        </w:rPr>
      </w:pPr>
    </w:p>
    <w:p w14:paraId="6D572424" w14:textId="77777777" w:rsidR="0046158A" w:rsidRDefault="0046158A" w:rsidP="3F1F725D">
      <w:pPr>
        <w:rPr>
          <w:rFonts w:eastAsia="Arial" w:cs="Arial"/>
          <w:sz w:val="20"/>
        </w:rPr>
      </w:pPr>
    </w:p>
    <w:p w14:paraId="43127310" w14:textId="1F177A73" w:rsidR="00E5143B" w:rsidRPr="00647C9E" w:rsidRDefault="3094224A" w:rsidP="3F1F725D">
      <w:pPr>
        <w:rPr>
          <w:rFonts w:eastAsia="Arial" w:cs="Arial"/>
          <w:sz w:val="20"/>
        </w:rPr>
      </w:pPr>
      <w:r w:rsidRPr="3F1F725D">
        <w:rPr>
          <w:rFonts w:eastAsia="Arial" w:cs="Arial"/>
          <w:sz w:val="20"/>
        </w:rPr>
        <w:t>RFP NUMBER</w:t>
      </w:r>
      <w:r w:rsidR="00E5143B">
        <w:tab/>
      </w:r>
      <w:r w:rsidR="00E5143B">
        <w:tab/>
      </w:r>
      <w:r w:rsidR="00E5143B">
        <w:tab/>
      </w:r>
      <w:r w:rsidR="004C0D78" w:rsidRPr="00290B12">
        <w:rPr>
          <w:rFonts w:eastAsia="Arial" w:cs="Arial"/>
          <w:b/>
          <w:bCs/>
          <w:sz w:val="20"/>
        </w:rPr>
        <w:t>OPS-02-2023</w:t>
      </w:r>
    </w:p>
    <w:p w14:paraId="35D4FB90" w14:textId="77777777" w:rsidR="00E5143B" w:rsidRPr="00647C9E" w:rsidRDefault="00647C9E" w:rsidP="3F1F725D">
      <w:pPr>
        <w:rPr>
          <w:rFonts w:eastAsia="Arial" w:cs="Arial"/>
          <w:sz w:val="20"/>
        </w:rPr>
      </w:pPr>
      <w:r>
        <w:rPr>
          <w:sz w:val="20"/>
        </w:rPr>
        <w:tab/>
      </w:r>
    </w:p>
    <w:p w14:paraId="46C3997B" w14:textId="1D4865F7" w:rsidR="00E5143B" w:rsidRPr="00647C9E" w:rsidRDefault="52BD5F5F" w:rsidP="3F1F725D">
      <w:pPr>
        <w:rPr>
          <w:rFonts w:eastAsia="Arial" w:cs="Arial"/>
          <w:sz w:val="20"/>
        </w:rPr>
      </w:pPr>
      <w:r w:rsidRPr="3F1F725D">
        <w:rPr>
          <w:rFonts w:eastAsia="Arial" w:cs="Arial"/>
          <w:sz w:val="20"/>
        </w:rPr>
        <w:t>ISSUE DATE:</w:t>
      </w:r>
      <w:r w:rsidR="00717D20">
        <w:tab/>
      </w:r>
      <w:r w:rsidR="00717D20">
        <w:tab/>
      </w:r>
      <w:r w:rsidR="00717D20">
        <w:tab/>
      </w:r>
      <w:r w:rsidR="00973CB6" w:rsidRPr="00290B12">
        <w:rPr>
          <w:rFonts w:eastAsia="Arial" w:cs="Arial"/>
          <w:b/>
          <w:bCs/>
          <w:sz w:val="20"/>
        </w:rPr>
        <w:t>February 13, 2023</w:t>
      </w:r>
    </w:p>
    <w:p w14:paraId="58E3D92D" w14:textId="77777777" w:rsidR="00647C9E" w:rsidRPr="00647C9E" w:rsidRDefault="00647C9E" w:rsidP="3F1F725D">
      <w:pPr>
        <w:ind w:left="2880" w:hanging="2880"/>
        <w:rPr>
          <w:rFonts w:eastAsia="Arial" w:cs="Arial"/>
          <w:sz w:val="20"/>
        </w:rPr>
      </w:pPr>
    </w:p>
    <w:p w14:paraId="380F76DA" w14:textId="17323D92" w:rsidR="00E5143B" w:rsidRDefault="3094224A" w:rsidP="3F1F725D">
      <w:pPr>
        <w:ind w:left="2880" w:hanging="2880"/>
        <w:rPr>
          <w:rFonts w:eastAsia="Arial" w:cs="Arial"/>
          <w:sz w:val="20"/>
        </w:rPr>
      </w:pPr>
      <w:r w:rsidRPr="3F1F725D">
        <w:rPr>
          <w:rFonts w:eastAsia="Arial" w:cs="Arial"/>
          <w:sz w:val="20"/>
        </w:rPr>
        <w:t>TITLE:</w:t>
      </w:r>
      <w:r w:rsidR="00E5143B">
        <w:tab/>
      </w:r>
      <w:r w:rsidR="3053BFD7" w:rsidRPr="3F1F725D">
        <w:rPr>
          <w:rFonts w:eastAsia="Arial" w:cs="Arial"/>
          <w:sz w:val="20"/>
        </w:rPr>
        <w:t xml:space="preserve">Virtual Permit </w:t>
      </w:r>
      <w:r w:rsidR="6A0D3003" w:rsidRPr="3F1F725D">
        <w:rPr>
          <w:rFonts w:eastAsia="Arial" w:cs="Arial"/>
          <w:sz w:val="20"/>
        </w:rPr>
        <w:t xml:space="preserve">Parking </w:t>
      </w:r>
      <w:r w:rsidR="3053BFD7" w:rsidRPr="3F1F725D">
        <w:rPr>
          <w:rFonts w:eastAsia="Arial" w:cs="Arial"/>
          <w:sz w:val="20"/>
        </w:rPr>
        <w:t>Management System</w:t>
      </w:r>
    </w:p>
    <w:p w14:paraId="444F6B6D" w14:textId="77777777" w:rsidR="00DA694B" w:rsidRDefault="00DA694B" w:rsidP="3F1F725D">
      <w:pPr>
        <w:ind w:left="2880" w:hanging="2880"/>
        <w:rPr>
          <w:rFonts w:eastAsia="Arial" w:cs="Arial"/>
          <w:sz w:val="20"/>
        </w:rPr>
      </w:pPr>
    </w:p>
    <w:p w14:paraId="35D91375" w14:textId="77777777" w:rsidR="00DA694B" w:rsidRPr="00647C9E" w:rsidRDefault="00DA694B" w:rsidP="3F1F725D">
      <w:pPr>
        <w:ind w:left="2880" w:hanging="2880"/>
        <w:rPr>
          <w:rFonts w:eastAsia="Arial" w:cs="Arial"/>
          <w:sz w:val="20"/>
        </w:rPr>
      </w:pPr>
    </w:p>
    <w:p w14:paraId="63CC47B1" w14:textId="77777777" w:rsidR="00E5143B" w:rsidRPr="00647C9E" w:rsidRDefault="3094224A" w:rsidP="3F1F725D">
      <w:pPr>
        <w:rPr>
          <w:rFonts w:eastAsia="Arial" w:cs="Arial"/>
          <w:sz w:val="20"/>
        </w:rPr>
      </w:pPr>
      <w:r w:rsidRPr="3F1F725D">
        <w:rPr>
          <w:rFonts w:eastAsia="Arial" w:cs="Arial"/>
          <w:sz w:val="20"/>
        </w:rPr>
        <w:t>ISSUING AGENCY:</w:t>
      </w:r>
      <w:r w:rsidR="00E5143B">
        <w:tab/>
      </w:r>
      <w:r w:rsidR="00E5143B">
        <w:tab/>
      </w:r>
      <w:r w:rsidR="5B79CB98" w:rsidRPr="3F1F725D">
        <w:rPr>
          <w:rFonts w:eastAsia="Arial" w:cs="Arial"/>
          <w:sz w:val="20"/>
        </w:rPr>
        <w:t>Parking Authority of Baltimore City</w:t>
      </w:r>
    </w:p>
    <w:p w14:paraId="2EE7497D" w14:textId="77777777" w:rsidR="00E5143B" w:rsidRPr="00647C9E" w:rsidRDefault="5B79CB98" w:rsidP="3F1F725D">
      <w:pPr>
        <w:ind w:left="2880"/>
        <w:rPr>
          <w:rFonts w:eastAsia="Arial" w:cs="Arial"/>
          <w:sz w:val="20"/>
        </w:rPr>
      </w:pPr>
      <w:r w:rsidRPr="3F1F725D">
        <w:rPr>
          <w:rFonts w:eastAsia="Arial" w:cs="Arial"/>
          <w:sz w:val="20"/>
        </w:rPr>
        <w:t>200 West Lombard Street, Suite B</w:t>
      </w:r>
    </w:p>
    <w:p w14:paraId="79FB015F" w14:textId="77777777" w:rsidR="00E5143B" w:rsidRPr="00647C9E" w:rsidRDefault="5B79CB98" w:rsidP="3F1F725D">
      <w:pPr>
        <w:ind w:left="2880"/>
        <w:rPr>
          <w:rFonts w:eastAsia="Arial" w:cs="Arial"/>
          <w:sz w:val="20"/>
        </w:rPr>
      </w:pPr>
      <w:r w:rsidRPr="3F1F725D">
        <w:rPr>
          <w:rFonts w:eastAsia="Arial" w:cs="Arial"/>
          <w:sz w:val="20"/>
        </w:rPr>
        <w:t>Baltimore, MD 21201</w:t>
      </w:r>
    </w:p>
    <w:p w14:paraId="2D7085DC" w14:textId="77777777" w:rsidR="00E5143B" w:rsidRPr="00647C9E" w:rsidRDefault="00E5143B" w:rsidP="3F1F725D">
      <w:pPr>
        <w:rPr>
          <w:rFonts w:eastAsia="Arial" w:cs="Arial"/>
          <w:sz w:val="20"/>
        </w:rPr>
      </w:pPr>
    </w:p>
    <w:p w14:paraId="50CC1593" w14:textId="77777777" w:rsidR="00E70115" w:rsidRPr="00647C9E" w:rsidRDefault="6A0415AC" w:rsidP="3F1F725D">
      <w:pPr>
        <w:ind w:left="2880"/>
        <w:rPr>
          <w:rFonts w:eastAsia="Arial" w:cs="Arial"/>
          <w:sz w:val="20"/>
        </w:rPr>
      </w:pPr>
      <w:r w:rsidRPr="3F1F725D">
        <w:rPr>
          <w:rFonts w:eastAsia="Arial" w:cs="Arial"/>
          <w:sz w:val="20"/>
        </w:rPr>
        <w:t>Nichelle Bolden</w:t>
      </w:r>
      <w:r w:rsidR="00C30340">
        <w:tab/>
      </w:r>
      <w:r w:rsidR="00C30340">
        <w:tab/>
      </w:r>
      <w:r w:rsidR="5C028696" w:rsidRPr="3F1F725D">
        <w:rPr>
          <w:rFonts w:eastAsia="Arial" w:cs="Arial"/>
          <w:sz w:val="20"/>
        </w:rPr>
        <w:t xml:space="preserve">    </w:t>
      </w:r>
    </w:p>
    <w:p w14:paraId="40647B46" w14:textId="77777777" w:rsidR="00E83BD5" w:rsidRPr="00647C9E" w:rsidRDefault="4823E58A" w:rsidP="3F1F725D">
      <w:pPr>
        <w:ind w:left="2880"/>
        <w:rPr>
          <w:rFonts w:eastAsia="Arial" w:cs="Arial"/>
          <w:sz w:val="20"/>
        </w:rPr>
      </w:pPr>
      <w:r w:rsidRPr="3F1F725D">
        <w:rPr>
          <w:rFonts w:eastAsia="Arial" w:cs="Arial"/>
          <w:sz w:val="20"/>
        </w:rPr>
        <w:t>Contra</w:t>
      </w:r>
      <w:r w:rsidR="6A0415AC" w:rsidRPr="3F1F725D">
        <w:rPr>
          <w:rFonts w:eastAsia="Arial" w:cs="Arial"/>
          <w:sz w:val="20"/>
        </w:rPr>
        <w:t>ct Administrator</w:t>
      </w:r>
      <w:r w:rsidR="007A71A8">
        <w:tab/>
      </w:r>
      <w:r w:rsidR="5C028696" w:rsidRPr="3F1F725D">
        <w:rPr>
          <w:rFonts w:eastAsia="Arial" w:cs="Arial"/>
          <w:sz w:val="20"/>
        </w:rPr>
        <w:t xml:space="preserve">   </w:t>
      </w:r>
    </w:p>
    <w:p w14:paraId="69DA0238" w14:textId="77777777" w:rsidR="00E5143B" w:rsidRPr="00647C9E" w:rsidRDefault="4823E58A" w:rsidP="3F1F725D">
      <w:pPr>
        <w:ind w:left="2880"/>
        <w:rPr>
          <w:rFonts w:eastAsia="Arial" w:cs="Arial"/>
          <w:sz w:val="20"/>
        </w:rPr>
      </w:pPr>
      <w:r w:rsidRPr="3F1F725D">
        <w:rPr>
          <w:rFonts w:eastAsia="Arial" w:cs="Arial"/>
          <w:sz w:val="20"/>
        </w:rPr>
        <w:t>(</w:t>
      </w:r>
      <w:r w:rsidR="4C2E1BC4" w:rsidRPr="3F1F725D">
        <w:rPr>
          <w:rFonts w:eastAsia="Arial" w:cs="Arial"/>
          <w:sz w:val="20"/>
        </w:rPr>
        <w:t>443</w:t>
      </w:r>
      <w:r w:rsidRPr="3F1F725D">
        <w:rPr>
          <w:rFonts w:eastAsia="Arial" w:cs="Arial"/>
          <w:sz w:val="20"/>
        </w:rPr>
        <w:t xml:space="preserve">) </w:t>
      </w:r>
      <w:r w:rsidR="4C2E1BC4" w:rsidRPr="3F1F725D">
        <w:rPr>
          <w:rFonts w:eastAsia="Arial" w:cs="Arial"/>
          <w:sz w:val="20"/>
        </w:rPr>
        <w:t>573-28</w:t>
      </w:r>
      <w:r w:rsidR="6A0415AC" w:rsidRPr="3F1F725D">
        <w:rPr>
          <w:rFonts w:eastAsia="Arial" w:cs="Arial"/>
          <w:sz w:val="20"/>
        </w:rPr>
        <w:t>24</w:t>
      </w:r>
      <w:r w:rsidR="007A71A8">
        <w:tab/>
      </w:r>
      <w:r w:rsidR="007A71A8">
        <w:tab/>
      </w:r>
    </w:p>
    <w:p w14:paraId="6B941DB8" w14:textId="77777777" w:rsidR="00D11A04" w:rsidRPr="00647C9E" w:rsidRDefault="00D11A04" w:rsidP="3F1F725D">
      <w:pPr>
        <w:ind w:left="2880"/>
        <w:rPr>
          <w:rFonts w:eastAsia="Arial" w:cs="Arial"/>
          <w:sz w:val="20"/>
        </w:rPr>
      </w:pPr>
    </w:p>
    <w:p w14:paraId="2C4513F5" w14:textId="669BF31B" w:rsidR="00E5143B" w:rsidRPr="00647C9E" w:rsidRDefault="3094224A" w:rsidP="3F1F725D">
      <w:pPr>
        <w:rPr>
          <w:rFonts w:eastAsia="Arial" w:cs="Arial"/>
          <w:sz w:val="20"/>
        </w:rPr>
      </w:pPr>
      <w:r w:rsidRPr="3F1F725D">
        <w:rPr>
          <w:rFonts w:eastAsia="Arial" w:cs="Arial"/>
          <w:sz w:val="20"/>
        </w:rPr>
        <w:t>CLOSING DATE:</w:t>
      </w:r>
      <w:r w:rsidR="00E5143B">
        <w:tab/>
      </w:r>
      <w:r w:rsidR="00E5143B">
        <w:tab/>
      </w:r>
      <w:r w:rsidR="00973CB6" w:rsidRPr="00290B12">
        <w:rPr>
          <w:rFonts w:eastAsia="Arial" w:cs="Arial"/>
          <w:b/>
          <w:bCs/>
          <w:sz w:val="20"/>
        </w:rPr>
        <w:t>March 27, 2023</w:t>
      </w:r>
      <w:r w:rsidR="00E5143B">
        <w:tab/>
      </w:r>
      <w:r w:rsidR="00E5143B">
        <w:tab/>
      </w:r>
      <w:r w:rsidRPr="3F1F725D">
        <w:rPr>
          <w:rFonts w:eastAsia="Arial" w:cs="Arial"/>
          <w:sz w:val="20"/>
        </w:rPr>
        <w:t xml:space="preserve"> </w:t>
      </w:r>
    </w:p>
    <w:p w14:paraId="711B5812" w14:textId="77777777" w:rsidR="00647C9E" w:rsidRPr="00647C9E" w:rsidRDefault="00647C9E" w:rsidP="3F1F725D">
      <w:pPr>
        <w:ind w:left="2880" w:hanging="2880"/>
        <w:rPr>
          <w:rFonts w:eastAsia="Arial" w:cs="Arial"/>
          <w:sz w:val="20"/>
        </w:rPr>
      </w:pPr>
    </w:p>
    <w:p w14:paraId="410EA1FA" w14:textId="77777777" w:rsidR="00E5143B" w:rsidRPr="00647C9E" w:rsidRDefault="4C2E1BC4" w:rsidP="3F1F725D">
      <w:pPr>
        <w:ind w:left="2880" w:hanging="2880"/>
        <w:rPr>
          <w:rFonts w:eastAsia="Arial" w:cs="Arial"/>
          <w:sz w:val="20"/>
        </w:rPr>
      </w:pPr>
      <w:r w:rsidRPr="3F1F725D">
        <w:rPr>
          <w:rFonts w:eastAsia="Arial" w:cs="Arial"/>
          <w:sz w:val="20"/>
        </w:rPr>
        <w:t>CONTRACT</w:t>
      </w:r>
      <w:r w:rsidR="3094224A" w:rsidRPr="3F1F725D">
        <w:rPr>
          <w:rFonts w:eastAsia="Arial" w:cs="Arial"/>
          <w:sz w:val="20"/>
        </w:rPr>
        <w:t>:</w:t>
      </w:r>
      <w:r w:rsidR="00E70115">
        <w:tab/>
      </w:r>
      <w:r w:rsidR="2A6A18DF" w:rsidRPr="3F1F725D">
        <w:rPr>
          <w:rFonts w:eastAsia="Arial" w:cs="Arial"/>
          <w:sz w:val="20"/>
        </w:rPr>
        <w:t>The selected Prime C</w:t>
      </w:r>
      <w:r w:rsidR="480D57FA" w:rsidRPr="3F1F725D">
        <w:rPr>
          <w:rFonts w:eastAsia="Arial" w:cs="Arial"/>
          <w:sz w:val="20"/>
        </w:rPr>
        <w:t xml:space="preserve">ontractor will </w:t>
      </w:r>
      <w:r w:rsidR="4823E58A" w:rsidRPr="3F1F725D">
        <w:rPr>
          <w:rFonts w:eastAsia="Arial" w:cs="Arial"/>
          <w:sz w:val="20"/>
        </w:rPr>
        <w:t>e</w:t>
      </w:r>
      <w:r w:rsidR="09A91465" w:rsidRPr="3F1F725D">
        <w:rPr>
          <w:rFonts w:eastAsia="Arial" w:cs="Arial"/>
          <w:sz w:val="20"/>
        </w:rPr>
        <w:t>xecute a</w:t>
      </w:r>
      <w:r w:rsidR="7B791E11" w:rsidRPr="3F1F725D">
        <w:rPr>
          <w:rFonts w:eastAsia="Arial" w:cs="Arial"/>
          <w:sz w:val="20"/>
        </w:rPr>
        <w:t xml:space="preserve"> </w:t>
      </w:r>
      <w:r w:rsidR="4823E58A" w:rsidRPr="3F1F725D">
        <w:rPr>
          <w:rFonts w:eastAsia="Arial" w:cs="Arial"/>
          <w:sz w:val="20"/>
        </w:rPr>
        <w:t xml:space="preserve">contract </w:t>
      </w:r>
      <w:r w:rsidR="09A91465" w:rsidRPr="3F1F725D">
        <w:rPr>
          <w:rFonts w:eastAsia="Arial" w:cs="Arial"/>
          <w:sz w:val="20"/>
        </w:rPr>
        <w:t>with the Parking Authority of Baltimore City. All proposals should co</w:t>
      </w:r>
      <w:r w:rsidR="22C3F836" w:rsidRPr="3F1F725D">
        <w:rPr>
          <w:rFonts w:eastAsia="Arial" w:cs="Arial"/>
          <w:sz w:val="20"/>
        </w:rPr>
        <w:t xml:space="preserve">ntain this </w:t>
      </w:r>
      <w:r w:rsidR="7163E9F4" w:rsidRPr="3F1F725D">
        <w:rPr>
          <w:rFonts w:eastAsia="Arial" w:cs="Arial"/>
          <w:sz w:val="20"/>
        </w:rPr>
        <w:t xml:space="preserve">Submission Agreement </w:t>
      </w:r>
      <w:r w:rsidR="09A91465" w:rsidRPr="3F1F725D">
        <w:rPr>
          <w:rFonts w:eastAsia="Arial" w:cs="Arial"/>
          <w:sz w:val="20"/>
        </w:rPr>
        <w:t>statement</w:t>
      </w:r>
      <w:r w:rsidR="7163E9F4" w:rsidRPr="3F1F725D">
        <w:rPr>
          <w:rFonts w:eastAsia="Arial" w:cs="Arial"/>
          <w:sz w:val="20"/>
        </w:rPr>
        <w:t xml:space="preserve">, </w:t>
      </w:r>
      <w:r w:rsidR="39BA27A0" w:rsidRPr="3F1F725D">
        <w:rPr>
          <w:rFonts w:eastAsia="Arial" w:cs="Arial"/>
          <w:sz w:val="20"/>
        </w:rPr>
        <w:t xml:space="preserve">which indicates </w:t>
      </w:r>
      <w:r w:rsidR="09A91465" w:rsidRPr="3F1F725D">
        <w:rPr>
          <w:rFonts w:eastAsia="Arial" w:cs="Arial"/>
          <w:sz w:val="20"/>
        </w:rPr>
        <w:t xml:space="preserve">the </w:t>
      </w:r>
      <w:r w:rsidR="2A6A18DF" w:rsidRPr="3F1F725D">
        <w:rPr>
          <w:rFonts w:eastAsia="Arial" w:cs="Arial"/>
          <w:sz w:val="20"/>
        </w:rPr>
        <w:t>Prime C</w:t>
      </w:r>
      <w:r w:rsidR="480D57FA" w:rsidRPr="3F1F725D">
        <w:rPr>
          <w:rFonts w:eastAsia="Arial" w:cs="Arial"/>
          <w:sz w:val="20"/>
        </w:rPr>
        <w:t xml:space="preserve">ontractor’s </w:t>
      </w:r>
      <w:r w:rsidR="09A91465" w:rsidRPr="3F1F725D">
        <w:rPr>
          <w:rFonts w:eastAsia="Arial" w:cs="Arial"/>
          <w:sz w:val="20"/>
        </w:rPr>
        <w:t>willingness to accept a written contract and to agree to the inclusi</w:t>
      </w:r>
      <w:r w:rsidR="2A6A18DF" w:rsidRPr="3F1F725D">
        <w:rPr>
          <w:rFonts w:eastAsia="Arial" w:cs="Arial"/>
          <w:sz w:val="20"/>
        </w:rPr>
        <w:t>on of this RFP, the Prime C</w:t>
      </w:r>
      <w:r w:rsidR="480D57FA" w:rsidRPr="3F1F725D">
        <w:rPr>
          <w:rFonts w:eastAsia="Arial" w:cs="Arial"/>
          <w:sz w:val="20"/>
        </w:rPr>
        <w:t>ontractor’s</w:t>
      </w:r>
      <w:r w:rsidR="09A91465" w:rsidRPr="3F1F725D">
        <w:rPr>
          <w:rFonts w:eastAsia="Arial" w:cs="Arial"/>
          <w:sz w:val="20"/>
        </w:rPr>
        <w:t xml:space="preserve"> proposal, and all subsequent written material relevant thereto in the contract.</w:t>
      </w:r>
    </w:p>
    <w:p w14:paraId="6968BBF9" w14:textId="77777777" w:rsidR="00FD23C9" w:rsidRPr="00647C9E" w:rsidRDefault="00FD23C9" w:rsidP="3F1F725D">
      <w:pPr>
        <w:rPr>
          <w:rFonts w:eastAsia="Arial" w:cs="Arial"/>
          <w:sz w:val="20"/>
        </w:rPr>
      </w:pPr>
    </w:p>
    <w:p w14:paraId="72003C96" w14:textId="77777777" w:rsidR="00FD23C9" w:rsidRPr="00647C9E" w:rsidRDefault="3094224A" w:rsidP="3F1F725D">
      <w:pPr>
        <w:ind w:left="2880" w:hanging="2880"/>
        <w:rPr>
          <w:rFonts w:eastAsia="Arial" w:cs="Arial"/>
          <w:sz w:val="20"/>
        </w:rPr>
      </w:pPr>
      <w:r w:rsidRPr="3F1F725D">
        <w:rPr>
          <w:rFonts w:eastAsia="Arial" w:cs="Arial"/>
          <w:sz w:val="20"/>
        </w:rPr>
        <w:t>SUBMISSION</w:t>
      </w:r>
      <w:r w:rsidR="7C5F7875" w:rsidRPr="3F1F725D">
        <w:rPr>
          <w:rFonts w:eastAsia="Arial" w:cs="Arial"/>
          <w:sz w:val="20"/>
        </w:rPr>
        <w:t xml:space="preserve"> </w:t>
      </w:r>
    </w:p>
    <w:p w14:paraId="0E212D5F" w14:textId="1BE46EE9" w:rsidR="00E5143B" w:rsidRPr="00647C9E" w:rsidRDefault="7C5F7875" w:rsidP="3F1F725D">
      <w:pPr>
        <w:ind w:left="2880" w:hanging="2880"/>
        <w:rPr>
          <w:rFonts w:eastAsia="Arial" w:cs="Arial"/>
          <w:sz w:val="20"/>
        </w:rPr>
      </w:pPr>
      <w:r w:rsidRPr="3F1F725D">
        <w:rPr>
          <w:rFonts w:eastAsia="Arial" w:cs="Arial"/>
          <w:sz w:val="20"/>
        </w:rPr>
        <w:t>AGREEMENT</w:t>
      </w:r>
      <w:r w:rsidR="3576A75B" w:rsidRPr="3F1F725D">
        <w:rPr>
          <w:rFonts w:eastAsia="Arial" w:cs="Arial"/>
          <w:sz w:val="20"/>
        </w:rPr>
        <w:t>:</w:t>
      </w:r>
      <w:r w:rsidR="00E56A93">
        <w:tab/>
      </w:r>
      <w:r w:rsidR="3094224A" w:rsidRPr="3F1F725D">
        <w:rPr>
          <w:rFonts w:eastAsia="Arial" w:cs="Arial"/>
          <w:sz w:val="20"/>
        </w:rPr>
        <w:t>In compliance with this Request for Proposal</w:t>
      </w:r>
      <w:r w:rsidR="2C7AB1F5" w:rsidRPr="3F1F725D">
        <w:rPr>
          <w:rFonts w:eastAsia="Arial" w:cs="Arial"/>
          <w:sz w:val="20"/>
        </w:rPr>
        <w:t>s</w:t>
      </w:r>
      <w:r w:rsidR="3094224A" w:rsidRPr="3F1F725D">
        <w:rPr>
          <w:rFonts w:eastAsia="Arial" w:cs="Arial"/>
          <w:sz w:val="20"/>
        </w:rPr>
        <w:t>, and to all the</w:t>
      </w:r>
      <w:r w:rsidR="3576A75B" w:rsidRPr="3F1F725D">
        <w:rPr>
          <w:rFonts w:eastAsia="Arial" w:cs="Arial"/>
          <w:sz w:val="20"/>
        </w:rPr>
        <w:t xml:space="preserve"> </w:t>
      </w:r>
      <w:r w:rsidR="3094224A" w:rsidRPr="3F1F725D">
        <w:rPr>
          <w:rFonts w:eastAsia="Arial" w:cs="Arial"/>
          <w:sz w:val="20"/>
        </w:rPr>
        <w:t xml:space="preserve">conditions imposed herein, the undersigned agrees to </w:t>
      </w:r>
      <w:r w:rsidR="480D57FA" w:rsidRPr="3F1F725D">
        <w:rPr>
          <w:rFonts w:eastAsia="Arial" w:cs="Arial"/>
          <w:sz w:val="20"/>
        </w:rPr>
        <w:t xml:space="preserve">provide </w:t>
      </w:r>
      <w:r w:rsidR="6A0D3003" w:rsidRPr="3F1F725D">
        <w:rPr>
          <w:rFonts w:eastAsia="Arial" w:cs="Arial"/>
          <w:sz w:val="20"/>
        </w:rPr>
        <w:t xml:space="preserve">a Virtual Permit Parking System </w:t>
      </w:r>
      <w:r w:rsidR="3094224A" w:rsidRPr="3F1F725D">
        <w:rPr>
          <w:rFonts w:eastAsia="Arial" w:cs="Arial"/>
          <w:sz w:val="20"/>
        </w:rPr>
        <w:t>in accordance with the</w:t>
      </w:r>
      <w:r w:rsidRPr="3F1F725D">
        <w:rPr>
          <w:rFonts w:eastAsia="Arial" w:cs="Arial"/>
          <w:sz w:val="20"/>
        </w:rPr>
        <w:t xml:space="preserve"> </w:t>
      </w:r>
      <w:r w:rsidR="3094224A" w:rsidRPr="3F1F725D">
        <w:rPr>
          <w:rFonts w:eastAsia="Arial" w:cs="Arial"/>
          <w:sz w:val="20"/>
        </w:rPr>
        <w:t>attached signed proposal, or mutually agreed upon subsequent negotiations.</w:t>
      </w:r>
    </w:p>
    <w:p w14:paraId="29D65820" w14:textId="77777777" w:rsidR="00FD23C9" w:rsidRDefault="00FD23C9" w:rsidP="3F1F725D">
      <w:pPr>
        <w:ind w:left="2880" w:hanging="2880"/>
        <w:rPr>
          <w:rFonts w:eastAsia="Arial" w:cs="Arial"/>
          <w:sz w:val="20"/>
        </w:rPr>
      </w:pPr>
    </w:p>
    <w:p w14:paraId="1EFF8976" w14:textId="77777777" w:rsidR="00647C9E" w:rsidRPr="00FD23C9" w:rsidRDefault="00647C9E" w:rsidP="3F1F725D">
      <w:pPr>
        <w:ind w:left="2880" w:hanging="2880"/>
        <w:rPr>
          <w:rFonts w:eastAsia="Arial" w:cs="Arial"/>
          <w:sz w:val="20"/>
        </w:rPr>
      </w:pPr>
    </w:p>
    <w:p w14:paraId="4C49326F" w14:textId="77777777" w:rsidR="00DB76EF" w:rsidRPr="00647C9E" w:rsidRDefault="1442EA81" w:rsidP="3F1F725D">
      <w:pPr>
        <w:ind w:left="2880" w:hanging="2880"/>
        <w:rPr>
          <w:rFonts w:eastAsia="Arial" w:cs="Arial"/>
          <w:sz w:val="20"/>
        </w:rPr>
      </w:pPr>
      <w:r w:rsidRPr="3F1F725D">
        <w:rPr>
          <w:rFonts w:eastAsia="Arial" w:cs="Arial"/>
          <w:sz w:val="20"/>
        </w:rPr>
        <w:t>FEDERAL EMPLOYEE ID:</w:t>
      </w:r>
      <w:r w:rsidR="00DB76EF">
        <w:tab/>
      </w:r>
      <w:r w:rsidRPr="3F1F725D">
        <w:rPr>
          <w:rFonts w:eastAsia="Arial" w:cs="Arial"/>
          <w:sz w:val="20"/>
        </w:rPr>
        <w:t>__________________________________________</w:t>
      </w:r>
      <w:r w:rsidR="00DB76EF">
        <w:tab/>
      </w:r>
    </w:p>
    <w:p w14:paraId="2F209980" w14:textId="77777777" w:rsidR="00E5143B" w:rsidRPr="00647C9E" w:rsidRDefault="00E5143B" w:rsidP="3F1F725D">
      <w:pPr>
        <w:ind w:left="2880" w:hanging="2880"/>
        <w:rPr>
          <w:rFonts w:eastAsia="Arial" w:cs="Arial"/>
          <w:sz w:val="20"/>
        </w:rPr>
      </w:pPr>
    </w:p>
    <w:p w14:paraId="10ADA0CA" w14:textId="77777777" w:rsidR="00E5143B" w:rsidRPr="00647C9E" w:rsidRDefault="3094224A" w:rsidP="3F1F725D">
      <w:pPr>
        <w:ind w:left="2880" w:hanging="2880"/>
        <w:rPr>
          <w:rFonts w:eastAsia="Arial" w:cs="Arial"/>
          <w:sz w:val="20"/>
        </w:rPr>
      </w:pPr>
      <w:r w:rsidRPr="3F1F725D">
        <w:rPr>
          <w:rFonts w:eastAsia="Arial" w:cs="Arial"/>
          <w:sz w:val="20"/>
        </w:rPr>
        <w:t>NAME AND ADDRESS</w:t>
      </w:r>
    </w:p>
    <w:p w14:paraId="6FFE1E53" w14:textId="77777777" w:rsidR="00E5143B" w:rsidRPr="00647C9E" w:rsidRDefault="3094224A" w:rsidP="3F1F725D">
      <w:pPr>
        <w:tabs>
          <w:tab w:val="left" w:pos="2880"/>
        </w:tabs>
        <w:rPr>
          <w:rFonts w:eastAsia="Arial" w:cs="Arial"/>
          <w:sz w:val="20"/>
        </w:rPr>
      </w:pPr>
      <w:r w:rsidRPr="3F1F725D">
        <w:rPr>
          <w:rFonts w:eastAsia="Arial" w:cs="Arial"/>
          <w:sz w:val="20"/>
        </w:rPr>
        <w:t>OF FIRM:</w:t>
      </w:r>
      <w:r w:rsidR="00E5143B">
        <w:tab/>
      </w:r>
      <w:r w:rsidRPr="3F1F725D">
        <w:rPr>
          <w:rFonts w:eastAsia="Arial" w:cs="Arial"/>
          <w:sz w:val="20"/>
        </w:rPr>
        <w:t>__________________________________________</w:t>
      </w:r>
      <w:r w:rsidR="00E5143B">
        <w:tab/>
      </w:r>
      <w:r w:rsidR="00E5143B">
        <w:tab/>
      </w:r>
    </w:p>
    <w:p w14:paraId="02DE5828" w14:textId="77777777" w:rsidR="00E5143B" w:rsidRPr="00647C9E" w:rsidRDefault="00E5143B" w:rsidP="3F1F725D">
      <w:pPr>
        <w:tabs>
          <w:tab w:val="left" w:pos="2880"/>
        </w:tabs>
        <w:rPr>
          <w:rFonts w:eastAsia="Arial" w:cs="Arial"/>
          <w:sz w:val="20"/>
        </w:rPr>
      </w:pPr>
    </w:p>
    <w:p w14:paraId="26E8AFB4" w14:textId="77777777" w:rsidR="00E5143B" w:rsidRPr="00647C9E" w:rsidRDefault="00E5143B" w:rsidP="3F1F725D">
      <w:pPr>
        <w:tabs>
          <w:tab w:val="left" w:pos="2880"/>
        </w:tabs>
        <w:rPr>
          <w:rFonts w:eastAsia="Arial" w:cs="Arial"/>
          <w:sz w:val="20"/>
        </w:rPr>
      </w:pPr>
      <w:r w:rsidRPr="00647C9E">
        <w:rPr>
          <w:szCs w:val="24"/>
        </w:rPr>
        <w:tab/>
      </w:r>
      <w:r w:rsidR="3094224A" w:rsidRPr="3F1F725D">
        <w:rPr>
          <w:rFonts w:eastAsia="Arial" w:cs="Arial"/>
          <w:sz w:val="20"/>
        </w:rPr>
        <w:t>__________________________________________</w:t>
      </w:r>
    </w:p>
    <w:p w14:paraId="47A95692" w14:textId="77777777" w:rsidR="00E5143B" w:rsidRPr="00647C9E" w:rsidRDefault="00E5143B" w:rsidP="3F1F725D">
      <w:pPr>
        <w:tabs>
          <w:tab w:val="left" w:pos="2880"/>
        </w:tabs>
        <w:rPr>
          <w:rFonts w:eastAsia="Arial" w:cs="Arial"/>
          <w:sz w:val="20"/>
        </w:rPr>
      </w:pPr>
    </w:p>
    <w:p w14:paraId="466B0923" w14:textId="77777777" w:rsidR="00E5143B" w:rsidRPr="00647C9E" w:rsidRDefault="3094224A" w:rsidP="3F1F725D">
      <w:pPr>
        <w:tabs>
          <w:tab w:val="left" w:pos="2880"/>
        </w:tabs>
        <w:rPr>
          <w:rFonts w:eastAsia="Arial" w:cs="Arial"/>
          <w:sz w:val="20"/>
        </w:rPr>
      </w:pPr>
      <w:r w:rsidRPr="3F1F725D">
        <w:rPr>
          <w:rFonts w:eastAsia="Arial" w:cs="Arial"/>
          <w:sz w:val="20"/>
        </w:rPr>
        <w:t>DATE:</w:t>
      </w:r>
      <w:r w:rsidR="00E5143B">
        <w:tab/>
      </w:r>
      <w:r w:rsidRPr="3F1F725D">
        <w:rPr>
          <w:rFonts w:eastAsia="Arial" w:cs="Arial"/>
          <w:sz w:val="20"/>
        </w:rPr>
        <w:t>__________________________________________</w:t>
      </w:r>
    </w:p>
    <w:p w14:paraId="134A6559" w14:textId="77777777" w:rsidR="00E5143B" w:rsidRPr="00647C9E" w:rsidRDefault="00E5143B" w:rsidP="3F1F725D">
      <w:pPr>
        <w:ind w:left="2880" w:hanging="2880"/>
        <w:rPr>
          <w:rFonts w:eastAsia="Arial" w:cs="Arial"/>
          <w:sz w:val="20"/>
        </w:rPr>
      </w:pPr>
    </w:p>
    <w:p w14:paraId="281ED4CF" w14:textId="77777777" w:rsidR="00E5143B" w:rsidRPr="00647C9E" w:rsidRDefault="3094224A" w:rsidP="3F1F725D">
      <w:pPr>
        <w:tabs>
          <w:tab w:val="left" w:pos="2880"/>
        </w:tabs>
        <w:rPr>
          <w:rFonts w:eastAsia="Arial" w:cs="Arial"/>
          <w:sz w:val="20"/>
        </w:rPr>
      </w:pPr>
      <w:r w:rsidRPr="3F1F725D">
        <w:rPr>
          <w:rFonts w:eastAsia="Arial" w:cs="Arial"/>
          <w:sz w:val="20"/>
        </w:rPr>
        <w:t>BY:</w:t>
      </w:r>
      <w:r w:rsidR="00E5143B">
        <w:tab/>
      </w:r>
      <w:r w:rsidRPr="3F1F725D">
        <w:rPr>
          <w:rFonts w:eastAsia="Arial" w:cs="Arial"/>
          <w:sz w:val="20"/>
        </w:rPr>
        <w:t>__________________________________________</w:t>
      </w:r>
    </w:p>
    <w:p w14:paraId="41D6DBFF" w14:textId="77777777" w:rsidR="00E5143B" w:rsidRPr="007111A2" w:rsidRDefault="00E5143B" w:rsidP="3F1F725D">
      <w:pPr>
        <w:ind w:left="2880" w:hanging="2880"/>
        <w:rPr>
          <w:rFonts w:eastAsia="Arial" w:cs="Arial"/>
          <w:sz w:val="20"/>
        </w:rPr>
      </w:pPr>
      <w:r w:rsidRPr="00647C9E">
        <w:rPr>
          <w:szCs w:val="24"/>
        </w:rPr>
        <w:tab/>
      </w:r>
      <w:r w:rsidRPr="00647C9E">
        <w:rPr>
          <w:szCs w:val="24"/>
        </w:rPr>
        <w:tab/>
      </w:r>
      <w:r w:rsidRPr="00647C9E">
        <w:rPr>
          <w:szCs w:val="24"/>
        </w:rPr>
        <w:tab/>
      </w:r>
      <w:r w:rsidRPr="00647C9E">
        <w:rPr>
          <w:szCs w:val="24"/>
        </w:rPr>
        <w:tab/>
      </w:r>
      <w:r w:rsidR="22C3F836" w:rsidRPr="3F1F725D">
        <w:rPr>
          <w:rFonts w:eastAsia="Arial" w:cs="Arial"/>
          <w:sz w:val="20"/>
        </w:rPr>
        <w:t>(Signature in i</w:t>
      </w:r>
      <w:r w:rsidR="3094224A" w:rsidRPr="3F1F725D">
        <w:rPr>
          <w:rFonts w:eastAsia="Arial" w:cs="Arial"/>
          <w:sz w:val="20"/>
        </w:rPr>
        <w:t>nk)</w:t>
      </w:r>
    </w:p>
    <w:p w14:paraId="6AC29476" w14:textId="77777777" w:rsidR="00DB76EF" w:rsidRPr="00647C9E" w:rsidRDefault="00DB76EF" w:rsidP="3F1F725D">
      <w:pPr>
        <w:tabs>
          <w:tab w:val="left" w:pos="2880"/>
        </w:tabs>
        <w:rPr>
          <w:rFonts w:eastAsia="Arial" w:cs="Arial"/>
          <w:sz w:val="20"/>
        </w:rPr>
      </w:pPr>
    </w:p>
    <w:p w14:paraId="45C65001" w14:textId="77777777" w:rsidR="00E5143B" w:rsidRPr="00647C9E" w:rsidRDefault="3094224A" w:rsidP="3F1F725D">
      <w:pPr>
        <w:tabs>
          <w:tab w:val="left" w:pos="2880"/>
        </w:tabs>
        <w:rPr>
          <w:rFonts w:eastAsia="Arial" w:cs="Arial"/>
          <w:sz w:val="20"/>
        </w:rPr>
      </w:pPr>
      <w:r w:rsidRPr="3F1F725D">
        <w:rPr>
          <w:rFonts w:eastAsia="Arial" w:cs="Arial"/>
          <w:sz w:val="20"/>
        </w:rPr>
        <w:t>TITLE:</w:t>
      </w:r>
      <w:r w:rsidR="00E5143B">
        <w:tab/>
      </w:r>
      <w:r w:rsidRPr="3F1F725D">
        <w:rPr>
          <w:rFonts w:eastAsia="Arial" w:cs="Arial"/>
          <w:sz w:val="20"/>
        </w:rPr>
        <w:t>__________________________________________</w:t>
      </w:r>
    </w:p>
    <w:p w14:paraId="63F807BC" w14:textId="77777777" w:rsidR="00E5143B" w:rsidRPr="00647C9E" w:rsidRDefault="00E5143B" w:rsidP="3F1F725D">
      <w:pPr>
        <w:ind w:left="2880" w:hanging="2880"/>
        <w:rPr>
          <w:rFonts w:eastAsia="Arial" w:cs="Arial"/>
          <w:sz w:val="20"/>
        </w:rPr>
      </w:pPr>
    </w:p>
    <w:p w14:paraId="3D4D9B2D" w14:textId="77777777" w:rsidR="00E5143B" w:rsidRPr="00647C9E" w:rsidRDefault="3094224A" w:rsidP="3F1F725D">
      <w:pPr>
        <w:tabs>
          <w:tab w:val="left" w:pos="2880"/>
        </w:tabs>
        <w:rPr>
          <w:rFonts w:eastAsia="Arial" w:cs="Arial"/>
          <w:sz w:val="20"/>
        </w:rPr>
      </w:pPr>
      <w:r w:rsidRPr="3F1F725D">
        <w:rPr>
          <w:rFonts w:eastAsia="Arial" w:cs="Arial"/>
          <w:sz w:val="20"/>
        </w:rPr>
        <w:t>TELEPHONE NUMBER:</w:t>
      </w:r>
      <w:r w:rsidR="00E5143B">
        <w:tab/>
      </w:r>
      <w:r w:rsidRPr="3F1F725D">
        <w:rPr>
          <w:rFonts w:eastAsia="Arial" w:cs="Arial"/>
          <w:sz w:val="20"/>
        </w:rPr>
        <w:t>(___________</w:t>
      </w:r>
      <w:r w:rsidR="590378F5" w:rsidRPr="3F1F725D">
        <w:rPr>
          <w:rFonts w:eastAsia="Arial" w:cs="Arial"/>
          <w:sz w:val="20"/>
        </w:rPr>
        <w:t>) _</w:t>
      </w:r>
      <w:r w:rsidRPr="3F1F725D">
        <w:rPr>
          <w:rFonts w:eastAsia="Arial" w:cs="Arial"/>
          <w:sz w:val="20"/>
        </w:rPr>
        <w:t>_____________________________</w:t>
      </w:r>
    </w:p>
    <w:p w14:paraId="6546EC0E" w14:textId="77777777" w:rsidR="00895095" w:rsidRPr="00647C9E" w:rsidRDefault="3576A75B" w:rsidP="3F1F725D">
      <w:pPr>
        <w:tabs>
          <w:tab w:val="left" w:pos="2880"/>
        </w:tabs>
        <w:rPr>
          <w:rFonts w:eastAsia="Arial" w:cs="Arial"/>
          <w:sz w:val="20"/>
        </w:rPr>
      </w:pPr>
      <w:r w:rsidRPr="3F1F725D">
        <w:rPr>
          <w:rFonts w:eastAsia="Arial" w:cs="Arial"/>
          <w:sz w:val="20"/>
        </w:rPr>
        <w:t>TELEPHONE NUMBER:</w:t>
      </w:r>
      <w:r w:rsidR="00895095">
        <w:tab/>
      </w:r>
      <w:r w:rsidRPr="3F1F725D">
        <w:rPr>
          <w:rFonts w:eastAsia="Arial" w:cs="Arial"/>
          <w:sz w:val="20"/>
        </w:rPr>
        <w:t>(___________</w:t>
      </w:r>
      <w:r w:rsidR="590378F5" w:rsidRPr="3F1F725D">
        <w:rPr>
          <w:rFonts w:eastAsia="Arial" w:cs="Arial"/>
          <w:sz w:val="20"/>
        </w:rPr>
        <w:t>) _</w:t>
      </w:r>
      <w:r w:rsidRPr="3F1F725D">
        <w:rPr>
          <w:rFonts w:eastAsia="Arial" w:cs="Arial"/>
          <w:sz w:val="20"/>
        </w:rPr>
        <w:t>_____________________________</w:t>
      </w:r>
    </w:p>
    <w:p w14:paraId="6CDAC5B3" w14:textId="77777777" w:rsidR="00DB76EF" w:rsidRPr="00647C9E" w:rsidRDefault="1442EA81" w:rsidP="3F1F725D">
      <w:pPr>
        <w:tabs>
          <w:tab w:val="left" w:pos="1440"/>
          <w:tab w:val="left" w:pos="2880"/>
        </w:tabs>
        <w:rPr>
          <w:rFonts w:eastAsia="Arial" w:cs="Arial"/>
          <w:sz w:val="20"/>
        </w:rPr>
      </w:pPr>
      <w:r w:rsidRPr="3F1F725D">
        <w:rPr>
          <w:rFonts w:eastAsia="Arial" w:cs="Arial"/>
          <w:sz w:val="20"/>
        </w:rPr>
        <w:t>EMAIL:</w:t>
      </w:r>
      <w:r w:rsidR="00DB76EF">
        <w:tab/>
      </w:r>
      <w:r w:rsidR="00DB76EF">
        <w:tab/>
      </w:r>
      <w:r w:rsidRPr="3F1F725D">
        <w:rPr>
          <w:rFonts w:eastAsia="Arial" w:cs="Arial"/>
          <w:sz w:val="20"/>
        </w:rPr>
        <w:t>__________________________________________</w:t>
      </w:r>
      <w:r w:rsidR="00DB76EF">
        <w:tab/>
      </w:r>
    </w:p>
    <w:p w14:paraId="21C67D5C" w14:textId="4AA8072A" w:rsidR="00AF0A5C" w:rsidRPr="00955838" w:rsidRDefault="00B20A16" w:rsidP="67703E4E">
      <w:pPr>
        <w:pStyle w:val="Heading-DH1"/>
        <w:rPr>
          <w:rFonts w:eastAsia="Arial" w:cs="Arial"/>
          <w:sz w:val="20"/>
        </w:rPr>
      </w:pPr>
      <w:bookmarkStart w:id="25" w:name="_Toc422897954"/>
      <w:bookmarkStart w:id="26" w:name="_Toc423399405"/>
      <w:bookmarkStart w:id="27" w:name="_Toc423418858"/>
      <w:bookmarkStart w:id="28" w:name="_Toc423505461"/>
      <w:bookmarkStart w:id="29" w:name="_Toc424012620"/>
      <w:bookmarkStart w:id="30" w:name="_Toc424013965"/>
      <w:bookmarkStart w:id="31" w:name="_Toc424014076"/>
      <w:bookmarkStart w:id="32" w:name="_Toc424014149"/>
      <w:bookmarkStart w:id="33" w:name="_Toc424371302"/>
      <w:bookmarkStart w:id="34" w:name="_Toc424377220"/>
      <w:bookmarkStart w:id="35" w:name="_Toc425564964"/>
      <w:bookmarkStart w:id="36" w:name="_Toc425565175"/>
      <w:bookmarkStart w:id="37" w:name="_Toc425565429"/>
      <w:bookmarkStart w:id="38" w:name="_Toc425566002"/>
      <w:bookmarkStart w:id="39" w:name="_Toc425566096"/>
      <w:bookmarkStart w:id="40" w:name="_Toc425566145"/>
      <w:bookmarkStart w:id="41" w:name="_Toc425661499"/>
      <w:bookmarkStart w:id="42" w:name="_Toc425661621"/>
      <w:bookmarkStart w:id="43" w:name="_Toc425661821"/>
      <w:bookmarkStart w:id="44" w:name="_Toc425662895"/>
      <w:bookmarkStart w:id="45" w:name="_Toc446736830"/>
      <w:bookmarkStart w:id="46" w:name="_Toc446736986"/>
      <w:bookmarkStart w:id="47" w:name="_Toc446909680"/>
      <w:bookmarkStart w:id="48" w:name="_Toc447083768"/>
      <w:bookmarkStart w:id="49" w:name="_Toc447083881"/>
      <w:bookmarkStart w:id="50" w:name="_Toc447083967"/>
      <w:bookmarkStart w:id="51" w:name="_Toc448549028"/>
      <w:bookmarkStart w:id="52" w:name="_Toc448549164"/>
      <w:bookmarkStart w:id="53" w:name="_Toc448549456"/>
      <w:bookmarkStart w:id="54" w:name="_Toc453736043"/>
      <w:bookmarkStart w:id="55" w:name="_Toc453736132"/>
      <w:bookmarkStart w:id="56" w:name="_Toc454174102"/>
      <w:bookmarkStart w:id="57" w:name="_Toc454760921"/>
      <w:bookmarkStart w:id="58" w:name="_Toc454761132"/>
      <w:bookmarkStart w:id="59" w:name="_Toc454761365"/>
      <w:bookmarkStart w:id="60" w:name="_Toc454761581"/>
      <w:bookmarkStart w:id="61" w:name="_Toc455996858"/>
      <w:bookmarkStart w:id="62" w:name="_Toc455997033"/>
      <w:bookmarkStart w:id="63" w:name="_Toc459779975"/>
      <w:bookmarkStart w:id="64" w:name="_Toc460145034"/>
      <w:bookmarkStart w:id="65" w:name="_Toc460314797"/>
      <w:bookmarkStart w:id="66" w:name="_Toc460314873"/>
      <w:bookmarkStart w:id="67" w:name="_Toc461940381"/>
      <w:bookmarkStart w:id="68" w:name="_Toc462030130"/>
      <w:bookmarkStart w:id="69" w:name="_Toc462030692"/>
      <w:bookmarkStart w:id="70" w:name="_Toc462031023"/>
      <w:bookmarkStart w:id="71" w:name="_Toc462032017"/>
      <w:bookmarkStart w:id="72" w:name="_Toc116092571"/>
      <w:bookmarkStart w:id="73" w:name="_Toc116092939"/>
      <w:bookmarkStart w:id="74" w:name="_Toc116092940"/>
      <w:r w:rsidRPr="67703E4E">
        <w:rPr>
          <w:rFonts w:eastAsia="Arial" w:cs="Arial"/>
          <w:sz w:val="20"/>
        </w:rPr>
        <w:br w:type="page"/>
      </w:r>
      <w:bookmarkEnd w:id="0"/>
      <w:bookmarkEnd w:id="1"/>
      <w:bookmarkEnd w:id="2"/>
      <w:bookmarkEnd w:id="3"/>
      <w:bookmarkEnd w:id="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1FDF6475" w14:textId="7FA00FC9" w:rsidR="00AF0A5C" w:rsidRPr="00955838" w:rsidRDefault="19570252" w:rsidP="67703E4E">
      <w:pPr>
        <w:pStyle w:val="Heading-DH1"/>
        <w:rPr>
          <w:rFonts w:eastAsia="Arial" w:cs="Arial"/>
          <w:sz w:val="20"/>
          <w:u w:val="single"/>
        </w:rPr>
      </w:pPr>
      <w:bookmarkStart w:id="75" w:name="_Toc422820803"/>
      <w:bookmarkStart w:id="76" w:name="_Toc422820880"/>
      <w:bookmarkStart w:id="77" w:name="_Toc422820922"/>
      <w:bookmarkStart w:id="78" w:name="_Toc422822004"/>
      <w:bookmarkStart w:id="79" w:name="_Toc422897828"/>
      <w:bookmarkStart w:id="80" w:name="_Toc422897955"/>
      <w:bookmarkStart w:id="81" w:name="_Toc423399406"/>
      <w:bookmarkStart w:id="82" w:name="_Toc423399846"/>
      <w:bookmarkStart w:id="83" w:name="_Toc423418485"/>
      <w:bookmarkStart w:id="84" w:name="_Toc423418859"/>
      <w:bookmarkStart w:id="85" w:name="_Toc423505462"/>
      <w:bookmarkStart w:id="86" w:name="_Toc424012621"/>
      <w:bookmarkStart w:id="87" w:name="_Toc424013966"/>
      <w:bookmarkStart w:id="88" w:name="_Toc424014077"/>
      <w:bookmarkStart w:id="89" w:name="_Toc424014150"/>
      <w:bookmarkStart w:id="90" w:name="_Toc424371303"/>
      <w:bookmarkStart w:id="91" w:name="_Toc424377221"/>
      <w:bookmarkStart w:id="92" w:name="_Toc425564965"/>
      <w:bookmarkStart w:id="93" w:name="_Toc425565176"/>
      <w:bookmarkStart w:id="94" w:name="_Toc425565430"/>
      <w:bookmarkStart w:id="95" w:name="_Toc425566003"/>
      <w:bookmarkStart w:id="96" w:name="_Toc425566097"/>
      <w:bookmarkStart w:id="97" w:name="_Toc425566146"/>
      <w:bookmarkStart w:id="98" w:name="_Toc425661500"/>
      <w:bookmarkStart w:id="99" w:name="_Toc425661622"/>
      <w:bookmarkStart w:id="100" w:name="_Toc425661822"/>
      <w:bookmarkStart w:id="101" w:name="_Toc425662896"/>
      <w:r w:rsidRPr="67703E4E">
        <w:rPr>
          <w:rFonts w:eastAsia="Arial" w:cs="Arial"/>
          <w:sz w:val="20"/>
          <w:u w:val="single"/>
        </w:rPr>
        <w:lastRenderedPageBreak/>
        <w:t>S</w:t>
      </w:r>
      <w:r w:rsidR="21DCB7AF" w:rsidRPr="67703E4E">
        <w:rPr>
          <w:rFonts w:eastAsia="Arial" w:cs="Arial"/>
          <w:sz w:val="20"/>
          <w:u w:val="single"/>
        </w:rPr>
        <w:t xml:space="preserve">ection </w:t>
      </w:r>
      <w:r w:rsidRPr="67703E4E">
        <w:rPr>
          <w:rFonts w:eastAsia="Arial" w:cs="Arial"/>
          <w:sz w:val="20"/>
          <w:u w:val="single"/>
        </w:rPr>
        <w:t>I – G</w:t>
      </w:r>
      <w:r w:rsidR="21DCB7AF" w:rsidRPr="67703E4E">
        <w:rPr>
          <w:rFonts w:eastAsia="Arial" w:cs="Arial"/>
          <w:sz w:val="20"/>
          <w:u w:val="single"/>
        </w:rPr>
        <w:t>eneral Information</w:t>
      </w:r>
    </w:p>
    <w:p w14:paraId="581D9CDE" w14:textId="77777777" w:rsidR="00AF0A5C" w:rsidRDefault="00AF0A5C" w:rsidP="3F1F725D">
      <w:pPr>
        <w:ind w:left="-270"/>
        <w:rPr>
          <w:rFonts w:eastAsia="Arial" w:cs="Arial"/>
          <w:sz w:val="20"/>
        </w:rPr>
      </w:pPr>
    </w:p>
    <w:p w14:paraId="0317CB9E" w14:textId="77777777" w:rsidR="00AF0A5C" w:rsidRDefault="00AF0A5C" w:rsidP="3F1F725D">
      <w:pPr>
        <w:ind w:left="-270"/>
        <w:rPr>
          <w:rFonts w:eastAsia="Arial" w:cs="Arial"/>
          <w:sz w:val="20"/>
        </w:rPr>
      </w:pPr>
    </w:p>
    <w:p w14:paraId="42EB0D24" w14:textId="77777777" w:rsidR="00AF0A5C" w:rsidRPr="00E6346C" w:rsidRDefault="5B449429" w:rsidP="3F1F725D">
      <w:pPr>
        <w:numPr>
          <w:ilvl w:val="0"/>
          <w:numId w:val="4"/>
        </w:numPr>
        <w:ind w:left="360"/>
        <w:rPr>
          <w:rFonts w:eastAsia="Arial" w:cs="Arial"/>
          <w:b/>
          <w:bCs/>
          <w:sz w:val="20"/>
        </w:rPr>
      </w:pPr>
      <w:r w:rsidRPr="3F1F725D">
        <w:rPr>
          <w:rFonts w:eastAsia="Arial" w:cs="Arial"/>
          <w:b/>
          <w:bCs/>
          <w:sz w:val="20"/>
        </w:rPr>
        <w:t>Issue Date</w:t>
      </w:r>
    </w:p>
    <w:p w14:paraId="4E640661" w14:textId="77777777" w:rsidR="00AF0A5C" w:rsidRPr="004E7312" w:rsidRDefault="00AF0A5C" w:rsidP="3F1F725D">
      <w:pPr>
        <w:ind w:left="360" w:hanging="360"/>
        <w:rPr>
          <w:rFonts w:eastAsia="Arial" w:cs="Arial"/>
          <w:sz w:val="20"/>
        </w:rPr>
      </w:pPr>
    </w:p>
    <w:p w14:paraId="6E55A215" w14:textId="18AFB098" w:rsidR="00AF0A5C" w:rsidRDefault="5B449429" w:rsidP="3F1F725D">
      <w:pPr>
        <w:ind w:firstLine="360"/>
        <w:rPr>
          <w:rFonts w:eastAsia="Arial" w:cs="Arial"/>
          <w:sz w:val="20"/>
          <w:highlight w:val="yellow"/>
        </w:rPr>
      </w:pPr>
      <w:r w:rsidRPr="3F1F725D">
        <w:rPr>
          <w:rFonts w:eastAsia="Arial" w:cs="Arial"/>
          <w:sz w:val="20"/>
        </w:rPr>
        <w:t xml:space="preserve">The issue date of this RFP is </w:t>
      </w:r>
      <w:r w:rsidR="63936E0D" w:rsidRPr="00290B12">
        <w:rPr>
          <w:rFonts w:eastAsia="Arial" w:cs="Arial"/>
          <w:b/>
          <w:bCs/>
          <w:sz w:val="20"/>
        </w:rPr>
        <w:t>February 1</w:t>
      </w:r>
      <w:r w:rsidR="000079F6" w:rsidRPr="00290B12">
        <w:rPr>
          <w:rFonts w:eastAsia="Arial" w:cs="Arial"/>
          <w:b/>
          <w:bCs/>
          <w:sz w:val="20"/>
        </w:rPr>
        <w:t>3</w:t>
      </w:r>
      <w:r w:rsidR="63936E0D" w:rsidRPr="00290B12">
        <w:rPr>
          <w:rFonts w:eastAsia="Arial" w:cs="Arial"/>
          <w:b/>
          <w:bCs/>
          <w:sz w:val="20"/>
        </w:rPr>
        <w:t>, 2023</w:t>
      </w:r>
      <w:r w:rsidRPr="3F1F725D">
        <w:rPr>
          <w:rFonts w:eastAsia="Arial" w:cs="Arial"/>
          <w:sz w:val="20"/>
        </w:rPr>
        <w:t xml:space="preserve"> </w:t>
      </w:r>
    </w:p>
    <w:p w14:paraId="66380094" w14:textId="77777777" w:rsidR="00AF0A5C" w:rsidRDefault="00AF0A5C" w:rsidP="3F1F725D">
      <w:pPr>
        <w:rPr>
          <w:rFonts w:eastAsia="Arial" w:cs="Arial"/>
          <w:sz w:val="20"/>
        </w:rPr>
      </w:pPr>
    </w:p>
    <w:p w14:paraId="0D7B1ED6" w14:textId="77777777" w:rsidR="00AF0A5C" w:rsidRPr="004E7312" w:rsidRDefault="5B449429" w:rsidP="3F1F725D">
      <w:pPr>
        <w:ind w:firstLine="360"/>
        <w:rPr>
          <w:rFonts w:eastAsia="Arial" w:cs="Arial"/>
          <w:sz w:val="20"/>
        </w:rPr>
      </w:pPr>
      <w:r w:rsidRPr="3F1F725D">
        <w:rPr>
          <w:rFonts w:eastAsia="Arial" w:cs="Arial"/>
          <w:sz w:val="20"/>
        </w:rPr>
        <w:t>For a complete schedule of events for this RFP, see Section II.</w:t>
      </w:r>
    </w:p>
    <w:p w14:paraId="475AAEE4" w14:textId="77777777" w:rsidR="00AF0A5C" w:rsidRDefault="00AF0A5C" w:rsidP="3F1F725D">
      <w:pPr>
        <w:ind w:left="360" w:hanging="360"/>
        <w:rPr>
          <w:rFonts w:eastAsia="Arial" w:cs="Arial"/>
          <w:sz w:val="20"/>
        </w:rPr>
      </w:pPr>
    </w:p>
    <w:p w14:paraId="7CF42EAD" w14:textId="77777777" w:rsidR="00AF0A5C" w:rsidRDefault="00AF0A5C" w:rsidP="3F1F725D">
      <w:pPr>
        <w:rPr>
          <w:rFonts w:eastAsia="Arial" w:cs="Arial"/>
          <w:sz w:val="20"/>
        </w:rPr>
      </w:pPr>
    </w:p>
    <w:p w14:paraId="3EAF987C" w14:textId="77777777" w:rsidR="00037A41" w:rsidRPr="00E6346C" w:rsidRDefault="4021E7D0" w:rsidP="3F1F725D">
      <w:pPr>
        <w:pStyle w:val="Heading-DH2"/>
        <w:numPr>
          <w:ilvl w:val="0"/>
          <w:numId w:val="4"/>
        </w:numPr>
        <w:ind w:left="360"/>
        <w:rPr>
          <w:rFonts w:eastAsia="Arial" w:cs="Arial"/>
          <w:sz w:val="20"/>
        </w:rPr>
      </w:pPr>
      <w:bookmarkStart w:id="102" w:name="_Toc422822006"/>
      <w:bookmarkStart w:id="103" w:name="_Toc422897830"/>
      <w:bookmarkStart w:id="104" w:name="_Toc422897957"/>
      <w:bookmarkStart w:id="105" w:name="_Toc423399408"/>
      <w:bookmarkStart w:id="106" w:name="_Toc423399848"/>
      <w:bookmarkStart w:id="107" w:name="_Toc423418487"/>
      <w:bookmarkStart w:id="108" w:name="_Toc423418861"/>
      <w:bookmarkStart w:id="109" w:name="_Toc423505464"/>
      <w:bookmarkStart w:id="110" w:name="_Toc424012623"/>
      <w:bookmarkStart w:id="111" w:name="_Toc424013968"/>
      <w:bookmarkStart w:id="112" w:name="_Toc424014079"/>
      <w:bookmarkStart w:id="113" w:name="_Toc424014152"/>
      <w:bookmarkStart w:id="114" w:name="_Toc424371305"/>
      <w:bookmarkStart w:id="115" w:name="_Toc424377223"/>
      <w:bookmarkStart w:id="116" w:name="_Toc425564967"/>
      <w:bookmarkStart w:id="117" w:name="_Toc425565178"/>
      <w:bookmarkStart w:id="118" w:name="_Toc425565432"/>
      <w:bookmarkStart w:id="119" w:name="_Toc425566005"/>
      <w:bookmarkStart w:id="120" w:name="_Toc425566099"/>
      <w:bookmarkStart w:id="121" w:name="_Toc425566148"/>
      <w:bookmarkStart w:id="122" w:name="_Toc425661502"/>
      <w:bookmarkStart w:id="123" w:name="_Toc425661624"/>
      <w:bookmarkStart w:id="124" w:name="_Toc425661824"/>
      <w:bookmarkStart w:id="125" w:name="_Toc425662898"/>
      <w:bookmarkStart w:id="126" w:name="_Toc446736833"/>
      <w:bookmarkStart w:id="127" w:name="_Toc446736989"/>
      <w:bookmarkStart w:id="128" w:name="_Toc446909683"/>
      <w:bookmarkStart w:id="129" w:name="_Toc447083771"/>
      <w:bookmarkStart w:id="130" w:name="_Toc447083884"/>
      <w:bookmarkStart w:id="131" w:name="_Toc447083970"/>
      <w:bookmarkStart w:id="132" w:name="_Toc448549031"/>
      <w:bookmarkStart w:id="133" w:name="_Toc448549167"/>
      <w:bookmarkStart w:id="134" w:name="_Toc448549459"/>
      <w:bookmarkStart w:id="135" w:name="_Toc453736046"/>
      <w:bookmarkStart w:id="136" w:name="_Toc453736135"/>
      <w:bookmarkStart w:id="137" w:name="_Toc454174105"/>
      <w:bookmarkStart w:id="138" w:name="_Toc454760924"/>
      <w:bookmarkStart w:id="139" w:name="_Toc454761135"/>
      <w:bookmarkStart w:id="140" w:name="_Toc454761368"/>
      <w:bookmarkStart w:id="141" w:name="_Toc454761584"/>
      <w:bookmarkStart w:id="142" w:name="_Toc455996861"/>
      <w:bookmarkStart w:id="143" w:name="_Toc455997036"/>
      <w:bookmarkStart w:id="144" w:name="_Toc459779978"/>
      <w:bookmarkStart w:id="145" w:name="_Toc460145037"/>
      <w:bookmarkStart w:id="146" w:name="_Toc460314800"/>
      <w:bookmarkStart w:id="147" w:name="_Toc460314876"/>
      <w:bookmarkStart w:id="148" w:name="_Toc461940384"/>
      <w:bookmarkStart w:id="149" w:name="_Toc462030133"/>
      <w:bookmarkStart w:id="150" w:name="_Toc462030695"/>
      <w:bookmarkStart w:id="151" w:name="_Toc462031026"/>
      <w:bookmarkStart w:id="152" w:name="_Toc462032020"/>
      <w:bookmarkStart w:id="153" w:name="_Toc11609294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3F1F725D">
        <w:rPr>
          <w:rFonts w:eastAsia="Arial" w:cs="Arial"/>
          <w:b w:val="0"/>
          <w:sz w:val="20"/>
        </w:rPr>
        <w:t xml:space="preserve"> </w:t>
      </w:r>
      <w:r w:rsidR="3094224A" w:rsidRPr="3F1F725D">
        <w:rPr>
          <w:rFonts w:eastAsia="Arial" w:cs="Arial"/>
          <w:sz w:val="20"/>
        </w:rPr>
        <w:t>RFP C</w:t>
      </w:r>
      <w:r w:rsidR="112EBF26" w:rsidRPr="3F1F725D">
        <w:rPr>
          <w:rFonts w:eastAsia="Arial" w:cs="Arial"/>
          <w:sz w:val="20"/>
        </w:rPr>
        <w:t>oordina</w:t>
      </w:r>
      <w:r w:rsidR="5B449429" w:rsidRPr="3F1F725D">
        <w:rPr>
          <w:rFonts w:eastAsia="Arial" w:cs="Arial"/>
          <w:sz w:val="20"/>
        </w:rPr>
        <w:t>tor</w:t>
      </w:r>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14:paraId="7179ADC7" w14:textId="77777777" w:rsidR="00E5143B" w:rsidRDefault="00E5143B" w:rsidP="3F1F725D">
      <w:pPr>
        <w:pStyle w:val="Heading-DH2"/>
        <w:rPr>
          <w:rFonts w:eastAsia="Arial" w:cs="Arial"/>
          <w:sz w:val="20"/>
        </w:rPr>
      </w:pPr>
    </w:p>
    <w:p w14:paraId="640C983D" w14:textId="77777777" w:rsidR="00E5143B" w:rsidRDefault="3094224A" w:rsidP="3F1F725D">
      <w:pPr>
        <w:ind w:left="360"/>
        <w:rPr>
          <w:rFonts w:eastAsia="Arial" w:cs="Arial"/>
          <w:sz w:val="20"/>
        </w:rPr>
      </w:pPr>
      <w:r w:rsidRPr="3F1F725D">
        <w:rPr>
          <w:rFonts w:eastAsia="Arial" w:cs="Arial"/>
          <w:sz w:val="20"/>
        </w:rPr>
        <w:t xml:space="preserve">Upon release of this RFP, all </w:t>
      </w:r>
      <w:r w:rsidR="61F4BF4C" w:rsidRPr="3F1F725D">
        <w:rPr>
          <w:rFonts w:eastAsia="Arial" w:cs="Arial"/>
          <w:sz w:val="20"/>
        </w:rPr>
        <w:t>R</w:t>
      </w:r>
      <w:r w:rsidR="36613EC7" w:rsidRPr="3F1F725D">
        <w:rPr>
          <w:rFonts w:eastAsia="Arial" w:cs="Arial"/>
          <w:sz w:val="20"/>
        </w:rPr>
        <w:t>espondent</w:t>
      </w:r>
      <w:r w:rsidRPr="3F1F725D">
        <w:rPr>
          <w:rFonts w:eastAsia="Arial" w:cs="Arial"/>
          <w:sz w:val="20"/>
        </w:rPr>
        <w:t>s’ communications must be directed to the RFP Coordinator listed below:</w:t>
      </w:r>
    </w:p>
    <w:p w14:paraId="52393A32" w14:textId="77777777" w:rsidR="00E5143B" w:rsidRDefault="00E5143B" w:rsidP="3F1F725D">
      <w:pPr>
        <w:rPr>
          <w:rFonts w:eastAsia="Arial" w:cs="Arial"/>
          <w:sz w:val="20"/>
        </w:rPr>
      </w:pPr>
    </w:p>
    <w:p w14:paraId="787A686D" w14:textId="77777777" w:rsidR="00B966C1" w:rsidRDefault="00B966C1" w:rsidP="3F1F725D">
      <w:pPr>
        <w:rPr>
          <w:rFonts w:eastAsia="Arial" w:cs="Arial"/>
          <w:sz w:val="20"/>
        </w:rPr>
      </w:pPr>
    </w:p>
    <w:p w14:paraId="0B051CC1" w14:textId="77777777" w:rsidR="00E5143B" w:rsidRDefault="3094224A" w:rsidP="3F1F725D">
      <w:pPr>
        <w:ind w:firstLine="720"/>
        <w:rPr>
          <w:rFonts w:eastAsia="Arial" w:cs="Arial"/>
          <w:sz w:val="20"/>
        </w:rPr>
      </w:pPr>
      <w:r w:rsidRPr="3F1F725D">
        <w:rPr>
          <w:rFonts w:eastAsia="Arial" w:cs="Arial"/>
          <w:sz w:val="20"/>
        </w:rPr>
        <w:t>RFP Coordinator:</w:t>
      </w:r>
      <w:r w:rsidR="00E5143B">
        <w:tab/>
      </w:r>
      <w:r w:rsidR="00E5143B">
        <w:tab/>
      </w:r>
      <w:r w:rsidR="6A0415AC" w:rsidRPr="3F1F725D">
        <w:rPr>
          <w:rFonts w:eastAsia="Arial" w:cs="Arial"/>
          <w:sz w:val="20"/>
        </w:rPr>
        <w:t>Nichelle Bolden</w:t>
      </w:r>
    </w:p>
    <w:p w14:paraId="5E2CD507" w14:textId="77777777" w:rsidR="008D7100" w:rsidRDefault="008D7100" w:rsidP="3F1F725D">
      <w:pPr>
        <w:rPr>
          <w:rFonts w:eastAsia="Arial" w:cs="Arial"/>
          <w:sz w:val="20"/>
        </w:rPr>
      </w:pPr>
      <w:r>
        <w:tab/>
      </w:r>
      <w:r>
        <w:tab/>
      </w:r>
      <w:r>
        <w:tab/>
      </w:r>
      <w:r>
        <w:tab/>
      </w:r>
      <w:r w:rsidR="00BD3048">
        <w:tab/>
      </w:r>
      <w:r w:rsidR="6A0415AC" w:rsidRPr="3F1F725D">
        <w:rPr>
          <w:rFonts w:eastAsia="Arial" w:cs="Arial"/>
          <w:sz w:val="20"/>
        </w:rPr>
        <w:t>Contract Administrator</w:t>
      </w:r>
    </w:p>
    <w:p w14:paraId="78F5613B" w14:textId="77777777" w:rsidR="00E5143B" w:rsidRDefault="00E5143B" w:rsidP="3F1F725D">
      <w:pPr>
        <w:rPr>
          <w:rFonts w:eastAsia="Arial" w:cs="Arial"/>
          <w:sz w:val="20"/>
        </w:rPr>
      </w:pPr>
      <w:r>
        <w:tab/>
      </w:r>
      <w:r>
        <w:tab/>
      </w:r>
      <w:r>
        <w:tab/>
      </w:r>
      <w:r>
        <w:tab/>
      </w:r>
      <w:r w:rsidR="00BD3048">
        <w:tab/>
      </w:r>
      <w:r w:rsidR="0C4FF584" w:rsidRPr="3F1F725D">
        <w:rPr>
          <w:rFonts w:eastAsia="Arial" w:cs="Arial"/>
          <w:sz w:val="20"/>
        </w:rPr>
        <w:t>Parking Authority of Baltimore City</w:t>
      </w:r>
    </w:p>
    <w:p w14:paraId="789FFFA7" w14:textId="77777777" w:rsidR="00E5143B" w:rsidRDefault="00E5143B" w:rsidP="3F1F725D">
      <w:pPr>
        <w:rPr>
          <w:rFonts w:eastAsia="Arial" w:cs="Arial"/>
          <w:sz w:val="20"/>
        </w:rPr>
      </w:pPr>
      <w:r>
        <w:tab/>
      </w:r>
      <w:r>
        <w:tab/>
      </w:r>
      <w:r>
        <w:tab/>
      </w:r>
      <w:r>
        <w:tab/>
      </w:r>
      <w:r w:rsidR="00BD3048">
        <w:tab/>
      </w:r>
      <w:r w:rsidR="0C4FF584" w:rsidRPr="3F1F725D">
        <w:rPr>
          <w:rFonts w:eastAsia="Arial" w:cs="Arial"/>
          <w:sz w:val="20"/>
        </w:rPr>
        <w:t>200 West Lombard Street, Suite B</w:t>
      </w:r>
    </w:p>
    <w:p w14:paraId="1E36A0C9" w14:textId="06356433" w:rsidR="00E5143B" w:rsidRDefault="00E5143B" w:rsidP="67703E4E">
      <w:pPr>
        <w:rPr>
          <w:rFonts w:eastAsia="Arial" w:cs="Arial"/>
          <w:sz w:val="20"/>
        </w:rPr>
      </w:pPr>
      <w:r>
        <w:tab/>
      </w:r>
      <w:r>
        <w:tab/>
      </w:r>
      <w:r>
        <w:tab/>
      </w:r>
      <w:r>
        <w:tab/>
      </w:r>
      <w:r w:rsidR="00BD3048">
        <w:tab/>
      </w:r>
      <w:r w:rsidR="52945271" w:rsidRPr="67703E4E">
        <w:rPr>
          <w:rFonts w:eastAsia="Arial" w:cs="Arial"/>
          <w:sz w:val="20"/>
        </w:rPr>
        <w:t>Baltimore, MD 21201</w:t>
      </w:r>
      <w:r>
        <w:tab/>
      </w:r>
      <w:r>
        <w:tab/>
      </w:r>
      <w:r>
        <w:tab/>
      </w:r>
      <w:r>
        <w:tab/>
      </w:r>
      <w:r w:rsidR="00BD3048">
        <w:tab/>
      </w:r>
    </w:p>
    <w:p w14:paraId="62D9E78B" w14:textId="77777777" w:rsidR="00E5143B" w:rsidRPr="00290B12" w:rsidRDefault="70C85E12" w:rsidP="00290B12">
      <w:pPr>
        <w:ind w:left="2880" w:firstLine="720"/>
        <w:rPr>
          <w:rFonts w:eastAsia="Arial" w:cs="Arial"/>
          <w:sz w:val="22"/>
          <w:szCs w:val="22"/>
        </w:rPr>
      </w:pPr>
      <w:r w:rsidRPr="00290B12">
        <w:rPr>
          <w:rFonts w:eastAsia="Arial" w:cs="Arial"/>
          <w:sz w:val="22"/>
          <w:szCs w:val="22"/>
        </w:rPr>
        <w:t xml:space="preserve">E-Mail:  </w:t>
      </w:r>
      <w:bookmarkStart w:id="154" w:name="_Toc422822007"/>
      <w:bookmarkStart w:id="155" w:name="_Toc422897831"/>
      <w:bookmarkStart w:id="156" w:name="_Toc422897958"/>
      <w:bookmarkStart w:id="157" w:name="_Toc423399409"/>
      <w:bookmarkStart w:id="158" w:name="_Toc423399849"/>
      <w:bookmarkStart w:id="159" w:name="_Toc423418488"/>
      <w:bookmarkStart w:id="160" w:name="_Toc423418862"/>
      <w:bookmarkStart w:id="161" w:name="_Toc423505465"/>
      <w:bookmarkStart w:id="162" w:name="_Toc424012624"/>
      <w:bookmarkStart w:id="163" w:name="_Toc424013969"/>
      <w:bookmarkStart w:id="164" w:name="_Toc424014080"/>
      <w:bookmarkStart w:id="165" w:name="_Toc424014153"/>
      <w:bookmarkStart w:id="166" w:name="_Toc424371306"/>
      <w:bookmarkStart w:id="167" w:name="_Toc424377224"/>
      <w:bookmarkStart w:id="168" w:name="_Toc425564968"/>
      <w:bookmarkStart w:id="169" w:name="_Toc425565179"/>
      <w:bookmarkStart w:id="170" w:name="_Toc425565433"/>
      <w:bookmarkStart w:id="171" w:name="_Toc425566006"/>
      <w:bookmarkStart w:id="172" w:name="_Toc425566100"/>
      <w:bookmarkStart w:id="173" w:name="_Toc425566149"/>
      <w:bookmarkStart w:id="174" w:name="_Toc425661503"/>
      <w:bookmarkStart w:id="175" w:name="_Toc425661625"/>
      <w:bookmarkStart w:id="176" w:name="_Toc425661825"/>
      <w:bookmarkStart w:id="177" w:name="_Toc425662899"/>
      <w:bookmarkStart w:id="178" w:name="_Toc446736834"/>
      <w:bookmarkStart w:id="179" w:name="_Toc446736990"/>
      <w:bookmarkStart w:id="180" w:name="_Toc446909684"/>
      <w:bookmarkStart w:id="181" w:name="_Toc447083772"/>
      <w:bookmarkStart w:id="182" w:name="_Toc447083885"/>
      <w:bookmarkStart w:id="183" w:name="_Toc447083971"/>
      <w:bookmarkStart w:id="184" w:name="_Toc448549032"/>
      <w:bookmarkStart w:id="185" w:name="_Toc448549168"/>
      <w:bookmarkStart w:id="186" w:name="_Toc448549460"/>
      <w:bookmarkStart w:id="187" w:name="_Toc453736047"/>
      <w:bookmarkStart w:id="188" w:name="_Toc453736136"/>
      <w:bookmarkStart w:id="189" w:name="_Toc454174106"/>
      <w:bookmarkStart w:id="190" w:name="_Toc454760925"/>
      <w:bookmarkStart w:id="191" w:name="_Toc454761136"/>
      <w:bookmarkStart w:id="192" w:name="_Toc454761369"/>
      <w:bookmarkStart w:id="193" w:name="_Toc454761585"/>
      <w:bookmarkStart w:id="194" w:name="_Toc455996862"/>
      <w:bookmarkStart w:id="195" w:name="_Toc455997037"/>
      <w:bookmarkStart w:id="196" w:name="_Toc459779979"/>
      <w:bookmarkStart w:id="197" w:name="_Toc460145038"/>
      <w:bookmarkStart w:id="198" w:name="_Toc460314801"/>
      <w:bookmarkStart w:id="199" w:name="_Toc460314877"/>
      <w:bookmarkStart w:id="200" w:name="_Toc461940385"/>
      <w:bookmarkStart w:id="201" w:name="_Toc462030134"/>
      <w:bookmarkStart w:id="202" w:name="_Toc462030696"/>
      <w:bookmarkStart w:id="203" w:name="_Toc462031027"/>
      <w:bookmarkStart w:id="204" w:name="_Toc462032021"/>
      <w:bookmarkStart w:id="205" w:name="_Toc116092944"/>
      <w:r w:rsidR="725C21BE" w:rsidRPr="00290B12">
        <w:rPr>
          <w:sz w:val="22"/>
          <w:szCs w:val="22"/>
        </w:rPr>
        <w:t>contracts@bcparking.com</w:t>
      </w:r>
    </w:p>
    <w:p w14:paraId="5C94BDAD" w14:textId="77777777" w:rsidR="001F63A4" w:rsidRDefault="001F63A4" w:rsidP="3F1F725D">
      <w:pPr>
        <w:rPr>
          <w:rFonts w:eastAsia="Arial" w:cs="Arial"/>
          <w:sz w:val="20"/>
        </w:rPr>
      </w:pPr>
    </w:p>
    <w:p w14:paraId="513D6B31" w14:textId="77777777" w:rsidR="00B966C1" w:rsidRDefault="00B966C1" w:rsidP="3F1F725D">
      <w:pPr>
        <w:rPr>
          <w:rFonts w:eastAsia="Arial" w:cs="Arial"/>
          <w:sz w:val="20"/>
        </w:rPr>
      </w:pPr>
    </w:p>
    <w:p w14:paraId="3C460C5F" w14:textId="3D7D0463" w:rsidR="00DA694B" w:rsidRDefault="22C3F836" w:rsidP="3F1F725D">
      <w:pPr>
        <w:ind w:firstLine="720"/>
        <w:rPr>
          <w:rFonts w:eastAsia="Arial" w:cs="Arial"/>
          <w:sz w:val="20"/>
          <w:highlight w:val="yellow"/>
        </w:rPr>
      </w:pPr>
      <w:r w:rsidRPr="3F1F725D">
        <w:rPr>
          <w:rFonts w:eastAsia="Arial" w:cs="Arial"/>
          <w:sz w:val="20"/>
        </w:rPr>
        <w:t>(</w:t>
      </w:r>
      <w:proofErr w:type="gramStart"/>
      <w:r w:rsidR="00A2660B" w:rsidRPr="3F1F725D">
        <w:rPr>
          <w:rFonts w:eastAsia="Arial" w:cs="Arial"/>
          <w:sz w:val="20"/>
        </w:rPr>
        <w:t xml:space="preserve">Alternate)  </w:t>
      </w:r>
      <w:r w:rsidR="3053BFD7" w:rsidRPr="3F1F725D">
        <w:rPr>
          <w:rFonts w:eastAsia="Arial" w:cs="Arial"/>
          <w:sz w:val="20"/>
        </w:rPr>
        <w:t xml:space="preserve"> </w:t>
      </w:r>
      <w:proofErr w:type="gramEnd"/>
      <w:r w:rsidR="3053BFD7" w:rsidRPr="3F1F725D">
        <w:rPr>
          <w:rFonts w:eastAsia="Arial" w:cs="Arial"/>
          <w:sz w:val="20"/>
        </w:rPr>
        <w:t xml:space="preserve">          </w:t>
      </w:r>
      <w:r w:rsidR="004C0D78">
        <w:rPr>
          <w:rFonts w:eastAsia="Arial" w:cs="Arial"/>
          <w:sz w:val="20"/>
        </w:rPr>
        <w:tab/>
      </w:r>
      <w:r w:rsidR="004C0D78">
        <w:rPr>
          <w:rFonts w:eastAsia="Arial" w:cs="Arial"/>
          <w:sz w:val="20"/>
        </w:rPr>
        <w:tab/>
      </w:r>
      <w:r w:rsidR="00CC2867" w:rsidRPr="004C0D78">
        <w:rPr>
          <w:rFonts w:eastAsia="Arial" w:cs="Arial"/>
          <w:sz w:val="20"/>
        </w:rPr>
        <w:t>Shamir Cole- Butler</w:t>
      </w:r>
    </w:p>
    <w:p w14:paraId="66555C9F" w14:textId="4901262C" w:rsidR="00DA694B" w:rsidRPr="00290B12" w:rsidRDefault="00DA694B" w:rsidP="3F1F725D">
      <w:pPr>
        <w:rPr>
          <w:rFonts w:eastAsia="Arial" w:cs="Arial"/>
          <w:sz w:val="22"/>
          <w:szCs w:val="22"/>
          <w:highlight w:val="yellow"/>
        </w:rPr>
      </w:pPr>
      <w:r>
        <w:tab/>
      </w:r>
      <w:r>
        <w:tab/>
      </w:r>
      <w:r>
        <w:tab/>
      </w:r>
      <w:r>
        <w:tab/>
      </w:r>
      <w:r>
        <w:tab/>
      </w:r>
      <w:r w:rsidR="00CC2867" w:rsidRPr="00290B12">
        <w:rPr>
          <w:sz w:val="22"/>
          <w:szCs w:val="22"/>
        </w:rPr>
        <w:t>Manager, Residential Permit Parking</w:t>
      </w:r>
    </w:p>
    <w:p w14:paraId="73CF1DDE" w14:textId="77777777" w:rsidR="00DA694B" w:rsidRDefault="00DA694B" w:rsidP="3F1F725D">
      <w:pPr>
        <w:rPr>
          <w:rFonts w:eastAsia="Arial" w:cs="Arial"/>
          <w:sz w:val="20"/>
        </w:rPr>
      </w:pPr>
      <w:r>
        <w:tab/>
      </w:r>
      <w:r>
        <w:tab/>
      </w:r>
      <w:r>
        <w:tab/>
      </w:r>
      <w:r>
        <w:tab/>
      </w:r>
      <w:r>
        <w:tab/>
      </w:r>
      <w:r w:rsidR="3053BFD7" w:rsidRPr="3F1F725D">
        <w:rPr>
          <w:rFonts w:eastAsia="Arial" w:cs="Arial"/>
          <w:sz w:val="20"/>
        </w:rPr>
        <w:t>Parking Authority of Baltimore City</w:t>
      </w:r>
    </w:p>
    <w:p w14:paraId="6BB9D33E" w14:textId="77777777" w:rsidR="00DA694B" w:rsidRDefault="00DA694B" w:rsidP="3F1F725D">
      <w:pPr>
        <w:rPr>
          <w:rFonts w:eastAsia="Arial" w:cs="Arial"/>
          <w:sz w:val="20"/>
        </w:rPr>
      </w:pPr>
      <w:r>
        <w:tab/>
      </w:r>
      <w:r>
        <w:tab/>
      </w:r>
      <w:r>
        <w:tab/>
      </w:r>
      <w:r>
        <w:tab/>
      </w:r>
      <w:r>
        <w:tab/>
      </w:r>
      <w:r w:rsidR="3053BFD7" w:rsidRPr="3F1F725D">
        <w:rPr>
          <w:rFonts w:eastAsia="Arial" w:cs="Arial"/>
          <w:sz w:val="20"/>
        </w:rPr>
        <w:t>200 West Lombard Street, Suite B</w:t>
      </w:r>
    </w:p>
    <w:p w14:paraId="580E6938" w14:textId="2D5F6482" w:rsidR="00DA694B" w:rsidRDefault="00DA694B" w:rsidP="00CC2867">
      <w:pPr>
        <w:rPr>
          <w:rFonts w:eastAsia="Arial" w:cs="Arial"/>
          <w:sz w:val="20"/>
        </w:rPr>
      </w:pPr>
      <w:r>
        <w:tab/>
      </w:r>
      <w:r>
        <w:tab/>
      </w:r>
      <w:r>
        <w:tab/>
      </w:r>
      <w:r>
        <w:tab/>
      </w:r>
      <w:r>
        <w:tab/>
      </w:r>
      <w:r w:rsidR="3053BFD7" w:rsidRPr="3F1F725D">
        <w:rPr>
          <w:rFonts w:eastAsia="Arial" w:cs="Arial"/>
          <w:sz w:val="20"/>
        </w:rPr>
        <w:t>Baltimore, MD 21201</w:t>
      </w:r>
    </w:p>
    <w:p w14:paraId="3BE7607C" w14:textId="68E5FA34" w:rsidR="00DA694B" w:rsidRDefault="00DA694B" w:rsidP="3F1F725D">
      <w:pPr>
        <w:rPr>
          <w:rFonts w:eastAsia="Arial" w:cs="Arial"/>
          <w:sz w:val="20"/>
        </w:rPr>
      </w:pPr>
      <w:r>
        <w:tab/>
      </w:r>
      <w:r>
        <w:tab/>
      </w:r>
      <w:r>
        <w:tab/>
      </w:r>
      <w:r>
        <w:tab/>
      </w:r>
      <w:r>
        <w:tab/>
      </w:r>
      <w:r w:rsidR="3053BFD7" w:rsidRPr="3F1F725D">
        <w:rPr>
          <w:rFonts w:eastAsia="Arial" w:cs="Arial"/>
          <w:sz w:val="20"/>
        </w:rPr>
        <w:t>E-Mail:</w:t>
      </w:r>
      <w:r w:rsidR="00CC2867">
        <w:rPr>
          <w:rFonts w:eastAsia="Arial" w:cs="Arial"/>
          <w:sz w:val="20"/>
        </w:rPr>
        <w:t xml:space="preserve"> shamir.cole-butler@bcparking.com</w:t>
      </w:r>
    </w:p>
    <w:p w14:paraId="366D5867" w14:textId="77777777" w:rsidR="00C36483" w:rsidRPr="001F63A4" w:rsidRDefault="00C36483" w:rsidP="3F1F725D">
      <w:pPr>
        <w:rPr>
          <w:rFonts w:eastAsia="Arial" w:cs="Arial"/>
          <w:sz w:val="20"/>
        </w:rPr>
      </w:pPr>
    </w:p>
    <w:p w14:paraId="1BE53BB7" w14:textId="77777777" w:rsidR="001978CD" w:rsidRDefault="001978CD" w:rsidP="3F1F725D">
      <w:pPr>
        <w:ind w:firstLine="720"/>
        <w:rPr>
          <w:rFonts w:eastAsia="Arial" w:cs="Arial"/>
          <w:sz w:val="20"/>
        </w:rPr>
      </w:pPr>
      <w:r>
        <w:tab/>
      </w:r>
    </w:p>
    <w:p w14:paraId="44309C38" w14:textId="77777777" w:rsidR="00D1718C" w:rsidRDefault="00D1718C" w:rsidP="3F1F725D">
      <w:pPr>
        <w:ind w:left="360"/>
        <w:rPr>
          <w:rFonts w:eastAsia="Arial" w:cs="Arial"/>
          <w:sz w:val="20"/>
          <w:u w:val="single"/>
        </w:rPr>
      </w:pPr>
    </w:p>
    <w:p w14:paraId="17E5E7CA" w14:textId="77777777" w:rsidR="004B2035" w:rsidRDefault="004B2035" w:rsidP="3F1F725D">
      <w:pPr>
        <w:ind w:left="360"/>
        <w:rPr>
          <w:rFonts w:eastAsia="Arial" w:cs="Arial"/>
          <w:sz w:val="20"/>
          <w:u w:val="single"/>
        </w:rPr>
      </w:pPr>
    </w:p>
    <w:p w14:paraId="69F9E2E2" w14:textId="77777777" w:rsidR="008E2169" w:rsidRPr="00E6346C" w:rsidRDefault="238E6F0F" w:rsidP="3F1F725D">
      <w:pPr>
        <w:pStyle w:val="Heading-DH2"/>
        <w:numPr>
          <w:ilvl w:val="0"/>
          <w:numId w:val="33"/>
        </w:numPr>
        <w:rPr>
          <w:rFonts w:eastAsia="Arial" w:cs="Arial"/>
          <w:sz w:val="20"/>
        </w:rPr>
      </w:pPr>
      <w:bookmarkStart w:id="206" w:name="_Toc422822008"/>
      <w:bookmarkStart w:id="207" w:name="_Toc422897832"/>
      <w:bookmarkStart w:id="208" w:name="_Toc422897959"/>
      <w:bookmarkStart w:id="209" w:name="_Toc423399410"/>
      <w:bookmarkStart w:id="210" w:name="_Toc423399850"/>
      <w:bookmarkStart w:id="211" w:name="_Toc423418489"/>
      <w:bookmarkStart w:id="212" w:name="_Toc423418863"/>
      <w:bookmarkStart w:id="213" w:name="_Toc423505466"/>
      <w:bookmarkStart w:id="214" w:name="_Toc424012625"/>
      <w:bookmarkStart w:id="215" w:name="_Toc424013970"/>
      <w:bookmarkStart w:id="216" w:name="_Toc424014081"/>
      <w:bookmarkStart w:id="217" w:name="_Toc424014154"/>
      <w:bookmarkStart w:id="218" w:name="_Toc424371307"/>
      <w:bookmarkStart w:id="219" w:name="_Toc424377225"/>
      <w:bookmarkStart w:id="220" w:name="_Toc425564969"/>
      <w:bookmarkStart w:id="221" w:name="_Toc425565180"/>
      <w:bookmarkStart w:id="222" w:name="_Toc425565434"/>
      <w:bookmarkStart w:id="223" w:name="_Toc425566007"/>
      <w:bookmarkStart w:id="224" w:name="_Toc425566101"/>
      <w:bookmarkStart w:id="225" w:name="_Toc425566150"/>
      <w:bookmarkStart w:id="226" w:name="_Toc425661504"/>
      <w:bookmarkStart w:id="227" w:name="_Toc425661626"/>
      <w:bookmarkStart w:id="228" w:name="_Toc425661826"/>
      <w:bookmarkStart w:id="229" w:name="_Toc425662900"/>
      <w:bookmarkStart w:id="230" w:name="_Toc446736835"/>
      <w:bookmarkStart w:id="231" w:name="_Toc446736991"/>
      <w:bookmarkStart w:id="232" w:name="_Toc446909685"/>
      <w:bookmarkStart w:id="233" w:name="_Toc447083773"/>
      <w:bookmarkStart w:id="234" w:name="_Toc447083886"/>
      <w:bookmarkStart w:id="235" w:name="_Toc447083972"/>
      <w:bookmarkStart w:id="236" w:name="_Toc448549033"/>
      <w:bookmarkStart w:id="237" w:name="_Toc448549169"/>
      <w:bookmarkStart w:id="238" w:name="_Toc448549461"/>
      <w:bookmarkStart w:id="239" w:name="_Toc453736048"/>
      <w:bookmarkStart w:id="240" w:name="_Toc453736137"/>
      <w:bookmarkStart w:id="241" w:name="_Toc454174107"/>
      <w:bookmarkStart w:id="242" w:name="_Toc454760928"/>
      <w:bookmarkStart w:id="243" w:name="_Toc454761139"/>
      <w:bookmarkStart w:id="244" w:name="_Toc454761372"/>
      <w:bookmarkStart w:id="245" w:name="_Toc454761588"/>
      <w:bookmarkStart w:id="246" w:name="_Toc455996865"/>
      <w:bookmarkStart w:id="247" w:name="_Toc455997040"/>
      <w:bookmarkStart w:id="248" w:name="_Toc459779982"/>
      <w:bookmarkStart w:id="249" w:name="_Toc460145041"/>
      <w:bookmarkStart w:id="250" w:name="_Toc460314804"/>
      <w:bookmarkStart w:id="251" w:name="_Toc460314880"/>
      <w:bookmarkStart w:id="252" w:name="_Toc461940388"/>
      <w:bookmarkStart w:id="253" w:name="_Toc462030137"/>
      <w:bookmarkStart w:id="254" w:name="_Toc462030699"/>
      <w:bookmarkStart w:id="255" w:name="_Toc462031030"/>
      <w:bookmarkStart w:id="256" w:name="_Toc462032024"/>
      <w:bookmarkStart w:id="257" w:name="_Toc116092947"/>
      <w:r w:rsidRPr="3F1F725D">
        <w:rPr>
          <w:rFonts w:eastAsia="Arial" w:cs="Arial"/>
          <w:sz w:val="20"/>
        </w:rPr>
        <w:t>RFP Modification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3281E247" w14:textId="77777777" w:rsidR="008E2169" w:rsidRDefault="008E2169" w:rsidP="3F1F725D">
      <w:pPr>
        <w:rPr>
          <w:rFonts w:eastAsia="Arial" w:cs="Arial"/>
          <w:sz w:val="20"/>
        </w:rPr>
      </w:pPr>
    </w:p>
    <w:p w14:paraId="3BD28008" w14:textId="2E6CE5C2" w:rsidR="008E2169" w:rsidRDefault="4A168505" w:rsidP="67703E4E">
      <w:pPr>
        <w:ind w:left="360"/>
        <w:rPr>
          <w:rFonts w:eastAsia="Arial" w:cs="Arial"/>
          <w:sz w:val="20"/>
        </w:rPr>
      </w:pPr>
      <w:r w:rsidRPr="67703E4E">
        <w:rPr>
          <w:rFonts w:eastAsia="Arial" w:cs="Arial"/>
          <w:sz w:val="20"/>
        </w:rPr>
        <w:t xml:space="preserve">PABC reserves the right to change the RFP Schedule or issue addenda to the RFP at any time.  PABC also reserves the right to cancel or </w:t>
      </w:r>
      <w:r w:rsidR="713049E6" w:rsidRPr="67703E4E">
        <w:rPr>
          <w:rFonts w:eastAsia="Arial" w:cs="Arial"/>
          <w:sz w:val="20"/>
        </w:rPr>
        <w:t xml:space="preserve">to </w:t>
      </w:r>
      <w:r w:rsidRPr="67703E4E">
        <w:rPr>
          <w:rFonts w:eastAsia="Arial" w:cs="Arial"/>
          <w:sz w:val="20"/>
        </w:rPr>
        <w:t>reissue the RFP</w:t>
      </w:r>
      <w:r w:rsidR="713049E6" w:rsidRPr="67703E4E">
        <w:rPr>
          <w:rFonts w:eastAsia="Arial" w:cs="Arial"/>
          <w:sz w:val="20"/>
        </w:rPr>
        <w:t>,</w:t>
      </w:r>
      <w:r w:rsidRPr="67703E4E">
        <w:rPr>
          <w:rFonts w:eastAsia="Arial" w:cs="Arial"/>
          <w:sz w:val="20"/>
        </w:rPr>
        <w:t xml:space="preserve"> in whole or in part, and for any reason, at the sole discretion of PABC, at any time prior to the execution of the contract.  If it is necessary to revise any part of this RFP prior to the due date for submission of the proposals, </w:t>
      </w:r>
      <w:r w:rsidR="725C21BE" w:rsidRPr="67703E4E">
        <w:rPr>
          <w:rFonts w:eastAsia="Arial" w:cs="Arial"/>
          <w:sz w:val="20"/>
        </w:rPr>
        <w:t xml:space="preserve">an </w:t>
      </w:r>
      <w:r w:rsidRPr="67703E4E">
        <w:rPr>
          <w:rFonts w:eastAsia="Arial" w:cs="Arial"/>
          <w:sz w:val="20"/>
        </w:rPr>
        <w:t>addenda will be posted to PABC’s website</w:t>
      </w:r>
      <w:r w:rsidR="713049E6" w:rsidRPr="67703E4E">
        <w:rPr>
          <w:rFonts w:eastAsia="Arial" w:cs="Arial"/>
          <w:sz w:val="20"/>
        </w:rPr>
        <w:t xml:space="preserve"> </w:t>
      </w:r>
      <w:hyperlink r:id="rId13">
        <w:r w:rsidR="66449C38" w:rsidRPr="67703E4E">
          <w:rPr>
            <w:rStyle w:val="Hyperlink"/>
            <w:rFonts w:eastAsia="Arial" w:cs="Arial"/>
            <w:sz w:val="20"/>
          </w:rPr>
          <w:t>Parking Authority / RFP/RFQA&amp;B</w:t>
        </w:r>
      </w:hyperlink>
      <w:r w:rsidRPr="67703E4E">
        <w:rPr>
          <w:rFonts w:eastAsia="Arial" w:cs="Arial"/>
          <w:sz w:val="20"/>
        </w:rPr>
        <w:t xml:space="preserve">.  </w:t>
      </w:r>
    </w:p>
    <w:p w14:paraId="15867C44" w14:textId="77777777" w:rsidR="008E2169" w:rsidRDefault="008E2169" w:rsidP="3F1F725D">
      <w:pPr>
        <w:ind w:left="360"/>
        <w:rPr>
          <w:rFonts w:eastAsia="Arial" w:cs="Arial"/>
          <w:sz w:val="20"/>
        </w:rPr>
      </w:pPr>
    </w:p>
    <w:p w14:paraId="0B6011E5" w14:textId="10F5F62B" w:rsidR="00EE2652" w:rsidRDefault="4A168505" w:rsidP="67703E4E">
      <w:pPr>
        <w:ind w:left="360"/>
        <w:rPr>
          <w:rFonts w:eastAsia="Arial" w:cs="Arial"/>
          <w:sz w:val="20"/>
        </w:rPr>
      </w:pPr>
      <w:r w:rsidRPr="67703E4E">
        <w:rPr>
          <w:rFonts w:eastAsia="Arial" w:cs="Arial"/>
          <w:sz w:val="20"/>
        </w:rPr>
        <w:t xml:space="preserve">For Respondents to receive an </w:t>
      </w:r>
      <w:r w:rsidRPr="67703E4E">
        <w:rPr>
          <w:rFonts w:eastAsia="Arial" w:cs="Arial"/>
          <w:b/>
          <w:bCs/>
          <w:sz w:val="20"/>
        </w:rPr>
        <w:t>“email alert”</w:t>
      </w:r>
      <w:r w:rsidRPr="67703E4E">
        <w:rPr>
          <w:rFonts w:eastAsia="Arial" w:cs="Arial"/>
          <w:sz w:val="20"/>
        </w:rPr>
        <w:t xml:space="preserve"> </w:t>
      </w:r>
      <w:r w:rsidR="17AD7CCE" w:rsidRPr="67703E4E">
        <w:rPr>
          <w:rFonts w:eastAsia="Arial" w:cs="Arial"/>
          <w:sz w:val="20"/>
        </w:rPr>
        <w:t xml:space="preserve">of the </w:t>
      </w:r>
      <w:r w:rsidRPr="67703E4E">
        <w:rPr>
          <w:rFonts w:eastAsia="Arial" w:cs="Arial"/>
          <w:sz w:val="20"/>
        </w:rPr>
        <w:t>addenda</w:t>
      </w:r>
      <w:r w:rsidR="1690064F" w:rsidRPr="67703E4E">
        <w:rPr>
          <w:rFonts w:eastAsia="Arial" w:cs="Arial"/>
          <w:sz w:val="20"/>
        </w:rPr>
        <w:t xml:space="preserve">, responses to questions, or other </w:t>
      </w:r>
      <w:r w:rsidRPr="67703E4E">
        <w:rPr>
          <w:rFonts w:eastAsia="Arial" w:cs="Arial"/>
          <w:sz w:val="20"/>
        </w:rPr>
        <w:t xml:space="preserve">documentation of changes or </w:t>
      </w:r>
      <w:r w:rsidR="1690064F" w:rsidRPr="67703E4E">
        <w:rPr>
          <w:rFonts w:eastAsia="Arial" w:cs="Arial"/>
          <w:sz w:val="20"/>
        </w:rPr>
        <w:t xml:space="preserve">modifications </w:t>
      </w:r>
      <w:r w:rsidRPr="67703E4E">
        <w:rPr>
          <w:rFonts w:eastAsia="Arial" w:cs="Arial"/>
          <w:sz w:val="20"/>
        </w:rPr>
        <w:t>with respect to the RFP posted on PABC’s website</w:t>
      </w:r>
      <w:r w:rsidR="1690064F" w:rsidRPr="67703E4E">
        <w:rPr>
          <w:rFonts w:eastAsia="Arial" w:cs="Arial"/>
          <w:sz w:val="20"/>
        </w:rPr>
        <w:t>,</w:t>
      </w:r>
      <w:r w:rsidRPr="67703E4E">
        <w:rPr>
          <w:rFonts w:eastAsia="Arial" w:cs="Arial"/>
          <w:sz w:val="20"/>
        </w:rPr>
        <w:t xml:space="preserve"> please email the RFP Coordinator your contact information.  </w:t>
      </w:r>
    </w:p>
    <w:p w14:paraId="7F9B46B8" w14:textId="38C67E7E" w:rsidR="00DA694B" w:rsidRPr="009D304D" w:rsidRDefault="1690064F" w:rsidP="67703E4E">
      <w:pPr>
        <w:ind w:left="360"/>
        <w:rPr>
          <w:rFonts w:eastAsia="Arial" w:cs="Arial"/>
          <w:sz w:val="20"/>
        </w:rPr>
      </w:pPr>
      <w:r w:rsidRPr="67703E4E">
        <w:rPr>
          <w:rFonts w:eastAsia="Arial" w:cs="Arial"/>
          <w:sz w:val="20"/>
        </w:rPr>
        <w:t xml:space="preserve">Respondents are encouraged to </w:t>
      </w:r>
      <w:r w:rsidR="17AD7CCE" w:rsidRPr="67703E4E">
        <w:rPr>
          <w:rFonts w:eastAsia="Arial" w:cs="Arial"/>
          <w:sz w:val="20"/>
        </w:rPr>
        <w:t>sign</w:t>
      </w:r>
      <w:r w:rsidRPr="67703E4E">
        <w:rPr>
          <w:rFonts w:eastAsia="Arial" w:cs="Arial"/>
          <w:sz w:val="20"/>
        </w:rPr>
        <w:t xml:space="preserve"> </w:t>
      </w:r>
      <w:r w:rsidR="72006DF5" w:rsidRPr="67703E4E">
        <w:rPr>
          <w:rFonts w:eastAsia="Arial" w:cs="Arial"/>
          <w:sz w:val="20"/>
        </w:rPr>
        <w:t xml:space="preserve">up </w:t>
      </w:r>
      <w:r w:rsidRPr="67703E4E">
        <w:rPr>
          <w:rFonts w:eastAsia="Arial" w:cs="Arial"/>
          <w:sz w:val="20"/>
        </w:rPr>
        <w:t xml:space="preserve">for </w:t>
      </w:r>
      <w:r w:rsidRPr="67703E4E">
        <w:rPr>
          <w:rFonts w:eastAsia="Arial" w:cs="Arial"/>
          <w:b/>
          <w:bCs/>
          <w:sz w:val="20"/>
        </w:rPr>
        <w:t>“email alerts</w:t>
      </w:r>
      <w:r w:rsidRPr="67703E4E">
        <w:rPr>
          <w:rFonts w:eastAsia="Arial" w:cs="Arial"/>
          <w:sz w:val="20"/>
        </w:rPr>
        <w:t xml:space="preserve">” as soon as possible after the Issue Date.  </w:t>
      </w:r>
      <w:r w:rsidR="4A168505" w:rsidRPr="67703E4E">
        <w:rPr>
          <w:rFonts w:eastAsia="Arial" w:cs="Arial"/>
          <w:sz w:val="20"/>
        </w:rPr>
        <w:t xml:space="preserve">  </w:t>
      </w:r>
    </w:p>
    <w:p w14:paraId="02F4FA75" w14:textId="77777777" w:rsidR="00DA694B" w:rsidRDefault="00DA694B" w:rsidP="3F1F725D">
      <w:pPr>
        <w:rPr>
          <w:rFonts w:eastAsia="Arial" w:cs="Arial"/>
          <w:sz w:val="20"/>
        </w:rPr>
      </w:pPr>
    </w:p>
    <w:p w14:paraId="0B39067E" w14:textId="29F310B0" w:rsidR="0065287A" w:rsidRDefault="0065287A" w:rsidP="3F1F725D">
      <w:pPr>
        <w:ind w:left="360"/>
        <w:rPr>
          <w:rFonts w:eastAsia="Arial" w:cs="Arial"/>
          <w:sz w:val="20"/>
        </w:rPr>
      </w:pPr>
    </w:p>
    <w:p w14:paraId="6CD3E702" w14:textId="77777777" w:rsidR="00BF523F" w:rsidRDefault="00BF523F" w:rsidP="67703E4E">
      <w:pPr>
        <w:ind w:left="360"/>
        <w:rPr>
          <w:rFonts w:eastAsia="Arial" w:cs="Arial"/>
          <w:sz w:val="20"/>
        </w:rPr>
      </w:pPr>
    </w:p>
    <w:p w14:paraId="4D741386" w14:textId="522589B4" w:rsidR="67703E4E" w:rsidRDefault="67703E4E" w:rsidP="67703E4E">
      <w:pPr>
        <w:ind w:left="360"/>
        <w:rPr>
          <w:rFonts w:eastAsia="Arial" w:cs="Arial"/>
          <w:sz w:val="20"/>
        </w:rPr>
      </w:pPr>
    </w:p>
    <w:p w14:paraId="799BF5EF" w14:textId="36762CFC" w:rsidR="67703E4E" w:rsidRDefault="67703E4E" w:rsidP="67703E4E">
      <w:pPr>
        <w:ind w:left="360"/>
        <w:rPr>
          <w:rFonts w:eastAsia="Arial" w:cs="Arial"/>
          <w:sz w:val="20"/>
        </w:rPr>
      </w:pPr>
    </w:p>
    <w:p w14:paraId="339CDEF7" w14:textId="53FEEB30" w:rsidR="67703E4E" w:rsidRDefault="67703E4E" w:rsidP="67703E4E">
      <w:pPr>
        <w:ind w:left="360"/>
        <w:rPr>
          <w:rFonts w:eastAsia="Arial" w:cs="Arial"/>
          <w:sz w:val="20"/>
        </w:rPr>
      </w:pPr>
    </w:p>
    <w:p w14:paraId="4AD01CF3" w14:textId="09F0AAD8" w:rsidR="67703E4E" w:rsidRDefault="67703E4E" w:rsidP="67703E4E">
      <w:pPr>
        <w:ind w:left="360"/>
        <w:rPr>
          <w:rFonts w:eastAsia="Arial" w:cs="Arial"/>
          <w:sz w:val="20"/>
        </w:rPr>
      </w:pPr>
    </w:p>
    <w:p w14:paraId="35780E8A" w14:textId="772AE323" w:rsidR="008D790F" w:rsidRDefault="008D790F" w:rsidP="67703E4E">
      <w:pPr>
        <w:ind w:left="360"/>
        <w:rPr>
          <w:rFonts w:eastAsia="Arial" w:cs="Arial"/>
          <w:sz w:val="20"/>
        </w:rPr>
      </w:pPr>
    </w:p>
    <w:p w14:paraId="4358BC49" w14:textId="13E014B3" w:rsidR="008D790F" w:rsidRDefault="008D790F" w:rsidP="67703E4E">
      <w:pPr>
        <w:ind w:left="360"/>
        <w:rPr>
          <w:rFonts w:eastAsia="Arial" w:cs="Arial"/>
          <w:sz w:val="20"/>
        </w:rPr>
      </w:pPr>
    </w:p>
    <w:p w14:paraId="1686C928" w14:textId="77777777" w:rsidR="008D790F" w:rsidRDefault="008D790F" w:rsidP="67703E4E">
      <w:pPr>
        <w:ind w:left="360"/>
        <w:rPr>
          <w:rFonts w:eastAsia="Arial" w:cs="Arial"/>
          <w:sz w:val="20"/>
        </w:rPr>
      </w:pPr>
    </w:p>
    <w:p w14:paraId="2665B915" w14:textId="39C7C57F" w:rsidR="67703E4E" w:rsidRDefault="67703E4E" w:rsidP="67703E4E">
      <w:pPr>
        <w:rPr>
          <w:rFonts w:eastAsia="Arial" w:cs="Arial"/>
          <w:b/>
          <w:bCs/>
          <w:sz w:val="20"/>
        </w:rPr>
      </w:pPr>
    </w:p>
    <w:p w14:paraId="25BAB4CB" w14:textId="77777777" w:rsidR="004E7312" w:rsidRPr="00E6346C" w:rsidRDefault="42E5969D" w:rsidP="3F1F725D">
      <w:pPr>
        <w:numPr>
          <w:ilvl w:val="0"/>
          <w:numId w:val="33"/>
        </w:numPr>
        <w:rPr>
          <w:rFonts w:eastAsia="Arial" w:cs="Arial"/>
          <w:b/>
          <w:bCs/>
          <w:sz w:val="20"/>
        </w:rPr>
      </w:pPr>
      <w:r w:rsidRPr="67703E4E">
        <w:rPr>
          <w:rFonts w:eastAsia="Arial" w:cs="Arial"/>
          <w:b/>
          <w:bCs/>
          <w:sz w:val="20"/>
        </w:rPr>
        <w:lastRenderedPageBreak/>
        <w:t>Q</w:t>
      </w:r>
      <w:r w:rsidR="479315C8" w:rsidRPr="67703E4E">
        <w:rPr>
          <w:rFonts w:eastAsia="Arial" w:cs="Arial"/>
          <w:b/>
          <w:bCs/>
          <w:sz w:val="20"/>
        </w:rPr>
        <w:t>uestions</w:t>
      </w:r>
      <w:r w:rsidR="6EFC15DA" w:rsidRPr="67703E4E">
        <w:rPr>
          <w:rFonts w:eastAsia="Arial" w:cs="Arial"/>
          <w:b/>
          <w:bCs/>
          <w:sz w:val="20"/>
        </w:rPr>
        <w:t xml:space="preserve"> and Inquiries</w:t>
      </w:r>
      <w:r w:rsidR="479315C8" w:rsidRPr="67703E4E">
        <w:rPr>
          <w:rFonts w:eastAsia="Arial" w:cs="Arial"/>
          <w:b/>
          <w:bCs/>
          <w:sz w:val="20"/>
        </w:rPr>
        <w:t xml:space="preserve"> </w:t>
      </w:r>
    </w:p>
    <w:p w14:paraId="06B68FE1" w14:textId="77777777" w:rsidR="004E7312" w:rsidRPr="004E7312" w:rsidRDefault="004E7312" w:rsidP="3F1F725D">
      <w:pPr>
        <w:ind w:left="360" w:hanging="360"/>
        <w:rPr>
          <w:rFonts w:eastAsia="Arial" w:cs="Arial"/>
          <w:b/>
          <w:bCs/>
          <w:sz w:val="20"/>
          <w:u w:val="single"/>
        </w:rPr>
      </w:pPr>
    </w:p>
    <w:p w14:paraId="24BA618D" w14:textId="735B946F" w:rsidR="00B5338A" w:rsidRDefault="17DA6471" w:rsidP="67703E4E">
      <w:pPr>
        <w:ind w:left="360"/>
        <w:rPr>
          <w:rFonts w:eastAsia="Arial" w:cs="Arial"/>
          <w:sz w:val="20"/>
        </w:rPr>
      </w:pPr>
      <w:r w:rsidRPr="67703E4E">
        <w:rPr>
          <w:rFonts w:eastAsia="Arial" w:cs="Arial"/>
          <w:sz w:val="20"/>
        </w:rPr>
        <w:t>Questions and i</w:t>
      </w:r>
      <w:r w:rsidR="42E5969D" w:rsidRPr="67703E4E">
        <w:rPr>
          <w:rFonts w:eastAsia="Arial" w:cs="Arial"/>
          <w:sz w:val="20"/>
        </w:rPr>
        <w:t>nquiries</w:t>
      </w:r>
      <w:r w:rsidR="1D181B53" w:rsidRPr="67703E4E">
        <w:rPr>
          <w:rFonts w:eastAsia="Arial" w:cs="Arial"/>
          <w:sz w:val="20"/>
        </w:rPr>
        <w:t xml:space="preserve"> </w:t>
      </w:r>
      <w:r w:rsidR="42E5969D" w:rsidRPr="67703E4E">
        <w:rPr>
          <w:rFonts w:eastAsia="Arial" w:cs="Arial"/>
          <w:sz w:val="20"/>
        </w:rPr>
        <w:t xml:space="preserve">must be </w:t>
      </w:r>
      <w:r w:rsidR="2AA5A826" w:rsidRPr="67703E4E">
        <w:rPr>
          <w:rFonts w:eastAsia="Arial" w:cs="Arial"/>
          <w:sz w:val="20"/>
        </w:rPr>
        <w:t>submitted in writing</w:t>
      </w:r>
      <w:r w:rsidR="5FA22B31" w:rsidRPr="67703E4E">
        <w:rPr>
          <w:rFonts w:eastAsia="Arial" w:cs="Arial"/>
          <w:sz w:val="20"/>
        </w:rPr>
        <w:t xml:space="preserve"> (</w:t>
      </w:r>
      <w:r w:rsidR="3762FC1A" w:rsidRPr="67703E4E">
        <w:rPr>
          <w:rFonts w:eastAsia="Arial" w:cs="Arial"/>
          <w:sz w:val="20"/>
        </w:rPr>
        <w:t xml:space="preserve">email </w:t>
      </w:r>
      <w:r w:rsidRPr="67703E4E">
        <w:rPr>
          <w:rFonts w:eastAsia="Arial" w:cs="Arial"/>
          <w:sz w:val="20"/>
        </w:rPr>
        <w:t xml:space="preserve">is </w:t>
      </w:r>
      <w:r w:rsidR="3762FC1A" w:rsidRPr="67703E4E">
        <w:rPr>
          <w:rFonts w:eastAsia="Arial" w:cs="Arial"/>
          <w:sz w:val="20"/>
        </w:rPr>
        <w:t>acceptable)</w:t>
      </w:r>
      <w:r w:rsidR="2AA5A826" w:rsidRPr="67703E4E">
        <w:rPr>
          <w:rFonts w:eastAsia="Arial" w:cs="Arial"/>
          <w:sz w:val="20"/>
        </w:rPr>
        <w:t xml:space="preserve"> to the RFP Coordinator</w:t>
      </w:r>
      <w:r w:rsidRPr="67703E4E">
        <w:rPr>
          <w:rFonts w:eastAsia="Arial" w:cs="Arial"/>
          <w:sz w:val="20"/>
        </w:rPr>
        <w:t xml:space="preserve">, at </w:t>
      </w:r>
      <w:r w:rsidR="17AD7CCE">
        <w:t>contracts@bcparking.com</w:t>
      </w:r>
      <w:r w:rsidR="16D9E30F" w:rsidRPr="67703E4E">
        <w:rPr>
          <w:rFonts w:eastAsia="Arial" w:cs="Arial"/>
          <w:sz w:val="20"/>
        </w:rPr>
        <w:t xml:space="preserve"> </w:t>
      </w:r>
      <w:r w:rsidR="3762FC1A" w:rsidRPr="67703E4E">
        <w:rPr>
          <w:rFonts w:eastAsia="Arial" w:cs="Arial"/>
          <w:sz w:val="20"/>
        </w:rPr>
        <w:t xml:space="preserve">by </w:t>
      </w:r>
      <w:r w:rsidR="16D9E30F" w:rsidRPr="67703E4E">
        <w:rPr>
          <w:rFonts w:eastAsia="Arial" w:cs="Arial"/>
          <w:b/>
          <w:bCs/>
          <w:sz w:val="20"/>
        </w:rPr>
        <w:t>4:00 p.m. on</w:t>
      </w:r>
      <w:r w:rsidR="0074D5E3" w:rsidRPr="67703E4E">
        <w:rPr>
          <w:rFonts w:eastAsia="Arial" w:cs="Arial"/>
          <w:b/>
          <w:bCs/>
          <w:sz w:val="20"/>
        </w:rPr>
        <w:t xml:space="preserve"> </w:t>
      </w:r>
      <w:r w:rsidR="0074D5E3" w:rsidRPr="00290B12">
        <w:rPr>
          <w:rFonts w:eastAsia="Arial" w:cs="Arial"/>
          <w:b/>
          <w:bCs/>
          <w:sz w:val="20"/>
          <w:u w:val="single"/>
        </w:rPr>
        <w:t>March 6, 2023</w:t>
      </w:r>
      <w:r w:rsidR="16D9E30F" w:rsidRPr="67703E4E">
        <w:rPr>
          <w:rFonts w:eastAsia="Arial" w:cs="Arial"/>
          <w:b/>
          <w:bCs/>
          <w:sz w:val="20"/>
          <w:u w:val="single"/>
        </w:rPr>
        <w:t>.</w:t>
      </w:r>
      <w:r w:rsidR="16D9E30F" w:rsidRPr="67703E4E">
        <w:rPr>
          <w:rFonts w:eastAsia="Arial" w:cs="Arial"/>
          <w:b/>
          <w:bCs/>
          <w:sz w:val="20"/>
        </w:rPr>
        <w:t xml:space="preserve"> </w:t>
      </w:r>
      <w:r w:rsidR="3762FC1A" w:rsidRPr="67703E4E">
        <w:rPr>
          <w:rFonts w:eastAsia="Arial" w:cs="Arial"/>
          <w:b/>
          <w:bCs/>
          <w:sz w:val="20"/>
        </w:rPr>
        <w:t xml:space="preserve"> </w:t>
      </w:r>
      <w:r w:rsidR="3762FC1A" w:rsidRPr="67703E4E">
        <w:rPr>
          <w:rFonts w:eastAsia="Arial" w:cs="Arial"/>
          <w:sz w:val="20"/>
        </w:rPr>
        <w:t xml:space="preserve"> Questions or requests received after this deadline shall not be considered.  </w:t>
      </w:r>
    </w:p>
    <w:p w14:paraId="1D3D1FE6" w14:textId="77777777" w:rsidR="00B5338A" w:rsidRDefault="00B5338A" w:rsidP="3F1F725D">
      <w:pPr>
        <w:ind w:left="360"/>
        <w:rPr>
          <w:rFonts w:eastAsia="Arial" w:cs="Arial"/>
          <w:sz w:val="20"/>
        </w:rPr>
      </w:pPr>
    </w:p>
    <w:p w14:paraId="4CFD8931" w14:textId="0B62591C" w:rsidR="004E7312" w:rsidRPr="004E7312" w:rsidRDefault="7F2F8D7F" w:rsidP="3F1F725D">
      <w:pPr>
        <w:ind w:left="360"/>
        <w:rPr>
          <w:rFonts w:eastAsia="Arial" w:cs="Arial"/>
          <w:sz w:val="20"/>
        </w:rPr>
      </w:pPr>
      <w:r w:rsidRPr="3F1F725D">
        <w:rPr>
          <w:rFonts w:eastAsia="Arial" w:cs="Arial"/>
          <w:sz w:val="20"/>
        </w:rPr>
        <w:t xml:space="preserve">A summary of all substantive questions and answers will be </w:t>
      </w:r>
      <w:r w:rsidR="08202C3F" w:rsidRPr="3F1F725D">
        <w:rPr>
          <w:rFonts w:eastAsia="Arial" w:cs="Arial"/>
          <w:sz w:val="20"/>
        </w:rPr>
        <w:t xml:space="preserve">posted on PABC’s web </w:t>
      </w:r>
      <w:r w:rsidR="58F07058" w:rsidRPr="3F1F725D">
        <w:rPr>
          <w:rFonts w:eastAsia="Arial" w:cs="Arial"/>
          <w:sz w:val="20"/>
        </w:rPr>
        <w:t>site</w:t>
      </w:r>
      <w:r w:rsidR="0464A1E0" w:rsidRPr="3F1F725D">
        <w:rPr>
          <w:rFonts w:eastAsia="Arial" w:cs="Arial"/>
          <w:sz w:val="20"/>
        </w:rPr>
        <w:t xml:space="preserve"> </w:t>
      </w:r>
      <w:hyperlink r:id="rId14">
        <w:r w:rsidR="58F07058" w:rsidRPr="3F1F725D">
          <w:rPr>
            <w:rStyle w:val="Hyperlink"/>
            <w:rFonts w:eastAsia="Arial" w:cs="Arial"/>
            <w:sz w:val="20"/>
          </w:rPr>
          <w:t>Parking Authority / RFP/RFQA&amp;B</w:t>
        </w:r>
      </w:hyperlink>
      <w:r w:rsidR="58F07058" w:rsidRPr="3F1F725D">
        <w:rPr>
          <w:rFonts w:eastAsia="Arial" w:cs="Arial"/>
          <w:sz w:val="20"/>
        </w:rPr>
        <w:t xml:space="preserve"> </w:t>
      </w:r>
      <w:r w:rsidR="2A4ABC06" w:rsidRPr="3F1F725D">
        <w:rPr>
          <w:rFonts w:eastAsia="Arial" w:cs="Arial"/>
          <w:sz w:val="20"/>
        </w:rPr>
        <w:t>o</w:t>
      </w:r>
      <w:r w:rsidR="228D0491" w:rsidRPr="3F1F725D">
        <w:rPr>
          <w:rFonts w:eastAsia="Arial" w:cs="Arial"/>
          <w:sz w:val="20"/>
        </w:rPr>
        <w:t>n or before</w:t>
      </w:r>
      <w:r w:rsidR="6ACBD033" w:rsidRPr="3F1F725D">
        <w:rPr>
          <w:rFonts w:eastAsia="Arial" w:cs="Arial"/>
          <w:sz w:val="20"/>
        </w:rPr>
        <w:t xml:space="preserve"> </w:t>
      </w:r>
      <w:r w:rsidR="6ACBD033" w:rsidRPr="00290B12">
        <w:rPr>
          <w:rFonts w:eastAsia="Arial" w:cs="Arial"/>
          <w:b/>
          <w:bCs/>
          <w:sz w:val="20"/>
          <w:u w:val="single"/>
        </w:rPr>
        <w:t>March 1</w:t>
      </w:r>
      <w:r w:rsidR="00973CB6" w:rsidRPr="00290B12">
        <w:rPr>
          <w:rFonts w:eastAsia="Arial" w:cs="Arial"/>
          <w:b/>
          <w:bCs/>
          <w:sz w:val="20"/>
          <w:u w:val="single"/>
        </w:rPr>
        <w:t>3</w:t>
      </w:r>
      <w:r w:rsidR="6ACBD033" w:rsidRPr="00290B12">
        <w:rPr>
          <w:rFonts w:eastAsia="Arial" w:cs="Arial"/>
          <w:b/>
          <w:bCs/>
          <w:sz w:val="20"/>
          <w:u w:val="single"/>
        </w:rPr>
        <w:t>, 2023</w:t>
      </w:r>
      <w:r w:rsidRPr="3F1F725D">
        <w:rPr>
          <w:rFonts w:eastAsia="Arial" w:cs="Arial"/>
          <w:sz w:val="20"/>
        </w:rPr>
        <w:t>.</w:t>
      </w:r>
      <w:r w:rsidR="437E3ABE" w:rsidRPr="3F1F725D">
        <w:rPr>
          <w:rFonts w:eastAsia="Arial" w:cs="Arial"/>
          <w:sz w:val="20"/>
        </w:rPr>
        <w:t xml:space="preserve">  All Respondents who have signed up to receive </w:t>
      </w:r>
      <w:r w:rsidR="437E3ABE" w:rsidRPr="3F1F725D">
        <w:rPr>
          <w:rFonts w:eastAsia="Arial" w:cs="Arial"/>
          <w:b/>
          <w:bCs/>
          <w:sz w:val="20"/>
        </w:rPr>
        <w:t>“email alerts”</w:t>
      </w:r>
      <w:r w:rsidR="437E3ABE" w:rsidRPr="3F1F725D">
        <w:rPr>
          <w:rFonts w:eastAsia="Arial" w:cs="Arial"/>
          <w:sz w:val="20"/>
        </w:rPr>
        <w:t xml:space="preserve"> will receive an alert when the summary </w:t>
      </w:r>
      <w:r w:rsidR="08202C3F" w:rsidRPr="3F1F725D">
        <w:rPr>
          <w:rFonts w:eastAsia="Arial" w:cs="Arial"/>
          <w:sz w:val="20"/>
        </w:rPr>
        <w:t xml:space="preserve">of questions </w:t>
      </w:r>
      <w:r w:rsidR="437E3ABE" w:rsidRPr="3F1F725D">
        <w:rPr>
          <w:rFonts w:eastAsia="Arial" w:cs="Arial"/>
          <w:sz w:val="20"/>
        </w:rPr>
        <w:t xml:space="preserve">has been posted to the website. </w:t>
      </w:r>
      <w:r w:rsidR="2A4ABC06" w:rsidRPr="3F1F725D">
        <w:rPr>
          <w:rFonts w:eastAsia="Arial" w:cs="Arial"/>
          <w:sz w:val="20"/>
        </w:rPr>
        <w:t xml:space="preserve">  </w:t>
      </w:r>
    </w:p>
    <w:p w14:paraId="3584FBB3" w14:textId="77777777" w:rsidR="00E45086" w:rsidRDefault="00E45086" w:rsidP="3F1F725D">
      <w:pPr>
        <w:rPr>
          <w:rFonts w:eastAsia="Arial" w:cs="Arial"/>
          <w:sz w:val="20"/>
        </w:rPr>
      </w:pPr>
    </w:p>
    <w:p w14:paraId="49B8CA8F" w14:textId="77777777" w:rsidR="00B5338A" w:rsidRPr="004E7312" w:rsidRDefault="00B5338A" w:rsidP="3F1F725D">
      <w:pPr>
        <w:rPr>
          <w:rFonts w:eastAsia="Arial" w:cs="Arial"/>
          <w:sz w:val="20"/>
        </w:rPr>
      </w:pPr>
    </w:p>
    <w:p w14:paraId="513FA332" w14:textId="77777777" w:rsidR="004E7312" w:rsidRPr="00E6346C" w:rsidRDefault="42E5969D" w:rsidP="3F1F725D">
      <w:pPr>
        <w:numPr>
          <w:ilvl w:val="0"/>
          <w:numId w:val="33"/>
        </w:numPr>
        <w:rPr>
          <w:rFonts w:eastAsia="Arial" w:cs="Arial"/>
          <w:b/>
          <w:bCs/>
          <w:sz w:val="20"/>
        </w:rPr>
      </w:pPr>
      <w:r w:rsidRPr="67703E4E">
        <w:rPr>
          <w:rFonts w:eastAsia="Arial" w:cs="Arial"/>
          <w:b/>
          <w:bCs/>
          <w:sz w:val="20"/>
        </w:rPr>
        <w:t>C</w:t>
      </w:r>
      <w:r w:rsidR="479315C8" w:rsidRPr="67703E4E">
        <w:rPr>
          <w:rFonts w:eastAsia="Arial" w:cs="Arial"/>
          <w:b/>
          <w:bCs/>
          <w:sz w:val="20"/>
        </w:rPr>
        <w:t xml:space="preserve">losing Date for </w:t>
      </w:r>
      <w:r w:rsidR="19570252" w:rsidRPr="67703E4E">
        <w:rPr>
          <w:rFonts w:eastAsia="Arial" w:cs="Arial"/>
          <w:b/>
          <w:bCs/>
          <w:sz w:val="20"/>
        </w:rPr>
        <w:t>Proposals</w:t>
      </w:r>
    </w:p>
    <w:p w14:paraId="11648770" w14:textId="77777777" w:rsidR="004E7312" w:rsidRPr="004E7312" w:rsidRDefault="004E7312" w:rsidP="3F1F725D">
      <w:pPr>
        <w:ind w:firstLine="360"/>
        <w:rPr>
          <w:rFonts w:eastAsia="Arial" w:cs="Arial"/>
          <w:b/>
          <w:bCs/>
          <w:sz w:val="20"/>
        </w:rPr>
      </w:pPr>
    </w:p>
    <w:p w14:paraId="58AC9819" w14:textId="3317693C" w:rsidR="004E7312" w:rsidRPr="004E7312" w:rsidRDefault="42E5969D" w:rsidP="67703E4E">
      <w:pPr>
        <w:ind w:left="360"/>
        <w:rPr>
          <w:rFonts w:eastAsia="Arial" w:cs="Arial"/>
          <w:sz w:val="20"/>
        </w:rPr>
      </w:pPr>
      <w:r w:rsidRPr="67703E4E">
        <w:rPr>
          <w:rFonts w:eastAsia="Arial" w:cs="Arial"/>
          <w:b/>
          <w:bCs/>
          <w:sz w:val="20"/>
        </w:rPr>
        <w:t xml:space="preserve">The </w:t>
      </w:r>
      <w:r w:rsidR="17DA6471" w:rsidRPr="67703E4E">
        <w:rPr>
          <w:rFonts w:eastAsia="Arial" w:cs="Arial"/>
          <w:b/>
          <w:bCs/>
          <w:sz w:val="20"/>
        </w:rPr>
        <w:t xml:space="preserve">deadline </w:t>
      </w:r>
      <w:r w:rsidRPr="67703E4E">
        <w:rPr>
          <w:rFonts w:eastAsia="Arial" w:cs="Arial"/>
          <w:b/>
          <w:bCs/>
          <w:sz w:val="20"/>
        </w:rPr>
        <w:t xml:space="preserve">for receipt of proposals is </w:t>
      </w:r>
      <w:r w:rsidR="6EFC15DA" w:rsidRPr="67703E4E">
        <w:rPr>
          <w:rFonts w:eastAsia="Arial" w:cs="Arial"/>
          <w:b/>
          <w:bCs/>
          <w:sz w:val="20"/>
        </w:rPr>
        <w:t>4:00p.m.</w:t>
      </w:r>
      <w:r w:rsidR="39A954E8" w:rsidRPr="67703E4E">
        <w:rPr>
          <w:rFonts w:eastAsia="Arial" w:cs="Arial"/>
          <w:b/>
          <w:bCs/>
          <w:sz w:val="20"/>
        </w:rPr>
        <w:t xml:space="preserve">, </w:t>
      </w:r>
      <w:r w:rsidR="0FD20481" w:rsidRPr="00290B12">
        <w:rPr>
          <w:rFonts w:eastAsia="Arial" w:cs="Arial"/>
          <w:b/>
          <w:bCs/>
          <w:sz w:val="20"/>
          <w:u w:val="single"/>
        </w:rPr>
        <w:t>March 27, 2023</w:t>
      </w:r>
      <w:r w:rsidRPr="67703E4E">
        <w:rPr>
          <w:rFonts w:eastAsia="Arial" w:cs="Arial"/>
          <w:b/>
          <w:bCs/>
          <w:sz w:val="20"/>
        </w:rPr>
        <w:t>.</w:t>
      </w:r>
      <w:r w:rsidRPr="67703E4E">
        <w:rPr>
          <w:rFonts w:eastAsia="Arial" w:cs="Arial"/>
          <w:sz w:val="20"/>
        </w:rPr>
        <w:t xml:space="preserve">  </w:t>
      </w:r>
      <w:r w:rsidR="3762FC1A" w:rsidRPr="67703E4E">
        <w:rPr>
          <w:rFonts w:eastAsia="Arial" w:cs="Arial"/>
          <w:sz w:val="20"/>
        </w:rPr>
        <w:t xml:space="preserve">                                                                                                                            </w:t>
      </w:r>
      <w:r w:rsidRPr="67703E4E">
        <w:rPr>
          <w:rFonts w:eastAsia="Arial" w:cs="Arial"/>
          <w:sz w:val="20"/>
        </w:rPr>
        <w:t xml:space="preserve">Respondents who submit their proposals by mail or delivery service should allow sufficient mailing and delivery time to ensure receipt by the </w:t>
      </w:r>
      <w:r w:rsidR="0CA00362" w:rsidRPr="67703E4E">
        <w:rPr>
          <w:rFonts w:eastAsia="Arial" w:cs="Arial"/>
          <w:sz w:val="20"/>
        </w:rPr>
        <w:t>RFP Coordinator</w:t>
      </w:r>
      <w:r w:rsidR="17DA6471" w:rsidRPr="67703E4E">
        <w:rPr>
          <w:rFonts w:eastAsia="Arial" w:cs="Arial"/>
          <w:sz w:val="20"/>
        </w:rPr>
        <w:t xml:space="preserve"> </w:t>
      </w:r>
      <w:r w:rsidRPr="67703E4E">
        <w:rPr>
          <w:rFonts w:eastAsia="Arial" w:cs="Arial"/>
          <w:sz w:val="20"/>
        </w:rPr>
        <w:t>by the time and date stated above</w:t>
      </w:r>
      <w:r w:rsidR="4793731B" w:rsidRPr="67703E4E">
        <w:rPr>
          <w:rFonts w:eastAsia="Arial" w:cs="Arial"/>
          <w:sz w:val="20"/>
        </w:rPr>
        <w:t xml:space="preserve">.  </w:t>
      </w:r>
    </w:p>
    <w:p w14:paraId="7053CAB3" w14:textId="77777777" w:rsidR="004E7312" w:rsidRDefault="004E7312" w:rsidP="3F1F725D">
      <w:pPr>
        <w:ind w:hanging="720"/>
        <w:rPr>
          <w:rFonts w:eastAsia="Arial" w:cs="Arial"/>
          <w:b/>
          <w:bCs/>
          <w:sz w:val="20"/>
        </w:rPr>
      </w:pPr>
      <w:r w:rsidRPr="004E7312">
        <w:rPr>
          <w:rFonts w:cs="Arial"/>
          <w:b/>
          <w:bCs/>
        </w:rPr>
        <w:tab/>
      </w:r>
    </w:p>
    <w:p w14:paraId="59942A24" w14:textId="46B443D7" w:rsidR="001E425F" w:rsidRPr="00146D96" w:rsidRDefault="7C886F20" w:rsidP="67703E4E">
      <w:pPr>
        <w:ind w:left="360"/>
        <w:rPr>
          <w:rFonts w:eastAsia="Arial" w:cs="Arial"/>
          <w:sz w:val="20"/>
        </w:rPr>
      </w:pPr>
      <w:r w:rsidRPr="67703E4E">
        <w:rPr>
          <w:rFonts w:eastAsia="Arial" w:cs="Arial"/>
          <w:sz w:val="20"/>
        </w:rPr>
        <w:t xml:space="preserve">The </w:t>
      </w:r>
      <w:r w:rsidRPr="67703E4E">
        <w:rPr>
          <w:rFonts w:eastAsia="Arial" w:cs="Arial"/>
          <w:b/>
          <w:bCs/>
          <w:sz w:val="20"/>
          <w:u w:val="single"/>
        </w:rPr>
        <w:t>Proposal Cover Page</w:t>
      </w:r>
      <w:r w:rsidR="13CCF526" w:rsidRPr="67703E4E">
        <w:rPr>
          <w:rFonts w:eastAsia="Arial" w:cs="Arial"/>
          <w:sz w:val="20"/>
        </w:rPr>
        <w:t xml:space="preserve">, located on Page </w:t>
      </w:r>
      <w:r w:rsidRPr="67703E4E">
        <w:rPr>
          <w:rFonts w:eastAsia="Arial" w:cs="Arial"/>
          <w:sz w:val="20"/>
        </w:rPr>
        <w:t>4</w:t>
      </w:r>
      <w:r w:rsidR="13CCF526" w:rsidRPr="67703E4E">
        <w:rPr>
          <w:rFonts w:eastAsia="Arial" w:cs="Arial"/>
          <w:sz w:val="20"/>
        </w:rPr>
        <w:t xml:space="preserve"> of this RFP, must be </w:t>
      </w:r>
      <w:r w:rsidR="4A1D8DAA" w:rsidRPr="67703E4E">
        <w:rPr>
          <w:rFonts w:eastAsia="Arial" w:cs="Arial"/>
          <w:sz w:val="20"/>
        </w:rPr>
        <w:t>completed,</w:t>
      </w:r>
      <w:r w:rsidR="13CCF526" w:rsidRPr="67703E4E">
        <w:rPr>
          <w:rFonts w:eastAsia="Arial" w:cs="Arial"/>
          <w:sz w:val="20"/>
        </w:rPr>
        <w:t xml:space="preserve"> signed by Respondents, and then enclosed in a “sealed” 8 </w:t>
      </w:r>
      <w:r w:rsidR="5033A56C" w:rsidRPr="67703E4E">
        <w:rPr>
          <w:rFonts w:eastAsia="Arial" w:cs="Arial"/>
          <w:sz w:val="20"/>
        </w:rPr>
        <w:t>½</w:t>
      </w:r>
      <w:r w:rsidR="13CCF526" w:rsidRPr="67703E4E">
        <w:rPr>
          <w:rFonts w:eastAsia="Arial" w:cs="Arial"/>
          <w:sz w:val="20"/>
        </w:rPr>
        <w:t xml:space="preserve"> by 11-inch envelope</w:t>
      </w:r>
      <w:r w:rsidR="17AD7CCE" w:rsidRPr="67703E4E">
        <w:rPr>
          <w:rFonts w:eastAsia="Arial" w:cs="Arial"/>
          <w:sz w:val="20"/>
        </w:rPr>
        <w:t>, marked “Cover”</w:t>
      </w:r>
      <w:r w:rsidR="13CCF526" w:rsidRPr="67703E4E">
        <w:rPr>
          <w:rFonts w:eastAsia="Arial" w:cs="Arial"/>
          <w:sz w:val="20"/>
        </w:rPr>
        <w:t xml:space="preserve">.  The sealed envelope is to accompany the Master Copy and seven (7) copies of the Respondent’s proposals submitted in accordance with the procedures detailed in Section IX of this RFP.   </w:t>
      </w:r>
    </w:p>
    <w:p w14:paraId="24217D53" w14:textId="77777777" w:rsidR="001E425F" w:rsidRPr="00146D96" w:rsidRDefault="001E425F" w:rsidP="3F1F725D">
      <w:pPr>
        <w:ind w:left="360"/>
        <w:rPr>
          <w:rFonts w:eastAsia="Arial" w:cs="Arial"/>
          <w:sz w:val="20"/>
        </w:rPr>
      </w:pPr>
    </w:p>
    <w:p w14:paraId="33D18F40" w14:textId="1105A780" w:rsidR="004B2035" w:rsidRPr="00B9291B" w:rsidRDefault="011DD414" w:rsidP="3F1F725D">
      <w:pPr>
        <w:ind w:left="360"/>
        <w:rPr>
          <w:rFonts w:eastAsia="Arial" w:cs="Arial"/>
          <w:sz w:val="20"/>
        </w:rPr>
      </w:pPr>
      <w:r w:rsidRPr="3F1F725D">
        <w:rPr>
          <w:rFonts w:eastAsia="Arial" w:cs="Arial"/>
          <w:sz w:val="20"/>
        </w:rPr>
        <w:t xml:space="preserve">The information on the </w:t>
      </w:r>
      <w:r w:rsidRPr="3F1F725D">
        <w:rPr>
          <w:rFonts w:eastAsia="Arial" w:cs="Arial"/>
          <w:b/>
          <w:bCs/>
          <w:sz w:val="20"/>
          <w:u w:val="single"/>
        </w:rPr>
        <w:t>Proposal Cover Page</w:t>
      </w:r>
      <w:r w:rsidRPr="3F1F725D">
        <w:rPr>
          <w:rFonts w:eastAsia="Arial" w:cs="Arial"/>
          <w:sz w:val="20"/>
        </w:rPr>
        <w:t xml:space="preserve"> will be publicly disc</w:t>
      </w:r>
      <w:r w:rsidR="354DE7FB" w:rsidRPr="3F1F725D">
        <w:rPr>
          <w:rFonts w:eastAsia="Arial" w:cs="Arial"/>
          <w:sz w:val="20"/>
        </w:rPr>
        <w:t>losed at the Parking Authority</w:t>
      </w:r>
      <w:r w:rsidR="3B3A4753" w:rsidRPr="3F1F725D">
        <w:rPr>
          <w:rFonts w:eastAsia="Arial" w:cs="Arial"/>
          <w:sz w:val="20"/>
        </w:rPr>
        <w:t xml:space="preserve"> Board of Directors Meetings at </w:t>
      </w:r>
      <w:r w:rsidR="5E6E86D2" w:rsidRPr="3F1F725D">
        <w:rPr>
          <w:rFonts w:eastAsia="Arial" w:cs="Arial"/>
          <w:b/>
          <w:bCs/>
          <w:sz w:val="20"/>
        </w:rPr>
        <w:t xml:space="preserve">4:00 p.m., </w:t>
      </w:r>
      <w:r w:rsidR="3B3A4753" w:rsidRPr="3F1F725D">
        <w:rPr>
          <w:rFonts w:eastAsia="Arial" w:cs="Arial"/>
          <w:b/>
          <w:bCs/>
          <w:sz w:val="20"/>
        </w:rPr>
        <w:t xml:space="preserve">on </w:t>
      </w:r>
      <w:r w:rsidR="00973CB6" w:rsidRPr="00290B12">
        <w:rPr>
          <w:rFonts w:eastAsia="Arial" w:cs="Arial"/>
          <w:b/>
          <w:bCs/>
          <w:sz w:val="20"/>
        </w:rPr>
        <w:t>April 11, 2023</w:t>
      </w:r>
      <w:r w:rsidR="008D790F">
        <w:rPr>
          <w:rFonts w:eastAsia="Arial" w:cs="Arial"/>
          <w:b/>
          <w:bCs/>
          <w:sz w:val="20"/>
        </w:rPr>
        <w:t>.</w:t>
      </w:r>
      <w:r w:rsidRPr="3F1F725D">
        <w:rPr>
          <w:rFonts w:eastAsia="Arial" w:cs="Arial"/>
          <w:sz w:val="20"/>
        </w:rPr>
        <w:t xml:space="preserve"> </w:t>
      </w:r>
    </w:p>
    <w:p w14:paraId="2D0D991E" w14:textId="7D4D7E53" w:rsidR="009D304D" w:rsidRDefault="009D304D" w:rsidP="3F1F725D">
      <w:pPr>
        <w:rPr>
          <w:rFonts w:eastAsia="Arial" w:cs="Arial"/>
          <w:b/>
          <w:bCs/>
          <w:sz w:val="20"/>
        </w:rPr>
      </w:pPr>
    </w:p>
    <w:p w14:paraId="3037F0A3" w14:textId="111E0D4A" w:rsidR="3F1F725D" w:rsidRDefault="3F1F725D" w:rsidP="67703E4E">
      <w:pPr>
        <w:rPr>
          <w:rFonts w:eastAsia="Arial" w:cs="Arial"/>
          <w:b/>
          <w:bCs/>
          <w:sz w:val="20"/>
        </w:rPr>
      </w:pPr>
    </w:p>
    <w:p w14:paraId="20F41F47" w14:textId="77777777" w:rsidR="00BB05E9" w:rsidRDefault="00BB05E9" w:rsidP="3F1F725D">
      <w:pPr>
        <w:rPr>
          <w:rFonts w:eastAsia="Arial" w:cs="Arial"/>
          <w:b/>
          <w:bCs/>
          <w:sz w:val="20"/>
        </w:rPr>
      </w:pPr>
    </w:p>
    <w:p w14:paraId="7DB7DDB3" w14:textId="77777777" w:rsidR="004E7312" w:rsidRPr="00E6346C" w:rsidRDefault="42E5969D" w:rsidP="3F1F725D">
      <w:pPr>
        <w:numPr>
          <w:ilvl w:val="0"/>
          <w:numId w:val="33"/>
        </w:numPr>
        <w:rPr>
          <w:rFonts w:eastAsia="Arial" w:cs="Arial"/>
          <w:b/>
          <w:bCs/>
          <w:sz w:val="20"/>
        </w:rPr>
      </w:pPr>
      <w:r w:rsidRPr="67703E4E">
        <w:rPr>
          <w:rFonts w:eastAsia="Arial" w:cs="Arial"/>
          <w:b/>
          <w:bCs/>
          <w:sz w:val="20"/>
        </w:rPr>
        <w:t>Issuing Office</w:t>
      </w:r>
    </w:p>
    <w:p w14:paraId="11C11903" w14:textId="77777777" w:rsidR="004E7312" w:rsidRPr="004E7312" w:rsidRDefault="004E7312" w:rsidP="3F1F725D">
      <w:pPr>
        <w:tabs>
          <w:tab w:val="num" w:pos="360"/>
        </w:tabs>
        <w:ind w:hanging="360"/>
        <w:rPr>
          <w:rFonts w:eastAsia="Arial" w:cs="Arial"/>
          <w:b/>
          <w:bCs/>
          <w:sz w:val="20"/>
        </w:rPr>
      </w:pPr>
    </w:p>
    <w:p w14:paraId="37E93AAB" w14:textId="63C160DA" w:rsidR="004E7312" w:rsidRPr="004E7312" w:rsidRDefault="42E5969D" w:rsidP="67703E4E">
      <w:pPr>
        <w:ind w:left="360"/>
        <w:rPr>
          <w:rFonts w:eastAsia="Arial" w:cs="Arial"/>
          <w:spacing w:val="-2"/>
          <w:sz w:val="20"/>
        </w:rPr>
      </w:pPr>
      <w:r w:rsidRPr="67703E4E">
        <w:rPr>
          <w:rFonts w:eastAsia="Arial" w:cs="Arial"/>
          <w:sz w:val="20"/>
        </w:rPr>
        <w:t xml:space="preserve">The Baltimore City </w:t>
      </w:r>
      <w:smartTag w:uri="urn:schemas-microsoft-com:office:smarttags" w:element="PersonName">
        <w:r w:rsidRPr="67703E4E">
          <w:rPr>
            <w:rFonts w:eastAsia="Arial" w:cs="Arial"/>
            <w:sz w:val="20"/>
          </w:rPr>
          <w:t>Parking Authority</w:t>
        </w:r>
      </w:smartTag>
      <w:r w:rsidR="16D9E30F" w:rsidRPr="67703E4E">
        <w:rPr>
          <w:rFonts w:eastAsia="Arial" w:cs="Arial"/>
          <w:sz w:val="20"/>
        </w:rPr>
        <w:t xml:space="preserve"> </w:t>
      </w:r>
      <w:r w:rsidRPr="67703E4E">
        <w:rPr>
          <w:rFonts w:eastAsia="Arial" w:cs="Arial"/>
          <w:sz w:val="20"/>
        </w:rPr>
        <w:t xml:space="preserve">issues this RFP.  </w:t>
      </w:r>
      <w:r w:rsidRPr="67703E4E">
        <w:rPr>
          <w:rFonts w:eastAsia="Arial" w:cs="Arial"/>
          <w:spacing w:val="-2"/>
          <w:sz w:val="20"/>
        </w:rPr>
        <w:t xml:space="preserve">All proposals, whether mailed or hand delivered, must be received by </w:t>
      </w:r>
      <w:r w:rsidRPr="67703E4E">
        <w:rPr>
          <w:rFonts w:eastAsia="Arial" w:cs="Arial"/>
          <w:b/>
          <w:bCs/>
          <w:spacing w:val="-2"/>
          <w:sz w:val="20"/>
        </w:rPr>
        <w:t>4:00 p</w:t>
      </w:r>
      <w:r w:rsidR="43683F33" w:rsidRPr="67703E4E">
        <w:rPr>
          <w:rFonts w:eastAsia="Arial" w:cs="Arial"/>
          <w:b/>
          <w:bCs/>
          <w:spacing w:val="-2"/>
          <w:sz w:val="20"/>
        </w:rPr>
        <w:t>.</w:t>
      </w:r>
      <w:r w:rsidRPr="67703E4E">
        <w:rPr>
          <w:rFonts w:eastAsia="Arial" w:cs="Arial"/>
          <w:b/>
          <w:bCs/>
          <w:spacing w:val="-2"/>
          <w:sz w:val="20"/>
        </w:rPr>
        <w:t>m</w:t>
      </w:r>
      <w:r w:rsidR="43683F33" w:rsidRPr="67703E4E">
        <w:rPr>
          <w:rFonts w:eastAsia="Arial" w:cs="Arial"/>
          <w:b/>
          <w:bCs/>
          <w:spacing w:val="-2"/>
          <w:sz w:val="20"/>
        </w:rPr>
        <w:t>.</w:t>
      </w:r>
      <w:r w:rsidR="39A954E8" w:rsidRPr="67703E4E">
        <w:rPr>
          <w:rFonts w:eastAsia="Arial" w:cs="Arial"/>
          <w:spacing w:val="-2"/>
          <w:sz w:val="20"/>
        </w:rPr>
        <w:t xml:space="preserve">, </w:t>
      </w:r>
      <w:r w:rsidR="5DD4EDF3" w:rsidRPr="00290B12">
        <w:rPr>
          <w:rFonts w:eastAsia="Arial" w:cs="Arial"/>
          <w:b/>
          <w:bCs/>
          <w:sz w:val="20"/>
          <w:u w:val="single"/>
        </w:rPr>
        <w:t>March 27, 2023</w:t>
      </w:r>
      <w:r w:rsidR="4B025946" w:rsidRPr="67703E4E">
        <w:rPr>
          <w:rFonts w:eastAsia="Arial" w:cs="Arial"/>
          <w:b/>
          <w:bCs/>
          <w:sz w:val="20"/>
        </w:rPr>
        <w:t xml:space="preserve"> </w:t>
      </w:r>
      <w:r w:rsidRPr="67703E4E">
        <w:rPr>
          <w:rFonts w:eastAsia="Arial" w:cs="Arial"/>
          <w:b/>
          <w:bCs/>
          <w:spacing w:val="-2"/>
          <w:sz w:val="20"/>
        </w:rPr>
        <w:t>at</w:t>
      </w:r>
      <w:r w:rsidRPr="67703E4E">
        <w:rPr>
          <w:rFonts w:eastAsia="Arial" w:cs="Arial"/>
          <w:spacing w:val="-2"/>
          <w:sz w:val="20"/>
        </w:rPr>
        <w:t>:</w:t>
      </w:r>
    </w:p>
    <w:p w14:paraId="097C7CE7" w14:textId="77777777" w:rsidR="004E7312" w:rsidRPr="004E7312" w:rsidRDefault="004E7312" w:rsidP="3F1F725D">
      <w:pPr>
        <w:tabs>
          <w:tab w:val="left" w:pos="720"/>
        </w:tabs>
        <w:ind w:left="360"/>
        <w:rPr>
          <w:rFonts w:eastAsia="Arial" w:cs="Arial"/>
          <w:spacing w:val="-2"/>
          <w:sz w:val="20"/>
        </w:rPr>
      </w:pPr>
    </w:p>
    <w:p w14:paraId="07D0680A" w14:textId="77777777" w:rsidR="004E7312" w:rsidRPr="00FB328B" w:rsidRDefault="7F2F8D7F" w:rsidP="3F1F725D">
      <w:pPr>
        <w:tabs>
          <w:tab w:val="center" w:pos="4680"/>
        </w:tabs>
        <w:suppressAutoHyphens/>
        <w:ind w:left="2160"/>
        <w:rPr>
          <w:rFonts w:eastAsia="Arial" w:cs="Arial"/>
          <w:sz w:val="20"/>
        </w:rPr>
      </w:pPr>
      <w:r w:rsidRPr="3F1F725D">
        <w:rPr>
          <w:rFonts w:eastAsia="Arial" w:cs="Arial"/>
          <w:sz w:val="20"/>
        </w:rPr>
        <w:t>Baltimore City Parking Au</w:t>
      </w:r>
      <w:r w:rsidR="6012384D" w:rsidRPr="3F1F725D">
        <w:rPr>
          <w:rFonts w:eastAsia="Arial" w:cs="Arial"/>
          <w:sz w:val="20"/>
        </w:rPr>
        <w:t>thority</w:t>
      </w:r>
    </w:p>
    <w:p w14:paraId="6133EAFF" w14:textId="77777777" w:rsidR="004E7312" w:rsidRPr="00FB328B" w:rsidRDefault="7F2F8D7F" w:rsidP="3F1F725D">
      <w:pPr>
        <w:tabs>
          <w:tab w:val="center" w:pos="4680"/>
        </w:tabs>
        <w:suppressAutoHyphens/>
        <w:ind w:left="2160"/>
        <w:rPr>
          <w:rFonts w:eastAsia="Arial" w:cs="Arial"/>
          <w:spacing w:val="-2"/>
          <w:sz w:val="20"/>
        </w:rPr>
      </w:pPr>
      <w:r w:rsidRPr="3F1F725D">
        <w:rPr>
          <w:rFonts w:eastAsia="Arial" w:cs="Arial"/>
          <w:sz w:val="20"/>
        </w:rPr>
        <w:t>200 West Lombard Street Suite B</w:t>
      </w:r>
    </w:p>
    <w:p w14:paraId="1FCB2EA7" w14:textId="77777777" w:rsidR="004E7312" w:rsidRPr="00FB328B" w:rsidRDefault="7F2F8D7F" w:rsidP="3F1F725D">
      <w:pPr>
        <w:tabs>
          <w:tab w:val="center" w:pos="4680"/>
        </w:tabs>
        <w:suppressAutoHyphens/>
        <w:ind w:left="2160"/>
        <w:rPr>
          <w:rFonts w:eastAsia="Arial" w:cs="Arial"/>
          <w:spacing w:val="-2"/>
          <w:sz w:val="20"/>
        </w:rPr>
      </w:pPr>
      <w:r w:rsidRPr="3F1F725D">
        <w:rPr>
          <w:rFonts w:eastAsia="Arial" w:cs="Arial"/>
          <w:spacing w:val="-2"/>
          <w:sz w:val="20"/>
        </w:rPr>
        <w:t>Baltimore, Maryland 21202</w:t>
      </w:r>
    </w:p>
    <w:p w14:paraId="50C9735D" w14:textId="77777777" w:rsidR="004E7312" w:rsidRPr="00FB328B" w:rsidRDefault="3DA7E252" w:rsidP="3F1F725D">
      <w:pPr>
        <w:keepNext/>
        <w:ind w:left="1800" w:firstLine="360"/>
        <w:outlineLvl w:val="3"/>
        <w:rPr>
          <w:rFonts w:eastAsia="Arial" w:cs="Arial"/>
          <w:sz w:val="20"/>
        </w:rPr>
      </w:pPr>
      <w:r w:rsidRPr="3F1F725D">
        <w:rPr>
          <w:rFonts w:eastAsia="Arial" w:cs="Arial"/>
          <w:sz w:val="20"/>
        </w:rPr>
        <w:t>Attention:  Nichelle Bolden</w:t>
      </w:r>
    </w:p>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14:paraId="5B5BA78D" w14:textId="77777777" w:rsidR="00C841A2" w:rsidRPr="00FB328B" w:rsidRDefault="00C841A2" w:rsidP="3F1F725D">
      <w:pPr>
        <w:rPr>
          <w:rFonts w:eastAsia="Arial" w:cs="Arial"/>
          <w:sz w:val="20"/>
        </w:rPr>
      </w:pPr>
    </w:p>
    <w:p w14:paraId="6637B439" w14:textId="77777777" w:rsidR="00E5143B" w:rsidRDefault="3094224A" w:rsidP="3F1F725D">
      <w:pPr>
        <w:ind w:left="360"/>
        <w:rPr>
          <w:rFonts w:eastAsia="Arial" w:cs="Arial"/>
          <w:sz w:val="20"/>
        </w:rPr>
      </w:pPr>
      <w:r w:rsidRPr="3F1F725D">
        <w:rPr>
          <w:rFonts w:eastAsia="Arial" w:cs="Arial"/>
          <w:sz w:val="20"/>
        </w:rPr>
        <w:t>All responses to this RFP shall be based on the</w:t>
      </w:r>
      <w:r w:rsidR="3B3A4753" w:rsidRPr="3F1F725D">
        <w:rPr>
          <w:rFonts w:eastAsia="Arial" w:cs="Arial"/>
          <w:sz w:val="20"/>
        </w:rPr>
        <w:t xml:space="preserve"> material contained in this RFP, </w:t>
      </w:r>
      <w:r w:rsidRPr="3F1F725D">
        <w:rPr>
          <w:rFonts w:eastAsia="Arial" w:cs="Arial"/>
          <w:sz w:val="20"/>
        </w:rPr>
        <w:t xml:space="preserve">and any </w:t>
      </w:r>
      <w:r w:rsidR="6012384D" w:rsidRPr="3F1F725D">
        <w:rPr>
          <w:rFonts w:eastAsia="Arial" w:cs="Arial"/>
          <w:sz w:val="20"/>
        </w:rPr>
        <w:t xml:space="preserve">addenda or </w:t>
      </w:r>
      <w:r w:rsidRPr="3F1F725D">
        <w:rPr>
          <w:rFonts w:eastAsia="Arial" w:cs="Arial"/>
          <w:sz w:val="20"/>
        </w:rPr>
        <w:t>amendments which may be made to the RFP.</w:t>
      </w:r>
    </w:p>
    <w:p w14:paraId="0209CD0C" w14:textId="77777777" w:rsidR="00AB47D8" w:rsidRDefault="00AB47D8" w:rsidP="3F1F725D">
      <w:pPr>
        <w:ind w:left="360"/>
        <w:rPr>
          <w:rFonts w:eastAsia="Arial" w:cs="Arial"/>
          <w:sz w:val="20"/>
        </w:rPr>
      </w:pPr>
    </w:p>
    <w:p w14:paraId="4D0BECC5" w14:textId="77777777" w:rsidR="00296AF0" w:rsidRDefault="00296AF0" w:rsidP="3F1F725D">
      <w:pPr>
        <w:ind w:left="360"/>
        <w:rPr>
          <w:rFonts w:eastAsia="Arial" w:cs="Arial"/>
          <w:sz w:val="20"/>
        </w:rPr>
      </w:pPr>
    </w:p>
    <w:p w14:paraId="5D87303D" w14:textId="77777777" w:rsidR="00AB47D8" w:rsidRDefault="00AB47D8" w:rsidP="3F1F725D">
      <w:pPr>
        <w:ind w:left="360"/>
        <w:rPr>
          <w:rFonts w:eastAsia="Arial" w:cs="Arial"/>
          <w:sz w:val="20"/>
        </w:rPr>
      </w:pPr>
    </w:p>
    <w:p w14:paraId="26526981" w14:textId="56CA8A25" w:rsidR="00E5143B" w:rsidRPr="00E6346C" w:rsidRDefault="3372481E" w:rsidP="007D0E30">
      <w:pPr>
        <w:pStyle w:val="Heading-DH2"/>
        <w:jc w:val="center"/>
        <w:rPr>
          <w:rFonts w:eastAsia="Arial" w:cs="Arial"/>
          <w:sz w:val="20"/>
        </w:rPr>
      </w:pPr>
      <w:bookmarkStart w:id="258" w:name="_Toc422897837"/>
      <w:bookmarkStart w:id="259" w:name="_Toc422897964"/>
      <w:bookmarkStart w:id="260" w:name="_Toc423399415"/>
      <w:bookmarkStart w:id="261" w:name="_Toc423399855"/>
      <w:bookmarkStart w:id="262" w:name="_Toc423418494"/>
      <w:bookmarkStart w:id="263" w:name="_Toc423418868"/>
      <w:bookmarkStart w:id="264" w:name="_Toc423505471"/>
      <w:bookmarkStart w:id="265" w:name="_Toc424012630"/>
      <w:bookmarkStart w:id="266" w:name="_Toc424013975"/>
      <w:bookmarkStart w:id="267" w:name="_Toc424014086"/>
      <w:bookmarkStart w:id="268" w:name="_Toc424014159"/>
      <w:bookmarkStart w:id="269" w:name="_Toc424371312"/>
      <w:bookmarkStart w:id="270" w:name="_Toc424377230"/>
      <w:bookmarkStart w:id="271" w:name="_Toc425564974"/>
      <w:bookmarkStart w:id="272" w:name="_Toc425565185"/>
      <w:bookmarkStart w:id="273" w:name="_Toc425565439"/>
      <w:bookmarkStart w:id="274" w:name="_Toc425566012"/>
      <w:bookmarkStart w:id="275" w:name="_Toc425566106"/>
      <w:bookmarkStart w:id="276" w:name="_Toc425566155"/>
      <w:bookmarkStart w:id="277" w:name="_Toc425661509"/>
      <w:bookmarkStart w:id="278" w:name="_Toc425661631"/>
      <w:bookmarkStart w:id="279" w:name="_Toc425661831"/>
      <w:bookmarkStart w:id="280" w:name="_Toc425662905"/>
      <w:bookmarkStart w:id="281" w:name="_Toc446736840"/>
      <w:bookmarkStart w:id="282" w:name="_Toc446736996"/>
      <w:bookmarkStart w:id="283" w:name="_Toc446909690"/>
      <w:bookmarkStart w:id="284" w:name="_Toc447083778"/>
      <w:bookmarkStart w:id="285" w:name="_Toc447083891"/>
      <w:bookmarkStart w:id="286" w:name="_Toc447083977"/>
      <w:bookmarkStart w:id="287" w:name="_Toc448549038"/>
      <w:bookmarkStart w:id="288" w:name="_Toc448549174"/>
      <w:bookmarkStart w:id="289" w:name="_Toc448549466"/>
      <w:bookmarkStart w:id="290" w:name="_Toc453736053"/>
      <w:bookmarkStart w:id="291" w:name="_Toc453736142"/>
      <w:bookmarkStart w:id="292" w:name="_Toc454174112"/>
      <w:bookmarkStart w:id="293" w:name="_Toc454760933"/>
      <w:bookmarkStart w:id="294" w:name="_Toc454761144"/>
      <w:bookmarkStart w:id="295" w:name="_Toc454761377"/>
      <w:bookmarkStart w:id="296" w:name="_Toc454761593"/>
      <w:bookmarkStart w:id="297" w:name="_Toc455996870"/>
      <w:bookmarkStart w:id="298" w:name="_Toc455997045"/>
      <w:bookmarkStart w:id="299" w:name="_Toc459779987"/>
      <w:bookmarkStart w:id="300" w:name="_Toc460145046"/>
      <w:bookmarkStart w:id="301" w:name="_Toc460314809"/>
      <w:bookmarkStart w:id="302" w:name="_Toc460314885"/>
      <w:bookmarkStart w:id="303" w:name="_Toc461940393"/>
      <w:bookmarkStart w:id="304" w:name="_Toc462030142"/>
      <w:bookmarkStart w:id="305" w:name="_Toc462030704"/>
      <w:bookmarkStart w:id="306" w:name="_Toc462031035"/>
      <w:bookmarkStart w:id="307" w:name="_Toc462032029"/>
      <w:bookmarkStart w:id="308" w:name="_Toc116092952"/>
      <w:r w:rsidRPr="67703E4E">
        <w:rPr>
          <w:rFonts w:eastAsia="Arial" w:cs="Arial"/>
          <w:sz w:val="20"/>
        </w:rPr>
        <w:t>F</w:t>
      </w:r>
      <w:r w:rsidR="6EFC15DA" w:rsidRPr="67703E4E">
        <w:rPr>
          <w:rFonts w:eastAsia="Arial" w:cs="Arial"/>
          <w:sz w:val="20"/>
        </w:rPr>
        <w:t>inal Selection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42A64F6E" w14:textId="77777777" w:rsidR="00E5143B" w:rsidRDefault="00E5143B" w:rsidP="3F1F725D">
      <w:pPr>
        <w:pStyle w:val="Heading5"/>
        <w:spacing w:before="0" w:after="0"/>
        <w:rPr>
          <w:rFonts w:eastAsia="Arial" w:cs="Arial"/>
          <w:b w:val="0"/>
        </w:rPr>
      </w:pPr>
    </w:p>
    <w:p w14:paraId="01421970" w14:textId="77777777" w:rsidR="00E5143B" w:rsidRDefault="016CB101" w:rsidP="3F1F725D">
      <w:pPr>
        <w:ind w:left="360"/>
        <w:rPr>
          <w:rFonts w:eastAsia="Arial" w:cs="Arial"/>
          <w:sz w:val="20"/>
        </w:rPr>
      </w:pPr>
      <w:r w:rsidRPr="3F1F725D">
        <w:rPr>
          <w:rFonts w:eastAsia="Arial" w:cs="Arial"/>
          <w:sz w:val="20"/>
        </w:rPr>
        <w:t>PABC</w:t>
      </w:r>
      <w:r w:rsidR="3094224A" w:rsidRPr="3F1F725D">
        <w:rPr>
          <w:rFonts w:eastAsia="Arial" w:cs="Arial"/>
          <w:sz w:val="20"/>
        </w:rPr>
        <w:t xml:space="preserve"> reserves the right, at its sole discretion, to reject any or all proposals for any reason</w:t>
      </w:r>
      <w:r w:rsidR="360189A8" w:rsidRPr="3F1F725D">
        <w:rPr>
          <w:rFonts w:eastAsia="Arial" w:cs="Arial"/>
          <w:sz w:val="20"/>
        </w:rPr>
        <w:t>,</w:t>
      </w:r>
      <w:r w:rsidR="3094224A" w:rsidRPr="3F1F725D">
        <w:rPr>
          <w:rFonts w:eastAsia="Arial" w:cs="Arial"/>
          <w:sz w:val="20"/>
        </w:rPr>
        <w:t xml:space="preserve"> prior to the execution of a</w:t>
      </w:r>
      <w:r w:rsidR="7B791E11" w:rsidRPr="3F1F725D">
        <w:rPr>
          <w:rFonts w:eastAsia="Arial" w:cs="Arial"/>
          <w:sz w:val="20"/>
        </w:rPr>
        <w:t xml:space="preserve"> contract</w:t>
      </w:r>
      <w:r w:rsidR="360189A8" w:rsidRPr="3F1F725D">
        <w:rPr>
          <w:rFonts w:eastAsia="Arial" w:cs="Arial"/>
          <w:sz w:val="20"/>
        </w:rPr>
        <w:t>,</w:t>
      </w:r>
      <w:r w:rsidR="7B791E11" w:rsidRPr="3F1F725D">
        <w:rPr>
          <w:rFonts w:eastAsia="Arial" w:cs="Arial"/>
          <w:sz w:val="20"/>
        </w:rPr>
        <w:t xml:space="preserve"> </w:t>
      </w:r>
      <w:r w:rsidR="3480CF0D" w:rsidRPr="3F1F725D">
        <w:rPr>
          <w:rFonts w:eastAsia="Arial" w:cs="Arial"/>
          <w:sz w:val="20"/>
        </w:rPr>
        <w:t>with no penalty to PABC</w:t>
      </w:r>
      <w:r w:rsidR="3094224A" w:rsidRPr="3F1F725D">
        <w:rPr>
          <w:rFonts w:eastAsia="Arial" w:cs="Arial"/>
          <w:sz w:val="20"/>
        </w:rPr>
        <w:t>.</w:t>
      </w:r>
      <w:r w:rsidR="39BA27A0" w:rsidRPr="3F1F725D">
        <w:rPr>
          <w:rFonts w:eastAsia="Arial" w:cs="Arial"/>
          <w:sz w:val="20"/>
        </w:rPr>
        <w:t xml:space="preserve"> </w:t>
      </w:r>
      <w:r w:rsidR="1F51AE16" w:rsidRPr="3F1F725D">
        <w:rPr>
          <w:rFonts w:eastAsia="Arial" w:cs="Arial"/>
          <w:sz w:val="20"/>
        </w:rPr>
        <w:t xml:space="preserve"> </w:t>
      </w:r>
      <w:r w:rsidRPr="3F1F725D">
        <w:rPr>
          <w:rFonts w:eastAsia="Arial" w:cs="Arial"/>
          <w:sz w:val="20"/>
        </w:rPr>
        <w:t>PABC</w:t>
      </w:r>
      <w:r w:rsidR="3094224A" w:rsidRPr="3F1F725D">
        <w:rPr>
          <w:rFonts w:eastAsia="Arial" w:cs="Arial"/>
          <w:sz w:val="20"/>
        </w:rPr>
        <w:t xml:space="preserve"> reserves the right to refrain from contracting with any </w:t>
      </w:r>
      <w:r w:rsidR="360189A8" w:rsidRPr="3F1F725D">
        <w:rPr>
          <w:rFonts w:eastAsia="Arial" w:cs="Arial"/>
          <w:sz w:val="20"/>
        </w:rPr>
        <w:t>R</w:t>
      </w:r>
      <w:r w:rsidR="36613EC7" w:rsidRPr="3F1F725D">
        <w:rPr>
          <w:rFonts w:eastAsia="Arial" w:cs="Arial"/>
          <w:sz w:val="20"/>
        </w:rPr>
        <w:t>espondent</w:t>
      </w:r>
      <w:r w:rsidR="3094224A" w:rsidRPr="3F1F725D">
        <w:rPr>
          <w:rFonts w:eastAsia="Arial" w:cs="Arial"/>
          <w:sz w:val="20"/>
        </w:rPr>
        <w:t>.  The issuance of this RFP does not com</w:t>
      </w:r>
      <w:r w:rsidR="3480CF0D" w:rsidRPr="3F1F725D">
        <w:rPr>
          <w:rFonts w:eastAsia="Arial" w:cs="Arial"/>
          <w:sz w:val="20"/>
        </w:rPr>
        <w:t>pel PABC</w:t>
      </w:r>
      <w:r w:rsidR="3094224A" w:rsidRPr="3F1F725D">
        <w:rPr>
          <w:rFonts w:eastAsia="Arial" w:cs="Arial"/>
          <w:sz w:val="20"/>
        </w:rPr>
        <w:t xml:space="preserve"> to </w:t>
      </w:r>
      <w:r w:rsidR="11BC2AD5" w:rsidRPr="3F1F725D">
        <w:rPr>
          <w:rFonts w:eastAsia="Arial" w:cs="Arial"/>
          <w:sz w:val="20"/>
        </w:rPr>
        <w:t xml:space="preserve">procure any </w:t>
      </w:r>
      <w:r w:rsidR="3094224A" w:rsidRPr="3F1F725D">
        <w:rPr>
          <w:rFonts w:eastAsia="Arial" w:cs="Arial"/>
          <w:sz w:val="20"/>
        </w:rPr>
        <w:t>services</w:t>
      </w:r>
      <w:r w:rsidR="11BC2AD5" w:rsidRPr="3F1F725D">
        <w:rPr>
          <w:rFonts w:eastAsia="Arial" w:cs="Arial"/>
          <w:sz w:val="20"/>
        </w:rPr>
        <w:t xml:space="preserve"> or</w:t>
      </w:r>
      <w:r w:rsidR="7B791E11" w:rsidRPr="3F1F725D">
        <w:rPr>
          <w:rFonts w:eastAsia="Arial" w:cs="Arial"/>
          <w:sz w:val="20"/>
        </w:rPr>
        <w:t xml:space="preserve"> </w:t>
      </w:r>
      <w:r w:rsidR="195085DB" w:rsidRPr="3F1F725D">
        <w:rPr>
          <w:rFonts w:eastAsia="Arial" w:cs="Arial"/>
          <w:sz w:val="20"/>
        </w:rPr>
        <w:t xml:space="preserve">to </w:t>
      </w:r>
      <w:r w:rsidR="7B791E11" w:rsidRPr="3F1F725D">
        <w:rPr>
          <w:rFonts w:eastAsia="Arial" w:cs="Arial"/>
          <w:sz w:val="20"/>
        </w:rPr>
        <w:t>enter into contract negotiations</w:t>
      </w:r>
      <w:r w:rsidR="3094224A" w:rsidRPr="3F1F725D">
        <w:rPr>
          <w:rFonts w:eastAsia="Arial" w:cs="Arial"/>
          <w:sz w:val="20"/>
        </w:rPr>
        <w:t xml:space="preserve">.  The final selection, if any, will be the proposal that, in the opinion of </w:t>
      </w:r>
      <w:r w:rsidRPr="3F1F725D">
        <w:rPr>
          <w:rFonts w:eastAsia="Arial" w:cs="Arial"/>
          <w:sz w:val="20"/>
        </w:rPr>
        <w:t>PABC</w:t>
      </w:r>
      <w:r w:rsidR="3094224A" w:rsidRPr="3F1F725D">
        <w:rPr>
          <w:rFonts w:eastAsia="Arial" w:cs="Arial"/>
          <w:sz w:val="20"/>
        </w:rPr>
        <w:t xml:space="preserve">, best meets the requirements set forth in this RFP and is in the best interest of </w:t>
      </w:r>
      <w:r w:rsidR="39BA27A0" w:rsidRPr="3F1F725D">
        <w:rPr>
          <w:rFonts w:eastAsia="Arial" w:cs="Arial"/>
          <w:sz w:val="20"/>
        </w:rPr>
        <w:t xml:space="preserve">the Parking </w:t>
      </w:r>
      <w:r w:rsidR="088ECAC3" w:rsidRPr="3F1F725D">
        <w:rPr>
          <w:rFonts w:eastAsia="Arial" w:cs="Arial"/>
          <w:sz w:val="20"/>
        </w:rPr>
        <w:t xml:space="preserve">Authority </w:t>
      </w:r>
      <w:r w:rsidR="195085DB" w:rsidRPr="3F1F725D">
        <w:rPr>
          <w:rFonts w:eastAsia="Arial" w:cs="Arial"/>
          <w:sz w:val="20"/>
        </w:rPr>
        <w:t>and the City of Baltimore.</w:t>
      </w:r>
    </w:p>
    <w:p w14:paraId="2C7C2815" w14:textId="185224FA" w:rsidR="006665CD" w:rsidRDefault="00942C60" w:rsidP="3F1F725D">
      <w:r>
        <w:tab/>
      </w:r>
    </w:p>
    <w:p w14:paraId="22613801" w14:textId="77777777" w:rsidR="00BF523F" w:rsidRDefault="00BF523F" w:rsidP="67703E4E">
      <w:pPr>
        <w:rPr>
          <w:rFonts w:eastAsia="Arial" w:cs="Arial"/>
          <w:sz w:val="20"/>
        </w:rPr>
      </w:pPr>
    </w:p>
    <w:p w14:paraId="3BB2699E" w14:textId="51B15076" w:rsidR="67703E4E" w:rsidRDefault="67703E4E" w:rsidP="67703E4E">
      <w:pPr>
        <w:rPr>
          <w:rFonts w:eastAsia="Arial" w:cs="Arial"/>
          <w:sz w:val="20"/>
        </w:rPr>
      </w:pPr>
    </w:p>
    <w:p w14:paraId="39A70527" w14:textId="1F63BF0F" w:rsidR="67703E4E" w:rsidRDefault="67703E4E" w:rsidP="67703E4E">
      <w:pPr>
        <w:rPr>
          <w:rFonts w:eastAsia="Arial" w:cs="Arial"/>
          <w:sz w:val="20"/>
        </w:rPr>
      </w:pPr>
    </w:p>
    <w:p w14:paraId="2005ED4F" w14:textId="020C2141" w:rsidR="67703E4E" w:rsidRDefault="67703E4E" w:rsidP="67703E4E">
      <w:pPr>
        <w:rPr>
          <w:rFonts w:eastAsia="Arial" w:cs="Arial"/>
          <w:sz w:val="20"/>
        </w:rPr>
      </w:pPr>
    </w:p>
    <w:p w14:paraId="39299B8E" w14:textId="728FBF78" w:rsidR="67703E4E" w:rsidRDefault="67703E4E" w:rsidP="67703E4E">
      <w:pPr>
        <w:rPr>
          <w:rFonts w:eastAsia="Arial" w:cs="Arial"/>
          <w:sz w:val="20"/>
        </w:rPr>
      </w:pPr>
    </w:p>
    <w:p w14:paraId="321A8931" w14:textId="77777777" w:rsidR="006665CD" w:rsidRDefault="006665CD" w:rsidP="3F1F725D">
      <w:pPr>
        <w:rPr>
          <w:rFonts w:eastAsia="Arial" w:cs="Arial"/>
          <w:sz w:val="20"/>
        </w:rPr>
      </w:pPr>
    </w:p>
    <w:p w14:paraId="3F0DF54B" w14:textId="218A2481" w:rsidR="00E5143B" w:rsidRPr="00E6346C" w:rsidRDefault="70C85E12" w:rsidP="007D0E30">
      <w:pPr>
        <w:pStyle w:val="Heading-DH2"/>
        <w:jc w:val="center"/>
        <w:rPr>
          <w:rFonts w:eastAsia="Arial" w:cs="Arial"/>
          <w:sz w:val="20"/>
        </w:rPr>
      </w:pPr>
      <w:bookmarkStart w:id="309" w:name="_Toc422897839"/>
      <w:bookmarkStart w:id="310" w:name="_Toc422897966"/>
      <w:bookmarkStart w:id="311" w:name="_Toc423399417"/>
      <w:bookmarkStart w:id="312" w:name="_Toc423399857"/>
      <w:bookmarkStart w:id="313" w:name="_Toc423418496"/>
      <w:bookmarkStart w:id="314" w:name="_Toc423418870"/>
      <w:bookmarkStart w:id="315" w:name="_Toc423505473"/>
      <w:bookmarkStart w:id="316" w:name="_Toc424012632"/>
      <w:bookmarkStart w:id="317" w:name="_Toc424013977"/>
      <w:bookmarkStart w:id="318" w:name="_Toc424014088"/>
      <w:bookmarkStart w:id="319" w:name="_Toc424014161"/>
      <w:bookmarkStart w:id="320" w:name="_Toc424371314"/>
      <w:bookmarkStart w:id="321" w:name="_Toc424377232"/>
      <w:bookmarkStart w:id="322" w:name="_Toc425564976"/>
      <w:bookmarkStart w:id="323" w:name="_Toc425565187"/>
      <w:bookmarkStart w:id="324" w:name="_Toc425565441"/>
      <w:bookmarkStart w:id="325" w:name="_Toc425566014"/>
      <w:bookmarkStart w:id="326" w:name="_Toc425566108"/>
      <w:bookmarkStart w:id="327" w:name="_Toc425566157"/>
      <w:bookmarkStart w:id="328" w:name="_Toc425661511"/>
      <w:bookmarkStart w:id="329" w:name="_Toc425661633"/>
      <w:bookmarkStart w:id="330" w:name="_Toc425661833"/>
      <w:bookmarkStart w:id="331" w:name="_Toc425662907"/>
      <w:bookmarkStart w:id="332" w:name="_Toc446736842"/>
      <w:bookmarkStart w:id="333" w:name="_Toc446736998"/>
      <w:bookmarkStart w:id="334" w:name="_Toc446909692"/>
      <w:bookmarkStart w:id="335" w:name="_Toc447083780"/>
      <w:bookmarkStart w:id="336" w:name="_Toc447083893"/>
      <w:bookmarkStart w:id="337" w:name="_Toc447083979"/>
      <w:bookmarkStart w:id="338" w:name="_Toc448549040"/>
      <w:bookmarkStart w:id="339" w:name="_Toc448549176"/>
      <w:bookmarkStart w:id="340" w:name="_Toc448549468"/>
      <w:bookmarkStart w:id="341" w:name="_Toc453736055"/>
      <w:bookmarkStart w:id="342" w:name="_Toc453736144"/>
      <w:bookmarkStart w:id="343" w:name="_Toc454174114"/>
      <w:bookmarkStart w:id="344" w:name="_Toc454760935"/>
      <w:bookmarkStart w:id="345" w:name="_Toc454761146"/>
      <w:bookmarkStart w:id="346" w:name="_Toc454761379"/>
      <w:bookmarkStart w:id="347" w:name="_Toc454761595"/>
      <w:bookmarkStart w:id="348" w:name="_Toc455996872"/>
      <w:bookmarkStart w:id="349" w:name="_Toc455997047"/>
      <w:bookmarkStart w:id="350" w:name="_Toc459779989"/>
      <w:bookmarkStart w:id="351" w:name="_Toc460145048"/>
      <w:bookmarkStart w:id="352" w:name="_Toc460314811"/>
      <w:bookmarkStart w:id="353" w:name="_Toc460314887"/>
      <w:bookmarkStart w:id="354" w:name="_Toc461940395"/>
      <w:bookmarkStart w:id="355" w:name="_Toc462030144"/>
      <w:bookmarkStart w:id="356" w:name="_Toc462030706"/>
      <w:bookmarkStart w:id="357" w:name="_Toc462031037"/>
      <w:bookmarkStart w:id="358" w:name="_Toc462032031"/>
      <w:bookmarkStart w:id="359" w:name="_Toc116092954"/>
      <w:r w:rsidRPr="67703E4E">
        <w:rPr>
          <w:rFonts w:eastAsia="Arial" w:cs="Arial"/>
          <w:sz w:val="20"/>
        </w:rPr>
        <w:t>E</w:t>
      </w:r>
      <w:r w:rsidR="6EFC15DA" w:rsidRPr="67703E4E">
        <w:rPr>
          <w:rFonts w:eastAsia="Arial" w:cs="Arial"/>
          <w:sz w:val="20"/>
        </w:rPr>
        <w:t>rrors in Response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15880595" w14:textId="77777777" w:rsidR="00EB4055" w:rsidRDefault="00EB4055" w:rsidP="3F1F725D">
      <w:pPr>
        <w:pStyle w:val="Heading-DH2"/>
        <w:rPr>
          <w:rFonts w:eastAsia="Arial" w:cs="Arial"/>
          <w:b w:val="0"/>
          <w:sz w:val="20"/>
        </w:rPr>
      </w:pPr>
    </w:p>
    <w:p w14:paraId="1E4AD59C" w14:textId="3FC0A2DF" w:rsidR="00E5143B" w:rsidRPr="009A1E70" w:rsidRDefault="016CB101" w:rsidP="3F1F725D">
      <w:pPr>
        <w:ind w:left="360"/>
        <w:rPr>
          <w:rFonts w:eastAsia="Arial" w:cs="Arial"/>
          <w:sz w:val="20"/>
        </w:rPr>
      </w:pPr>
      <w:bookmarkStart w:id="360" w:name="_Toc422897840"/>
      <w:r w:rsidRPr="3F1F725D">
        <w:rPr>
          <w:rFonts w:eastAsia="Arial" w:cs="Arial"/>
          <w:sz w:val="20"/>
        </w:rPr>
        <w:t>PABC</w:t>
      </w:r>
      <w:r w:rsidR="3094224A" w:rsidRPr="3F1F725D">
        <w:rPr>
          <w:rFonts w:eastAsia="Arial" w:cs="Arial"/>
          <w:sz w:val="20"/>
        </w:rPr>
        <w:t xml:space="preserve"> will </w:t>
      </w:r>
      <w:r w:rsidR="3094224A" w:rsidRPr="00290B12">
        <w:rPr>
          <w:rFonts w:eastAsia="Arial" w:cs="Arial"/>
          <w:b/>
          <w:bCs/>
          <w:sz w:val="20"/>
          <w:u w:val="single"/>
        </w:rPr>
        <w:t>no</w:t>
      </w:r>
      <w:r w:rsidR="3094224A" w:rsidRPr="3F1F725D">
        <w:rPr>
          <w:rFonts w:eastAsia="Arial" w:cs="Arial"/>
          <w:sz w:val="20"/>
          <w:u w:val="single"/>
        </w:rPr>
        <w:t>t</w:t>
      </w:r>
      <w:r w:rsidR="3094224A" w:rsidRPr="3F1F725D">
        <w:rPr>
          <w:rFonts w:eastAsia="Arial" w:cs="Arial"/>
          <w:sz w:val="20"/>
        </w:rPr>
        <w:t xml:space="preserve"> be</w:t>
      </w:r>
      <w:r w:rsidR="00CF18B3">
        <w:rPr>
          <w:rFonts w:eastAsia="Arial" w:cs="Arial"/>
          <w:sz w:val="20"/>
        </w:rPr>
        <w:t xml:space="preserve"> held</w:t>
      </w:r>
      <w:r w:rsidR="3094224A" w:rsidRPr="3F1F725D">
        <w:rPr>
          <w:rFonts w:eastAsia="Arial" w:cs="Arial"/>
          <w:sz w:val="20"/>
        </w:rPr>
        <w:t xml:space="preserve"> liable for any errors in proposals from </w:t>
      </w:r>
      <w:r w:rsidR="61F4BF4C" w:rsidRPr="3F1F725D">
        <w:rPr>
          <w:rFonts w:eastAsia="Arial" w:cs="Arial"/>
          <w:sz w:val="20"/>
        </w:rPr>
        <w:t>R</w:t>
      </w:r>
      <w:r w:rsidR="29502E2F" w:rsidRPr="3F1F725D">
        <w:rPr>
          <w:rFonts w:eastAsia="Arial" w:cs="Arial"/>
          <w:sz w:val="20"/>
        </w:rPr>
        <w:t>espondents</w:t>
      </w:r>
      <w:r w:rsidR="3094224A" w:rsidRPr="3F1F725D">
        <w:rPr>
          <w:rFonts w:eastAsia="Arial" w:cs="Arial"/>
          <w:sz w:val="20"/>
        </w:rPr>
        <w:t xml:space="preserve">. </w:t>
      </w:r>
      <w:r w:rsidR="29502E2F" w:rsidRPr="3F1F725D">
        <w:rPr>
          <w:rFonts w:eastAsia="Arial" w:cs="Arial"/>
          <w:sz w:val="20"/>
        </w:rPr>
        <w:t xml:space="preserve"> Respondents</w:t>
      </w:r>
      <w:r w:rsidR="3094224A" w:rsidRPr="3F1F725D">
        <w:rPr>
          <w:rFonts w:eastAsia="Arial" w:cs="Arial"/>
          <w:sz w:val="20"/>
        </w:rPr>
        <w:t xml:space="preserve"> </w:t>
      </w:r>
      <w:r w:rsidR="29502E2F" w:rsidRPr="3F1F725D">
        <w:rPr>
          <w:rFonts w:eastAsia="Arial" w:cs="Arial"/>
          <w:sz w:val="20"/>
        </w:rPr>
        <w:t>may not</w:t>
      </w:r>
      <w:r w:rsidR="3094224A" w:rsidRPr="3F1F725D">
        <w:rPr>
          <w:rFonts w:eastAsia="Arial" w:cs="Arial"/>
          <w:sz w:val="20"/>
        </w:rPr>
        <w:t xml:space="preserve"> alter proposal documents after the deadline for submission of the proposals.</w:t>
      </w:r>
      <w:bookmarkEnd w:id="360"/>
      <w:r w:rsidR="3094224A" w:rsidRPr="3F1F725D">
        <w:rPr>
          <w:rFonts w:eastAsia="Arial" w:cs="Arial"/>
          <w:sz w:val="20"/>
        </w:rPr>
        <w:t xml:space="preserve">  </w:t>
      </w:r>
      <w:r w:rsidRPr="3F1F725D">
        <w:rPr>
          <w:rFonts w:eastAsia="Arial" w:cs="Arial"/>
          <w:sz w:val="20"/>
        </w:rPr>
        <w:t>PABC</w:t>
      </w:r>
      <w:r w:rsidR="3094224A" w:rsidRPr="3F1F725D">
        <w:rPr>
          <w:rFonts w:eastAsia="Arial" w:cs="Arial"/>
          <w:sz w:val="20"/>
        </w:rPr>
        <w:t xml:space="preserve"> reserves the right to waive minor irregularities in the responses</w:t>
      </w:r>
      <w:r w:rsidR="360189A8" w:rsidRPr="3F1F725D">
        <w:rPr>
          <w:rFonts w:eastAsia="Arial" w:cs="Arial"/>
          <w:sz w:val="20"/>
        </w:rPr>
        <w:t xml:space="preserve">, </w:t>
      </w:r>
      <w:bookmarkStart w:id="361" w:name="_Toc422897841"/>
      <w:r w:rsidR="360189A8" w:rsidRPr="3F1F725D">
        <w:rPr>
          <w:rFonts w:eastAsia="Arial" w:cs="Arial"/>
          <w:sz w:val="20"/>
        </w:rPr>
        <w:t xml:space="preserve">or </w:t>
      </w:r>
      <w:r w:rsidR="3094224A" w:rsidRPr="3F1F725D">
        <w:rPr>
          <w:rFonts w:eastAsia="Arial" w:cs="Arial"/>
          <w:sz w:val="20"/>
        </w:rPr>
        <w:t xml:space="preserve">to make corrections or amendments to the response due to errors identified by </w:t>
      </w:r>
      <w:r w:rsidRPr="3F1F725D">
        <w:rPr>
          <w:rFonts w:eastAsia="Arial" w:cs="Arial"/>
          <w:sz w:val="20"/>
        </w:rPr>
        <w:t xml:space="preserve">PABC </w:t>
      </w:r>
      <w:r w:rsidR="3094224A" w:rsidRPr="3F1F725D">
        <w:rPr>
          <w:rFonts w:eastAsia="Arial" w:cs="Arial"/>
          <w:sz w:val="20"/>
        </w:rPr>
        <w:t xml:space="preserve">or the </w:t>
      </w:r>
      <w:r w:rsidR="61F4BF4C" w:rsidRPr="3F1F725D">
        <w:rPr>
          <w:rFonts w:eastAsia="Arial" w:cs="Arial"/>
          <w:sz w:val="20"/>
        </w:rPr>
        <w:t>R</w:t>
      </w:r>
      <w:r w:rsidR="29502E2F" w:rsidRPr="3F1F725D">
        <w:rPr>
          <w:rFonts w:eastAsia="Arial" w:cs="Arial"/>
          <w:sz w:val="20"/>
        </w:rPr>
        <w:t>esp</w:t>
      </w:r>
      <w:r w:rsidR="3197FC6C" w:rsidRPr="3F1F725D">
        <w:rPr>
          <w:rFonts w:eastAsia="Arial" w:cs="Arial"/>
          <w:sz w:val="20"/>
        </w:rPr>
        <w:t>o</w:t>
      </w:r>
      <w:r w:rsidR="29502E2F" w:rsidRPr="3F1F725D">
        <w:rPr>
          <w:rFonts w:eastAsia="Arial" w:cs="Arial"/>
          <w:sz w:val="20"/>
        </w:rPr>
        <w:t>ndents</w:t>
      </w:r>
      <w:r w:rsidR="3094224A" w:rsidRPr="3F1F725D">
        <w:rPr>
          <w:rFonts w:eastAsia="Arial" w:cs="Arial"/>
          <w:sz w:val="20"/>
        </w:rPr>
        <w:t xml:space="preserve">.  This type of amendment will only be allowed for </w:t>
      </w:r>
      <w:r w:rsidR="3197FC6C" w:rsidRPr="3F1F725D">
        <w:rPr>
          <w:rFonts w:eastAsia="Arial" w:cs="Arial"/>
          <w:sz w:val="20"/>
        </w:rPr>
        <w:t xml:space="preserve">errors </w:t>
      </w:r>
      <w:r w:rsidR="58E6FBD5" w:rsidRPr="3F1F725D">
        <w:rPr>
          <w:rFonts w:eastAsia="Arial" w:cs="Arial"/>
          <w:sz w:val="20"/>
        </w:rPr>
        <w:t>such as</w:t>
      </w:r>
      <w:r w:rsidR="3094224A" w:rsidRPr="3F1F725D">
        <w:rPr>
          <w:rFonts w:eastAsia="Arial" w:cs="Arial"/>
          <w:sz w:val="20"/>
        </w:rPr>
        <w:t xml:space="preserve"> typing, transposition, omission, or any other obvious error.  Any changes will be date and time stamped and attached to the response.  All changes must be coordinated in writing with, authorized by, and made by the RFP Coordinator.  </w:t>
      </w:r>
      <w:r w:rsidR="3197FC6C" w:rsidRPr="3F1F725D">
        <w:rPr>
          <w:rFonts w:eastAsia="Arial" w:cs="Arial"/>
          <w:sz w:val="20"/>
        </w:rPr>
        <w:t xml:space="preserve">Respondents </w:t>
      </w:r>
      <w:r w:rsidR="3094224A" w:rsidRPr="3F1F725D">
        <w:rPr>
          <w:rFonts w:eastAsia="Arial" w:cs="Arial"/>
          <w:sz w:val="20"/>
        </w:rPr>
        <w:t>are liable for all errors or omissions contained in their responses.</w:t>
      </w:r>
      <w:bookmarkEnd w:id="361"/>
    </w:p>
    <w:p w14:paraId="482781F2" w14:textId="1105C138" w:rsidR="00B66158" w:rsidRDefault="00B66158" w:rsidP="67703E4E">
      <w:pPr>
        <w:rPr>
          <w:rFonts w:eastAsia="Arial" w:cs="Arial"/>
          <w:sz w:val="20"/>
        </w:rPr>
      </w:pPr>
    </w:p>
    <w:p w14:paraId="2EB10685" w14:textId="13D94FEA" w:rsidR="00472F64" w:rsidRPr="00E6346C" w:rsidRDefault="4736E117" w:rsidP="3F1F725D">
      <w:pPr>
        <w:rPr>
          <w:rFonts w:eastAsia="Arial" w:cs="Arial"/>
          <w:b/>
          <w:bCs/>
          <w:sz w:val="20"/>
        </w:rPr>
      </w:pPr>
      <w:r w:rsidRPr="3F1F725D">
        <w:rPr>
          <w:rFonts w:eastAsia="Arial" w:cs="Arial"/>
          <w:b/>
          <w:bCs/>
          <w:sz w:val="20"/>
        </w:rPr>
        <w:t>9.</w:t>
      </w:r>
      <w:r w:rsidR="3B3A4753" w:rsidRPr="3F1F725D">
        <w:rPr>
          <w:rFonts w:eastAsia="Arial" w:cs="Arial"/>
          <w:b/>
          <w:bCs/>
          <w:sz w:val="20"/>
        </w:rPr>
        <w:t xml:space="preserve"> </w:t>
      </w:r>
      <w:r w:rsidR="0BCD1B4D" w:rsidRPr="3F1F725D">
        <w:rPr>
          <w:rFonts w:eastAsia="Arial" w:cs="Arial"/>
          <w:b/>
          <w:bCs/>
          <w:sz w:val="20"/>
        </w:rPr>
        <w:t>I</w:t>
      </w:r>
      <w:r w:rsidR="5B449429" w:rsidRPr="3F1F725D">
        <w:rPr>
          <w:rFonts w:eastAsia="Arial" w:cs="Arial"/>
          <w:b/>
          <w:bCs/>
          <w:sz w:val="20"/>
        </w:rPr>
        <w:t>ncurring Expenses</w:t>
      </w:r>
    </w:p>
    <w:p w14:paraId="5853DB7B" w14:textId="77777777" w:rsidR="00FB328B" w:rsidRDefault="00FB328B" w:rsidP="3F1F725D">
      <w:pPr>
        <w:ind w:left="360"/>
        <w:rPr>
          <w:rFonts w:eastAsia="Arial" w:cs="Arial"/>
          <w:sz w:val="20"/>
        </w:rPr>
      </w:pPr>
    </w:p>
    <w:p w14:paraId="2417DC3F" w14:textId="77777777" w:rsidR="00472F64" w:rsidRPr="009A1E70" w:rsidRDefault="0BCD1B4D" w:rsidP="3F1F725D">
      <w:pPr>
        <w:ind w:left="360"/>
        <w:rPr>
          <w:rFonts w:eastAsia="Arial" w:cs="Arial"/>
          <w:sz w:val="20"/>
        </w:rPr>
      </w:pPr>
      <w:r w:rsidRPr="3F1F725D">
        <w:rPr>
          <w:rFonts w:eastAsia="Arial" w:cs="Arial"/>
          <w:sz w:val="20"/>
        </w:rPr>
        <w:t xml:space="preserve">Neither PABC nor the City shall be responsible for any cost incurred by any Respondent in preparing and submitting a proposal or </w:t>
      </w:r>
      <w:r w:rsidR="61F4BF4C" w:rsidRPr="3F1F725D">
        <w:rPr>
          <w:rFonts w:eastAsia="Arial" w:cs="Arial"/>
          <w:sz w:val="20"/>
        </w:rPr>
        <w:t xml:space="preserve">any </w:t>
      </w:r>
      <w:r w:rsidRPr="3F1F725D">
        <w:rPr>
          <w:rFonts w:eastAsia="Arial" w:cs="Arial"/>
          <w:sz w:val="20"/>
        </w:rPr>
        <w:t>requested supplemental inf</w:t>
      </w:r>
      <w:r w:rsidR="3B3A4753" w:rsidRPr="3F1F725D">
        <w:rPr>
          <w:rFonts w:eastAsia="Arial" w:cs="Arial"/>
          <w:sz w:val="20"/>
        </w:rPr>
        <w:t>ormation in response to this</w:t>
      </w:r>
      <w:r w:rsidRPr="3F1F725D">
        <w:rPr>
          <w:rFonts w:eastAsia="Arial" w:cs="Arial"/>
          <w:sz w:val="20"/>
        </w:rPr>
        <w:t xml:space="preserve"> RFP.</w:t>
      </w:r>
    </w:p>
    <w:p w14:paraId="3C2320BE" w14:textId="131B74BD" w:rsidR="002C02BF" w:rsidRDefault="002C02BF" w:rsidP="67703E4E">
      <w:pPr>
        <w:ind w:left="360"/>
        <w:rPr>
          <w:rFonts w:eastAsia="Arial" w:cs="Arial"/>
          <w:b/>
          <w:bCs/>
          <w:sz w:val="20"/>
        </w:rPr>
      </w:pPr>
    </w:p>
    <w:p w14:paraId="54F8C232" w14:textId="77777777" w:rsidR="00703B6E" w:rsidRDefault="00703B6E" w:rsidP="3F1F725D">
      <w:pPr>
        <w:ind w:left="360"/>
        <w:rPr>
          <w:rFonts w:eastAsia="Arial" w:cs="Arial"/>
          <w:b/>
          <w:bCs/>
          <w:sz w:val="20"/>
        </w:rPr>
      </w:pPr>
    </w:p>
    <w:p w14:paraId="663EDDFD" w14:textId="77777777" w:rsidR="00472F64" w:rsidRPr="00E6346C" w:rsidRDefault="0BCD1B4D" w:rsidP="3F1F725D">
      <w:pPr>
        <w:numPr>
          <w:ilvl w:val="0"/>
          <w:numId w:val="34"/>
        </w:numPr>
        <w:rPr>
          <w:rFonts w:eastAsia="Arial" w:cs="Arial"/>
          <w:b/>
          <w:bCs/>
          <w:sz w:val="20"/>
        </w:rPr>
      </w:pPr>
      <w:r w:rsidRPr="3F1F725D">
        <w:rPr>
          <w:rFonts w:eastAsia="Arial" w:cs="Arial"/>
          <w:b/>
          <w:bCs/>
          <w:sz w:val="20"/>
        </w:rPr>
        <w:t>D</w:t>
      </w:r>
      <w:r w:rsidR="112EBF26" w:rsidRPr="3F1F725D">
        <w:rPr>
          <w:rFonts w:eastAsia="Arial" w:cs="Arial"/>
          <w:b/>
          <w:bCs/>
          <w:sz w:val="20"/>
        </w:rPr>
        <w:t>uration of Proposal</w:t>
      </w:r>
      <w:r w:rsidRPr="3F1F725D">
        <w:rPr>
          <w:rFonts w:eastAsia="Arial" w:cs="Arial"/>
          <w:b/>
          <w:bCs/>
          <w:sz w:val="20"/>
        </w:rPr>
        <w:t xml:space="preserve"> </w:t>
      </w:r>
    </w:p>
    <w:p w14:paraId="14D72D59" w14:textId="77777777" w:rsidR="00472F64" w:rsidRPr="00472F64" w:rsidRDefault="00472F64" w:rsidP="3F1F725D">
      <w:pPr>
        <w:ind w:left="360"/>
        <w:rPr>
          <w:rFonts w:eastAsia="Arial" w:cs="Arial"/>
          <w:b/>
          <w:bCs/>
          <w:sz w:val="20"/>
        </w:rPr>
      </w:pPr>
    </w:p>
    <w:p w14:paraId="543C7E8B" w14:textId="1B0BFF26" w:rsidR="00BB05E9" w:rsidRPr="003302F4" w:rsidRDefault="350B6D93" w:rsidP="3F1F725D">
      <w:pPr>
        <w:ind w:left="360"/>
        <w:rPr>
          <w:rFonts w:eastAsia="Arial" w:cs="Arial"/>
          <w:sz w:val="20"/>
        </w:rPr>
      </w:pPr>
      <w:r w:rsidRPr="3F1F725D">
        <w:rPr>
          <w:rFonts w:eastAsia="Arial" w:cs="Arial"/>
          <w:sz w:val="20"/>
        </w:rPr>
        <w:t>Proposals, including terms, conditions, and prices, are valid and irrevocable for one hundred and twenty (120) days following the final date for submission of proposals</w:t>
      </w:r>
      <w:r w:rsidR="733C3E31" w:rsidRPr="3F1F725D">
        <w:rPr>
          <w:rFonts w:eastAsia="Arial" w:cs="Arial"/>
          <w:sz w:val="20"/>
        </w:rPr>
        <w:t xml:space="preserve">. </w:t>
      </w:r>
    </w:p>
    <w:p w14:paraId="448C5A77" w14:textId="77777777" w:rsidR="00BB05E9" w:rsidRDefault="00BB05E9" w:rsidP="3F1F725D">
      <w:pPr>
        <w:ind w:left="360"/>
        <w:rPr>
          <w:rFonts w:eastAsia="Arial" w:cs="Arial"/>
          <w:sz w:val="20"/>
          <w:u w:val="single"/>
        </w:rPr>
      </w:pPr>
    </w:p>
    <w:p w14:paraId="6554ECF5" w14:textId="77777777" w:rsidR="002E3AFC" w:rsidRPr="00A131B8" w:rsidRDefault="002E3AFC" w:rsidP="3F1F725D">
      <w:pPr>
        <w:ind w:left="360"/>
        <w:rPr>
          <w:rFonts w:eastAsia="Arial" w:cs="Arial"/>
          <w:sz w:val="20"/>
          <w:u w:val="single"/>
        </w:rPr>
      </w:pPr>
    </w:p>
    <w:p w14:paraId="0613730F" w14:textId="77777777" w:rsidR="00472F64" w:rsidRPr="00E6346C" w:rsidRDefault="3B3A4753" w:rsidP="3F1F725D">
      <w:pPr>
        <w:numPr>
          <w:ilvl w:val="0"/>
          <w:numId w:val="34"/>
        </w:numPr>
        <w:rPr>
          <w:rFonts w:eastAsia="Arial" w:cs="Arial"/>
          <w:b/>
          <w:bCs/>
          <w:sz w:val="20"/>
        </w:rPr>
      </w:pPr>
      <w:r w:rsidRPr="3F1F725D">
        <w:rPr>
          <w:rFonts w:eastAsia="Arial" w:cs="Arial"/>
          <w:b/>
          <w:bCs/>
          <w:sz w:val="20"/>
        </w:rPr>
        <w:t xml:space="preserve"> </w:t>
      </w:r>
      <w:r w:rsidR="0BCD1B4D" w:rsidRPr="3F1F725D">
        <w:rPr>
          <w:rFonts w:eastAsia="Arial" w:cs="Arial"/>
          <w:b/>
          <w:bCs/>
          <w:sz w:val="20"/>
        </w:rPr>
        <w:t>P</w:t>
      </w:r>
      <w:r w:rsidR="112EBF26" w:rsidRPr="3F1F725D">
        <w:rPr>
          <w:rFonts w:eastAsia="Arial" w:cs="Arial"/>
          <w:b/>
          <w:bCs/>
          <w:sz w:val="20"/>
        </w:rPr>
        <w:t>ublic Information Act Notice</w:t>
      </w:r>
    </w:p>
    <w:p w14:paraId="3331CA2F" w14:textId="77777777" w:rsidR="006A2E75" w:rsidRDefault="006A2E75" w:rsidP="3F1F725D">
      <w:pPr>
        <w:rPr>
          <w:rFonts w:eastAsia="Arial" w:cs="Arial"/>
          <w:sz w:val="20"/>
        </w:rPr>
      </w:pPr>
    </w:p>
    <w:p w14:paraId="18264EB5" w14:textId="3FB611F9" w:rsidR="006A2E75" w:rsidRDefault="6F7F2F01" w:rsidP="3F1F725D">
      <w:pPr>
        <w:ind w:left="360"/>
        <w:rPr>
          <w:rFonts w:eastAsia="Arial" w:cs="Arial"/>
          <w:sz w:val="20"/>
        </w:rPr>
      </w:pPr>
      <w:r w:rsidRPr="3F1F725D">
        <w:rPr>
          <w:rFonts w:eastAsia="Arial" w:cs="Arial"/>
          <w:sz w:val="20"/>
        </w:rPr>
        <w:t>PABC is subject to Maryland</w:t>
      </w:r>
      <w:r w:rsidR="3E3E33DE" w:rsidRPr="3F1F725D">
        <w:rPr>
          <w:rFonts w:eastAsia="Arial" w:cs="Arial"/>
          <w:sz w:val="20"/>
        </w:rPr>
        <w:t xml:space="preserve"> law regarding public access</w:t>
      </w:r>
      <w:r w:rsidRPr="3F1F725D">
        <w:rPr>
          <w:rFonts w:eastAsia="Arial" w:cs="Arial"/>
          <w:sz w:val="20"/>
        </w:rPr>
        <w:t xml:space="preserve"> to records and information.  Responses to this RFP and any </w:t>
      </w:r>
      <w:r w:rsidR="7B791E11" w:rsidRPr="3F1F725D">
        <w:rPr>
          <w:rFonts w:eastAsia="Arial" w:cs="Arial"/>
          <w:sz w:val="20"/>
        </w:rPr>
        <w:t xml:space="preserve">contract </w:t>
      </w:r>
      <w:r w:rsidRPr="3F1F725D">
        <w:rPr>
          <w:rFonts w:eastAsia="Arial" w:cs="Arial"/>
          <w:sz w:val="20"/>
        </w:rPr>
        <w:t>executed in response to this RFP shall be a public record</w:t>
      </w:r>
      <w:r w:rsidR="3B3A4753" w:rsidRPr="3F1F725D">
        <w:rPr>
          <w:rFonts w:eastAsia="Arial" w:cs="Arial"/>
          <w:sz w:val="20"/>
        </w:rPr>
        <w:t>,</w:t>
      </w:r>
      <w:r w:rsidRPr="3F1F725D">
        <w:rPr>
          <w:rFonts w:eastAsia="Arial" w:cs="Arial"/>
          <w:sz w:val="20"/>
        </w:rPr>
        <w:t xml:space="preserve"> as defined in Maryland State Law.  Any specific information that is claimed by a </w:t>
      </w:r>
      <w:r w:rsidR="3E3E33DE" w:rsidRPr="3F1F725D">
        <w:rPr>
          <w:rFonts w:eastAsia="Arial" w:cs="Arial"/>
          <w:sz w:val="20"/>
        </w:rPr>
        <w:t>R</w:t>
      </w:r>
      <w:r w:rsidRPr="3F1F725D">
        <w:rPr>
          <w:rFonts w:eastAsia="Arial" w:cs="Arial"/>
          <w:sz w:val="20"/>
        </w:rPr>
        <w:t>espondent to be confidential or proprietary must be clearly identified as such.  To the extent consistent with Maryland law, PABC shall maintain the confidentiality of all such records marked confidential or proprietary.  If a request is made to view any information deemed confidential or proprietary</w:t>
      </w:r>
      <w:r w:rsidR="645A4210" w:rsidRPr="3F1F725D">
        <w:rPr>
          <w:rFonts w:eastAsia="Arial" w:cs="Arial"/>
          <w:sz w:val="20"/>
        </w:rPr>
        <w:t xml:space="preserve"> by </w:t>
      </w:r>
      <w:r w:rsidR="5898C125" w:rsidRPr="3F1F725D">
        <w:rPr>
          <w:rFonts w:eastAsia="Arial" w:cs="Arial"/>
          <w:sz w:val="20"/>
        </w:rPr>
        <w:t>Respondent</w:t>
      </w:r>
      <w:r w:rsidRPr="3F1F725D">
        <w:rPr>
          <w:rFonts w:eastAsia="Arial" w:cs="Arial"/>
          <w:sz w:val="20"/>
        </w:rPr>
        <w:t xml:space="preserve">, PABC will promptly notify the affected </w:t>
      </w:r>
      <w:r w:rsidR="61F4BF4C" w:rsidRPr="3F1F725D">
        <w:rPr>
          <w:rFonts w:eastAsia="Arial" w:cs="Arial"/>
          <w:sz w:val="20"/>
        </w:rPr>
        <w:t>R</w:t>
      </w:r>
      <w:r w:rsidRPr="3F1F725D">
        <w:rPr>
          <w:rFonts w:eastAsia="Arial" w:cs="Arial"/>
          <w:sz w:val="20"/>
        </w:rPr>
        <w:t>espondent(s) of the request and the date that such records will be releas</w:t>
      </w:r>
      <w:r w:rsidR="61F4BF4C" w:rsidRPr="3F1F725D">
        <w:rPr>
          <w:rFonts w:eastAsia="Arial" w:cs="Arial"/>
          <w:sz w:val="20"/>
        </w:rPr>
        <w:t>ed to the requestor unless the R</w:t>
      </w:r>
      <w:r w:rsidRPr="3F1F725D">
        <w:rPr>
          <w:rFonts w:eastAsia="Arial" w:cs="Arial"/>
          <w:sz w:val="20"/>
        </w:rPr>
        <w:t>espondent deeming those records proprietary or confidential obtains from a Maryland court a protective order or other injunctive r</w:t>
      </w:r>
      <w:r w:rsidR="61F4BF4C" w:rsidRPr="3F1F725D">
        <w:rPr>
          <w:rFonts w:eastAsia="Arial" w:cs="Arial"/>
          <w:sz w:val="20"/>
        </w:rPr>
        <w:t>elief from disclosure.  If the R</w:t>
      </w:r>
      <w:r w:rsidRPr="3F1F725D">
        <w:rPr>
          <w:rFonts w:eastAsia="Arial" w:cs="Arial"/>
          <w:sz w:val="20"/>
        </w:rPr>
        <w:t>espondent fails to obtain a court order protecting the disclosure prior to the release date, PABC will release the information to the requestor.</w:t>
      </w:r>
    </w:p>
    <w:p w14:paraId="10A6433C" w14:textId="77777777" w:rsidR="006A2E75" w:rsidRDefault="006A2E75" w:rsidP="3F1F725D">
      <w:pPr>
        <w:ind w:left="360"/>
        <w:rPr>
          <w:rFonts w:eastAsia="Arial" w:cs="Arial"/>
          <w:sz w:val="20"/>
        </w:rPr>
      </w:pPr>
    </w:p>
    <w:p w14:paraId="556E013A" w14:textId="3ED2FBEA" w:rsidR="006A2E75" w:rsidRDefault="6F7F2F01" w:rsidP="3F1F725D">
      <w:pPr>
        <w:ind w:left="360"/>
        <w:rPr>
          <w:rFonts w:eastAsia="Arial" w:cs="Arial"/>
          <w:sz w:val="20"/>
        </w:rPr>
      </w:pPr>
      <w:r w:rsidRPr="3F1F725D">
        <w:rPr>
          <w:rFonts w:eastAsia="Arial" w:cs="Arial"/>
          <w:sz w:val="20"/>
        </w:rPr>
        <w:t xml:space="preserve">The scope of service included in the </w:t>
      </w:r>
      <w:r w:rsidR="61F4BF4C" w:rsidRPr="3F1F725D">
        <w:rPr>
          <w:rFonts w:eastAsia="Arial" w:cs="Arial"/>
          <w:sz w:val="20"/>
        </w:rPr>
        <w:t>RFP response of the successful R</w:t>
      </w:r>
      <w:r w:rsidRPr="3F1F725D">
        <w:rPr>
          <w:rFonts w:eastAsia="Arial" w:cs="Arial"/>
          <w:sz w:val="20"/>
        </w:rPr>
        <w:t>espondent will be included in the resulting contract.  Therefore, as part of a public quasi-city PABC</w:t>
      </w:r>
      <w:r w:rsidR="61F4BF4C" w:rsidRPr="3F1F725D">
        <w:rPr>
          <w:rFonts w:eastAsia="Arial" w:cs="Arial"/>
          <w:sz w:val="20"/>
        </w:rPr>
        <w:t xml:space="preserve"> contract; the entirety of the R</w:t>
      </w:r>
      <w:r w:rsidRPr="3F1F725D">
        <w:rPr>
          <w:rFonts w:eastAsia="Arial" w:cs="Arial"/>
          <w:sz w:val="20"/>
        </w:rPr>
        <w:t>espondent’s response will be subject to public disclosure regardless of any claim of confidentiality or previously applicable statutory exempt</w:t>
      </w:r>
      <w:r w:rsidR="61F4BF4C" w:rsidRPr="3F1F725D">
        <w:rPr>
          <w:rFonts w:eastAsia="Arial" w:cs="Arial"/>
          <w:sz w:val="20"/>
        </w:rPr>
        <w:t>ion.  Nevertheless, should the R</w:t>
      </w:r>
      <w:r w:rsidRPr="3F1F725D">
        <w:rPr>
          <w:rFonts w:eastAsia="Arial" w:cs="Arial"/>
          <w:sz w:val="20"/>
        </w:rPr>
        <w:t xml:space="preserve">espondent obtain a court order from a court of competent </w:t>
      </w:r>
      <w:r w:rsidR="0ECFDB9F" w:rsidRPr="3F1F725D">
        <w:rPr>
          <w:rFonts w:eastAsia="Arial" w:cs="Arial"/>
          <w:sz w:val="20"/>
        </w:rPr>
        <w:t>authority</w:t>
      </w:r>
      <w:r w:rsidRPr="3F1F725D">
        <w:rPr>
          <w:rFonts w:eastAsia="Arial" w:cs="Arial"/>
          <w:sz w:val="20"/>
        </w:rPr>
        <w:t xml:space="preserve"> prohibiting disclosure of parts of its proposal, PABC will comply with the court order.  The burde</w:t>
      </w:r>
      <w:r w:rsidR="61F4BF4C" w:rsidRPr="3F1F725D">
        <w:rPr>
          <w:rFonts w:eastAsia="Arial" w:cs="Arial"/>
          <w:sz w:val="20"/>
        </w:rPr>
        <w:t>n is upon the R</w:t>
      </w:r>
      <w:r w:rsidRPr="3F1F725D">
        <w:rPr>
          <w:rFonts w:eastAsia="Arial" w:cs="Arial"/>
          <w:sz w:val="20"/>
        </w:rPr>
        <w:t>espondent to evaluate and anticipate its need to maintain confidentiality and to proceed accordingly.</w:t>
      </w:r>
    </w:p>
    <w:p w14:paraId="78320341" w14:textId="77777777" w:rsidR="006A2E75" w:rsidRDefault="006A2E75" w:rsidP="3F1F725D">
      <w:pPr>
        <w:ind w:left="360"/>
        <w:rPr>
          <w:rFonts w:eastAsia="Arial" w:cs="Arial"/>
          <w:sz w:val="20"/>
        </w:rPr>
      </w:pPr>
    </w:p>
    <w:p w14:paraId="31B3D81D" w14:textId="77777777" w:rsidR="006A2E75" w:rsidRDefault="6F7F2F01" w:rsidP="3F1F725D">
      <w:pPr>
        <w:ind w:left="360"/>
        <w:rPr>
          <w:rFonts w:eastAsia="Arial" w:cs="Arial"/>
          <w:sz w:val="20"/>
        </w:rPr>
      </w:pPr>
      <w:r w:rsidRPr="3F1F725D">
        <w:rPr>
          <w:rFonts w:eastAsia="Arial" w:cs="Arial"/>
          <w:sz w:val="20"/>
        </w:rPr>
        <w:t xml:space="preserve">The PABC’s sole responsibility shall be limited to maintaining the above data </w:t>
      </w:r>
      <w:r w:rsidR="61F4BF4C" w:rsidRPr="3F1F725D">
        <w:rPr>
          <w:rFonts w:eastAsia="Arial" w:cs="Arial"/>
          <w:sz w:val="20"/>
        </w:rPr>
        <w:t>in a secure area and to notify R</w:t>
      </w:r>
      <w:r w:rsidRPr="3F1F725D">
        <w:rPr>
          <w:rFonts w:eastAsia="Arial" w:cs="Arial"/>
          <w:sz w:val="20"/>
        </w:rPr>
        <w:t>espondent of any request(s) for disclosure within a period of three (3) years from date of award.  Failure to adequately notify PABC of materials or records that are deemed “confidential” as required above, or failure to timely respond after notice of request for public disclosure has been given, s</w:t>
      </w:r>
      <w:r w:rsidR="61F4BF4C" w:rsidRPr="3F1F725D">
        <w:rPr>
          <w:rFonts w:eastAsia="Arial" w:cs="Arial"/>
          <w:sz w:val="20"/>
        </w:rPr>
        <w:t>hall be deemed a waiver by the R</w:t>
      </w:r>
      <w:r w:rsidRPr="3F1F725D">
        <w:rPr>
          <w:rFonts w:eastAsia="Arial" w:cs="Arial"/>
          <w:sz w:val="20"/>
        </w:rPr>
        <w:t>espondent of any claim that such materials are exempt from disclosure.</w:t>
      </w:r>
    </w:p>
    <w:p w14:paraId="5B76A1FB" w14:textId="77777777" w:rsidR="006A2E75" w:rsidRDefault="006A2E75" w:rsidP="67703E4E">
      <w:pPr>
        <w:rPr>
          <w:rFonts w:eastAsia="Arial" w:cs="Arial"/>
          <w:sz w:val="20"/>
        </w:rPr>
      </w:pPr>
    </w:p>
    <w:p w14:paraId="2C4C58F4" w14:textId="29AA7112" w:rsidR="67703E4E" w:rsidRDefault="67703E4E" w:rsidP="67703E4E">
      <w:pPr>
        <w:rPr>
          <w:rFonts w:eastAsia="Arial" w:cs="Arial"/>
          <w:sz w:val="20"/>
        </w:rPr>
      </w:pPr>
    </w:p>
    <w:p w14:paraId="1B4D1049" w14:textId="05278E60" w:rsidR="67703E4E" w:rsidRDefault="67703E4E" w:rsidP="67703E4E">
      <w:pPr>
        <w:rPr>
          <w:rFonts w:eastAsia="Arial" w:cs="Arial"/>
          <w:sz w:val="20"/>
        </w:rPr>
      </w:pPr>
    </w:p>
    <w:p w14:paraId="2E6B85B2" w14:textId="4D8CACEF" w:rsidR="003302F4" w:rsidRDefault="003302F4" w:rsidP="3F1F725D">
      <w:pPr>
        <w:rPr>
          <w:rFonts w:eastAsia="Arial" w:cs="Arial"/>
          <w:sz w:val="20"/>
        </w:rPr>
      </w:pPr>
    </w:p>
    <w:p w14:paraId="6067764C" w14:textId="77777777" w:rsidR="003302F4" w:rsidRDefault="003302F4" w:rsidP="3F1F725D">
      <w:pPr>
        <w:rPr>
          <w:rFonts w:eastAsia="Arial" w:cs="Arial"/>
          <w:sz w:val="20"/>
        </w:rPr>
      </w:pPr>
    </w:p>
    <w:p w14:paraId="505678D7" w14:textId="77777777" w:rsidR="00472F64" w:rsidRPr="00E6346C" w:rsidRDefault="3B3A4753" w:rsidP="3F1F725D">
      <w:pPr>
        <w:numPr>
          <w:ilvl w:val="0"/>
          <w:numId w:val="34"/>
        </w:numPr>
        <w:rPr>
          <w:rFonts w:eastAsia="Arial" w:cs="Arial"/>
          <w:b/>
          <w:bCs/>
          <w:sz w:val="20"/>
        </w:rPr>
      </w:pPr>
      <w:r w:rsidRPr="3F1F725D">
        <w:rPr>
          <w:rFonts w:eastAsia="Arial" w:cs="Arial"/>
          <w:b/>
          <w:bCs/>
          <w:sz w:val="20"/>
        </w:rPr>
        <w:t xml:space="preserve"> </w:t>
      </w:r>
      <w:r w:rsidR="0BCD1B4D" w:rsidRPr="3F1F725D">
        <w:rPr>
          <w:rFonts w:eastAsia="Arial" w:cs="Arial"/>
          <w:b/>
          <w:bCs/>
          <w:sz w:val="20"/>
        </w:rPr>
        <w:t>C</w:t>
      </w:r>
      <w:r w:rsidR="04BE5B9E" w:rsidRPr="3F1F725D">
        <w:rPr>
          <w:rFonts w:eastAsia="Arial" w:cs="Arial"/>
          <w:b/>
          <w:bCs/>
          <w:sz w:val="20"/>
        </w:rPr>
        <w:t>ompliance with the Law</w:t>
      </w:r>
      <w:r w:rsidR="112EBF26" w:rsidRPr="3F1F725D">
        <w:rPr>
          <w:rFonts w:eastAsia="Arial" w:cs="Arial"/>
          <w:b/>
          <w:bCs/>
          <w:sz w:val="20"/>
        </w:rPr>
        <w:t xml:space="preserve"> </w:t>
      </w:r>
    </w:p>
    <w:p w14:paraId="2066AD9F" w14:textId="77777777" w:rsidR="00472F64" w:rsidRPr="00472F64" w:rsidRDefault="00472F64" w:rsidP="3F1F725D">
      <w:pPr>
        <w:tabs>
          <w:tab w:val="num" w:pos="360"/>
        </w:tabs>
        <w:ind w:hanging="360"/>
        <w:rPr>
          <w:rFonts w:eastAsia="Arial" w:cs="Arial"/>
          <w:b/>
          <w:bCs/>
          <w:sz w:val="20"/>
        </w:rPr>
      </w:pPr>
    </w:p>
    <w:p w14:paraId="06A47A35" w14:textId="51139634" w:rsidR="004304F7" w:rsidRDefault="0BCD1B4D" w:rsidP="3F1F725D">
      <w:pPr>
        <w:ind w:left="360"/>
        <w:rPr>
          <w:rFonts w:eastAsia="Arial" w:cs="Arial"/>
          <w:sz w:val="20"/>
        </w:rPr>
      </w:pPr>
      <w:r w:rsidRPr="3F1F725D">
        <w:rPr>
          <w:rFonts w:eastAsia="Arial" w:cs="Arial"/>
          <w:sz w:val="20"/>
        </w:rPr>
        <w:t>By submitting an offer in response to this RFP, the Respondent selected for award agrees that it will comply with all Federal, State, and City laws, ru</w:t>
      </w:r>
      <w:r w:rsidR="54DEC4D9" w:rsidRPr="3F1F725D">
        <w:rPr>
          <w:rFonts w:eastAsia="Arial" w:cs="Arial"/>
          <w:sz w:val="20"/>
        </w:rPr>
        <w:t xml:space="preserve">les, and regulations </w:t>
      </w:r>
      <w:r w:rsidRPr="3F1F725D">
        <w:rPr>
          <w:rFonts w:eastAsia="Arial" w:cs="Arial"/>
          <w:sz w:val="20"/>
        </w:rPr>
        <w:t>applicable to its activities and obligations under this RFP and the Contract.</w:t>
      </w:r>
    </w:p>
    <w:p w14:paraId="6EF0F321" w14:textId="77777777" w:rsidR="004304F7" w:rsidRDefault="004304F7" w:rsidP="3F1F725D">
      <w:pPr>
        <w:rPr>
          <w:rFonts w:eastAsia="Arial" w:cs="Arial"/>
          <w:sz w:val="20"/>
        </w:rPr>
      </w:pPr>
    </w:p>
    <w:p w14:paraId="2CAC3BD1" w14:textId="77777777" w:rsidR="004304F7" w:rsidRDefault="004304F7" w:rsidP="3F1F725D">
      <w:pPr>
        <w:rPr>
          <w:rFonts w:eastAsia="Arial" w:cs="Arial"/>
          <w:sz w:val="20"/>
        </w:rPr>
      </w:pPr>
    </w:p>
    <w:p w14:paraId="667F7A18" w14:textId="77777777" w:rsidR="004304F7" w:rsidRDefault="004304F7" w:rsidP="3F1F725D">
      <w:pPr>
        <w:rPr>
          <w:rFonts w:eastAsia="Arial" w:cs="Arial"/>
          <w:sz w:val="20"/>
        </w:rPr>
      </w:pPr>
    </w:p>
    <w:p w14:paraId="437BDB43" w14:textId="77777777" w:rsidR="00E80891" w:rsidRDefault="00E80891" w:rsidP="3F1F725D">
      <w:pPr>
        <w:rPr>
          <w:rFonts w:eastAsia="Arial" w:cs="Arial"/>
          <w:sz w:val="20"/>
        </w:rPr>
      </w:pPr>
    </w:p>
    <w:p w14:paraId="01976C71" w14:textId="77777777" w:rsidR="00CC352A" w:rsidRPr="00BD3048" w:rsidRDefault="4E4354F0" w:rsidP="3F1F725D">
      <w:pPr>
        <w:jc w:val="center"/>
        <w:rPr>
          <w:rFonts w:eastAsia="Arial" w:cs="Arial"/>
          <w:b/>
          <w:bCs/>
          <w:sz w:val="20"/>
          <w:u w:val="single"/>
        </w:rPr>
      </w:pPr>
      <w:r w:rsidRPr="3F1F725D">
        <w:rPr>
          <w:rFonts w:eastAsia="Arial" w:cs="Arial"/>
          <w:b/>
          <w:bCs/>
          <w:sz w:val="20"/>
          <w:u w:val="single"/>
        </w:rPr>
        <w:t>S</w:t>
      </w:r>
      <w:r w:rsidR="5F3D7EE5" w:rsidRPr="3F1F725D">
        <w:rPr>
          <w:rFonts w:eastAsia="Arial" w:cs="Arial"/>
          <w:b/>
          <w:bCs/>
          <w:sz w:val="20"/>
          <w:u w:val="single"/>
        </w:rPr>
        <w:t>ection II</w:t>
      </w:r>
      <w:r w:rsidRPr="3F1F725D">
        <w:rPr>
          <w:rFonts w:eastAsia="Arial" w:cs="Arial"/>
          <w:b/>
          <w:bCs/>
          <w:sz w:val="20"/>
          <w:u w:val="single"/>
        </w:rPr>
        <w:t xml:space="preserve"> – RFP S</w:t>
      </w:r>
      <w:r w:rsidR="5F3D7EE5" w:rsidRPr="3F1F725D">
        <w:rPr>
          <w:rFonts w:eastAsia="Arial" w:cs="Arial"/>
          <w:b/>
          <w:bCs/>
          <w:sz w:val="20"/>
          <w:u w:val="single"/>
        </w:rPr>
        <w:t>chedule</w:t>
      </w:r>
    </w:p>
    <w:p w14:paraId="2927C906" w14:textId="77777777" w:rsidR="00CC352A" w:rsidRPr="00037A41" w:rsidRDefault="00CC352A" w:rsidP="3F1F725D">
      <w:pPr>
        <w:ind w:left="720"/>
        <w:rPr>
          <w:rFonts w:eastAsia="Arial" w:cs="Arial"/>
          <w:b/>
          <w:bCs/>
          <w:sz w:val="20"/>
        </w:rPr>
      </w:pPr>
    </w:p>
    <w:p w14:paraId="7657B7D4" w14:textId="77777777" w:rsidR="00F83C0B" w:rsidRDefault="00CC352A" w:rsidP="3F1F725D">
      <w:pPr>
        <w:ind w:left="720"/>
        <w:rPr>
          <w:rFonts w:eastAsia="Arial" w:cs="Arial"/>
          <w:sz w:val="20"/>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F83C0B" w14:paraId="0C3265E9" w14:textId="77777777" w:rsidTr="3F1F725D">
        <w:trPr>
          <w:trHeight w:val="638"/>
        </w:trPr>
        <w:tc>
          <w:tcPr>
            <w:tcW w:w="4788" w:type="dxa"/>
            <w:shd w:val="clear" w:color="auto" w:fill="auto"/>
          </w:tcPr>
          <w:p w14:paraId="1E3444C1" w14:textId="77777777" w:rsidR="00F83C0B" w:rsidRPr="002453FC" w:rsidRDefault="64534709" w:rsidP="3F1F725D">
            <w:pPr>
              <w:jc w:val="center"/>
              <w:rPr>
                <w:rFonts w:eastAsia="Arial" w:cs="Arial"/>
                <w:b/>
                <w:bCs/>
                <w:sz w:val="20"/>
              </w:rPr>
            </w:pPr>
            <w:r w:rsidRPr="3F1F725D">
              <w:rPr>
                <w:rFonts w:eastAsia="Arial" w:cs="Arial"/>
                <w:b/>
                <w:bCs/>
                <w:sz w:val="20"/>
                <w:u w:val="single"/>
              </w:rPr>
              <w:t>Event</w:t>
            </w:r>
          </w:p>
        </w:tc>
        <w:tc>
          <w:tcPr>
            <w:tcW w:w="4788" w:type="dxa"/>
            <w:shd w:val="clear" w:color="auto" w:fill="auto"/>
          </w:tcPr>
          <w:p w14:paraId="563E5E3A" w14:textId="77777777" w:rsidR="00F83C0B" w:rsidRPr="002453FC" w:rsidRDefault="64534709" w:rsidP="3F1F725D">
            <w:pPr>
              <w:jc w:val="center"/>
              <w:rPr>
                <w:rFonts w:eastAsia="Arial" w:cs="Arial"/>
                <w:b/>
                <w:bCs/>
                <w:sz w:val="20"/>
                <w:u w:val="single"/>
              </w:rPr>
            </w:pPr>
            <w:r w:rsidRPr="3F1F725D">
              <w:rPr>
                <w:rFonts w:eastAsia="Arial" w:cs="Arial"/>
                <w:b/>
                <w:bCs/>
                <w:sz w:val="20"/>
                <w:u w:val="single"/>
              </w:rPr>
              <w:t>Date</w:t>
            </w:r>
          </w:p>
          <w:p w14:paraId="31B1C72A" w14:textId="77777777" w:rsidR="00A424B9" w:rsidRPr="002453FC" w:rsidRDefault="00A424B9" w:rsidP="3F1F725D">
            <w:pPr>
              <w:jc w:val="center"/>
              <w:rPr>
                <w:rFonts w:eastAsia="Arial" w:cs="Arial"/>
                <w:sz w:val="20"/>
                <w:u w:val="single"/>
              </w:rPr>
            </w:pPr>
          </w:p>
        </w:tc>
      </w:tr>
      <w:tr w:rsidR="00F83C0B" w14:paraId="42C977ED" w14:textId="77777777" w:rsidTr="3F1F725D">
        <w:tc>
          <w:tcPr>
            <w:tcW w:w="4788" w:type="dxa"/>
            <w:shd w:val="clear" w:color="auto" w:fill="auto"/>
          </w:tcPr>
          <w:p w14:paraId="047C5259" w14:textId="77777777" w:rsidR="00F83C0B" w:rsidRPr="002453FC" w:rsidRDefault="64534709" w:rsidP="3F1F725D">
            <w:pPr>
              <w:numPr>
                <w:ilvl w:val="0"/>
                <w:numId w:val="35"/>
              </w:numPr>
              <w:rPr>
                <w:rFonts w:eastAsia="Arial" w:cs="Arial"/>
                <w:sz w:val="20"/>
              </w:rPr>
            </w:pPr>
            <w:r w:rsidRPr="3F1F725D">
              <w:rPr>
                <w:rFonts w:eastAsia="Arial" w:cs="Arial"/>
                <w:sz w:val="20"/>
              </w:rPr>
              <w:t>Issue Request for Proposals (RFP)</w:t>
            </w:r>
            <w:r w:rsidR="00F83C0B">
              <w:tab/>
            </w:r>
            <w:r w:rsidR="00F83C0B">
              <w:tab/>
            </w:r>
            <w:r w:rsidR="00F83C0B">
              <w:tab/>
            </w:r>
          </w:p>
        </w:tc>
        <w:tc>
          <w:tcPr>
            <w:tcW w:w="4788" w:type="dxa"/>
            <w:shd w:val="clear" w:color="auto" w:fill="auto"/>
          </w:tcPr>
          <w:p w14:paraId="2A431B7A" w14:textId="2E47DEA2" w:rsidR="2D711539" w:rsidRDefault="2D711539" w:rsidP="3F1F725D">
            <w:pPr>
              <w:spacing w:line="259" w:lineRule="auto"/>
              <w:jc w:val="center"/>
              <w:rPr>
                <w:rFonts w:eastAsia="Arial" w:cs="Arial"/>
                <w:b/>
                <w:bCs/>
                <w:sz w:val="20"/>
                <w:highlight w:val="yellow"/>
              </w:rPr>
            </w:pPr>
            <w:r w:rsidRPr="00290B12">
              <w:rPr>
                <w:rFonts w:eastAsia="Arial" w:cs="Arial"/>
                <w:b/>
                <w:bCs/>
                <w:sz w:val="20"/>
              </w:rPr>
              <w:t>February 13, 2023</w:t>
            </w:r>
          </w:p>
          <w:p w14:paraId="4ACD5883" w14:textId="77777777" w:rsidR="00F83C0B" w:rsidRPr="002453FC" w:rsidRDefault="00F83C0B" w:rsidP="3F1F725D">
            <w:pPr>
              <w:jc w:val="center"/>
              <w:rPr>
                <w:rFonts w:eastAsia="Arial" w:cs="Arial"/>
                <w:sz w:val="20"/>
              </w:rPr>
            </w:pPr>
          </w:p>
        </w:tc>
      </w:tr>
      <w:tr w:rsidR="00674758" w14:paraId="36AF47A5" w14:textId="77777777" w:rsidTr="3F1F725D">
        <w:tc>
          <w:tcPr>
            <w:tcW w:w="4788" w:type="dxa"/>
            <w:shd w:val="clear" w:color="auto" w:fill="auto"/>
          </w:tcPr>
          <w:p w14:paraId="460A8CE0" w14:textId="77777777" w:rsidR="00674758" w:rsidRPr="002453FC" w:rsidRDefault="006330EE" w:rsidP="3F1F725D">
            <w:pPr>
              <w:numPr>
                <w:ilvl w:val="0"/>
                <w:numId w:val="35"/>
              </w:numPr>
              <w:rPr>
                <w:rFonts w:eastAsia="Arial" w:cs="Arial"/>
                <w:sz w:val="20"/>
              </w:rPr>
            </w:pPr>
            <w:r w:rsidRPr="3F1F725D">
              <w:rPr>
                <w:rFonts w:eastAsia="Arial" w:cs="Arial"/>
                <w:sz w:val="20"/>
              </w:rPr>
              <w:t>Deadline for Questions</w:t>
            </w:r>
          </w:p>
        </w:tc>
        <w:tc>
          <w:tcPr>
            <w:tcW w:w="4788" w:type="dxa"/>
            <w:shd w:val="clear" w:color="auto" w:fill="auto"/>
          </w:tcPr>
          <w:p w14:paraId="1DCB35AF" w14:textId="38928962" w:rsidR="00674758" w:rsidRPr="002453FC" w:rsidRDefault="67E897DF" w:rsidP="3F1F725D">
            <w:pPr>
              <w:jc w:val="center"/>
              <w:rPr>
                <w:rFonts w:eastAsia="Arial" w:cs="Arial"/>
                <w:sz w:val="20"/>
              </w:rPr>
            </w:pPr>
            <w:r w:rsidRPr="00290B12">
              <w:rPr>
                <w:rFonts w:eastAsia="Arial" w:cs="Arial"/>
                <w:b/>
                <w:bCs/>
                <w:sz w:val="20"/>
              </w:rPr>
              <w:t>March 6, 2023</w:t>
            </w:r>
            <w:r w:rsidR="006330EE" w:rsidRPr="3F1F725D">
              <w:rPr>
                <w:rFonts w:eastAsia="Arial" w:cs="Arial"/>
                <w:sz w:val="20"/>
              </w:rPr>
              <w:t xml:space="preserve"> by 4:00 p.m.</w:t>
            </w:r>
          </w:p>
          <w:p w14:paraId="17D738EB" w14:textId="77777777" w:rsidR="00674758" w:rsidRPr="002453FC" w:rsidRDefault="00674758" w:rsidP="3F1F725D">
            <w:pPr>
              <w:jc w:val="center"/>
              <w:rPr>
                <w:rFonts w:eastAsia="Arial" w:cs="Arial"/>
                <w:sz w:val="20"/>
              </w:rPr>
            </w:pPr>
          </w:p>
        </w:tc>
      </w:tr>
      <w:tr w:rsidR="00674758" w14:paraId="1127E859" w14:textId="77777777" w:rsidTr="3F1F725D">
        <w:tc>
          <w:tcPr>
            <w:tcW w:w="4788" w:type="dxa"/>
            <w:shd w:val="clear" w:color="auto" w:fill="auto"/>
          </w:tcPr>
          <w:p w14:paraId="7D5C4839" w14:textId="77777777" w:rsidR="00674758" w:rsidRPr="002453FC" w:rsidRDefault="006330EE" w:rsidP="3F1F725D">
            <w:pPr>
              <w:numPr>
                <w:ilvl w:val="0"/>
                <w:numId w:val="35"/>
              </w:numPr>
              <w:rPr>
                <w:rFonts w:eastAsia="Arial" w:cs="Arial"/>
                <w:sz w:val="20"/>
              </w:rPr>
            </w:pPr>
            <w:r w:rsidRPr="3F1F725D">
              <w:rPr>
                <w:rFonts w:eastAsia="Arial" w:cs="Arial"/>
                <w:sz w:val="20"/>
              </w:rPr>
              <w:t>Addendum (if any)</w:t>
            </w:r>
          </w:p>
        </w:tc>
        <w:tc>
          <w:tcPr>
            <w:tcW w:w="4788" w:type="dxa"/>
            <w:shd w:val="clear" w:color="auto" w:fill="auto"/>
          </w:tcPr>
          <w:p w14:paraId="1E620A93" w14:textId="29395A4A" w:rsidR="5DFB8966" w:rsidRPr="00290B12" w:rsidRDefault="5DFB8966" w:rsidP="3F1F725D">
            <w:pPr>
              <w:spacing w:line="259" w:lineRule="auto"/>
              <w:jc w:val="center"/>
              <w:rPr>
                <w:rFonts w:eastAsia="Arial" w:cs="Arial"/>
                <w:b/>
                <w:bCs/>
                <w:sz w:val="20"/>
              </w:rPr>
            </w:pPr>
            <w:r w:rsidRPr="00290B12">
              <w:rPr>
                <w:rFonts w:eastAsia="Arial" w:cs="Arial"/>
                <w:b/>
                <w:bCs/>
                <w:sz w:val="20"/>
              </w:rPr>
              <w:t>March 13, 2023</w:t>
            </w:r>
          </w:p>
          <w:p w14:paraId="6BC21EE3" w14:textId="77777777" w:rsidR="00674758" w:rsidRPr="002453FC" w:rsidRDefault="00674758" w:rsidP="3F1F725D">
            <w:pPr>
              <w:jc w:val="center"/>
              <w:rPr>
                <w:rFonts w:eastAsia="Arial" w:cs="Arial"/>
                <w:sz w:val="20"/>
              </w:rPr>
            </w:pPr>
          </w:p>
        </w:tc>
      </w:tr>
      <w:tr w:rsidR="00674758" w14:paraId="367DAF37" w14:textId="77777777" w:rsidTr="3F1F725D">
        <w:tc>
          <w:tcPr>
            <w:tcW w:w="4788" w:type="dxa"/>
            <w:shd w:val="clear" w:color="auto" w:fill="auto"/>
          </w:tcPr>
          <w:p w14:paraId="430957CD" w14:textId="77777777" w:rsidR="00674758" w:rsidRPr="002453FC" w:rsidRDefault="006330EE" w:rsidP="3F1F725D">
            <w:pPr>
              <w:numPr>
                <w:ilvl w:val="0"/>
                <w:numId w:val="35"/>
              </w:numPr>
              <w:rPr>
                <w:rFonts w:eastAsia="Arial" w:cs="Arial"/>
                <w:sz w:val="20"/>
              </w:rPr>
            </w:pPr>
            <w:r w:rsidRPr="3F1F725D">
              <w:rPr>
                <w:rFonts w:eastAsia="Arial" w:cs="Arial"/>
                <w:sz w:val="20"/>
              </w:rPr>
              <w:t>Deadline for Proposals</w:t>
            </w:r>
          </w:p>
          <w:p w14:paraId="587A3986" w14:textId="77777777" w:rsidR="00674758" w:rsidRPr="002453FC" w:rsidRDefault="00674758" w:rsidP="3F1F725D">
            <w:pPr>
              <w:rPr>
                <w:rFonts w:eastAsia="Arial" w:cs="Arial"/>
                <w:sz w:val="20"/>
              </w:rPr>
            </w:pPr>
          </w:p>
        </w:tc>
        <w:tc>
          <w:tcPr>
            <w:tcW w:w="4788" w:type="dxa"/>
            <w:shd w:val="clear" w:color="auto" w:fill="auto"/>
          </w:tcPr>
          <w:p w14:paraId="63FDB2A7" w14:textId="52B549EB" w:rsidR="00674758" w:rsidRPr="002453FC" w:rsidRDefault="6206339D" w:rsidP="3F1F725D">
            <w:pPr>
              <w:jc w:val="center"/>
              <w:rPr>
                <w:rFonts w:eastAsia="Arial" w:cs="Arial"/>
                <w:sz w:val="20"/>
              </w:rPr>
            </w:pPr>
            <w:r w:rsidRPr="00290B12">
              <w:rPr>
                <w:rFonts w:eastAsia="Arial" w:cs="Arial"/>
                <w:b/>
                <w:bCs/>
                <w:sz w:val="20"/>
              </w:rPr>
              <w:t>March 27, 2023</w:t>
            </w:r>
            <w:r w:rsidR="3E6D31B6" w:rsidRPr="3F1F725D">
              <w:rPr>
                <w:rFonts w:eastAsia="Arial" w:cs="Arial"/>
                <w:b/>
                <w:bCs/>
                <w:sz w:val="20"/>
              </w:rPr>
              <w:t xml:space="preserve"> </w:t>
            </w:r>
            <w:r w:rsidR="006330EE" w:rsidRPr="3F1F725D">
              <w:rPr>
                <w:rFonts w:eastAsia="Arial" w:cs="Arial"/>
                <w:sz w:val="20"/>
              </w:rPr>
              <w:t>by 4:00 p.m.</w:t>
            </w:r>
          </w:p>
          <w:p w14:paraId="16BB9CDE" w14:textId="77777777" w:rsidR="00674758" w:rsidRPr="002453FC" w:rsidRDefault="00674758" w:rsidP="3F1F725D">
            <w:pPr>
              <w:jc w:val="center"/>
              <w:rPr>
                <w:rFonts w:eastAsia="Arial" w:cs="Arial"/>
                <w:sz w:val="20"/>
              </w:rPr>
            </w:pPr>
          </w:p>
        </w:tc>
      </w:tr>
    </w:tbl>
    <w:p w14:paraId="0EB79E29" w14:textId="77777777" w:rsidR="00F83C0B" w:rsidRDefault="00F83C0B" w:rsidP="3F1F725D">
      <w:pPr>
        <w:rPr>
          <w:rFonts w:eastAsia="Arial" w:cs="Arial"/>
          <w:sz w:val="20"/>
        </w:rPr>
      </w:pPr>
    </w:p>
    <w:p w14:paraId="3D58CE3C" w14:textId="77777777" w:rsidR="00CC352A" w:rsidRDefault="00CC352A" w:rsidP="3F1F725D">
      <w:pPr>
        <w:ind w:left="1080"/>
        <w:rPr>
          <w:rFonts w:eastAsia="Arial" w:cs="Arial"/>
          <w:sz w:val="20"/>
        </w:rPr>
      </w:pPr>
      <w:r>
        <w:tab/>
      </w:r>
      <w:r w:rsidR="00BC58AE">
        <w:tab/>
      </w:r>
    </w:p>
    <w:p w14:paraId="12ECAF70" w14:textId="77777777" w:rsidR="00FB328B" w:rsidRPr="00955838" w:rsidRDefault="3DA7E252" w:rsidP="3F1F725D">
      <w:pPr>
        <w:pStyle w:val="Heading-DH1"/>
        <w:rPr>
          <w:rFonts w:eastAsia="Arial" w:cs="Arial"/>
          <w:sz w:val="20"/>
          <w:u w:val="single"/>
        </w:rPr>
      </w:pPr>
      <w:r w:rsidRPr="3F1F725D">
        <w:rPr>
          <w:rFonts w:eastAsia="Arial" w:cs="Arial"/>
          <w:sz w:val="20"/>
          <w:u w:val="single"/>
        </w:rPr>
        <w:t>S</w:t>
      </w:r>
      <w:r w:rsidR="5F3D7EE5" w:rsidRPr="3F1F725D">
        <w:rPr>
          <w:rFonts w:eastAsia="Arial" w:cs="Arial"/>
          <w:sz w:val="20"/>
          <w:u w:val="single"/>
        </w:rPr>
        <w:t xml:space="preserve">ection </w:t>
      </w:r>
      <w:r w:rsidR="490AF28E" w:rsidRPr="3F1F725D">
        <w:rPr>
          <w:rFonts w:eastAsia="Arial" w:cs="Arial"/>
          <w:sz w:val="20"/>
          <w:u w:val="single"/>
        </w:rPr>
        <w:t>I</w:t>
      </w:r>
      <w:r w:rsidRPr="3F1F725D">
        <w:rPr>
          <w:rFonts w:eastAsia="Arial" w:cs="Arial"/>
          <w:sz w:val="20"/>
          <w:u w:val="single"/>
        </w:rPr>
        <w:t xml:space="preserve">II </w:t>
      </w:r>
      <w:bookmarkStart w:id="362" w:name="_Toc422820802"/>
      <w:r w:rsidRPr="3F1F725D">
        <w:rPr>
          <w:rFonts w:eastAsia="Arial" w:cs="Arial"/>
          <w:sz w:val="20"/>
          <w:u w:val="single"/>
        </w:rPr>
        <w:t>– P</w:t>
      </w:r>
      <w:r w:rsidR="5F3D7EE5" w:rsidRPr="3F1F725D">
        <w:rPr>
          <w:rFonts w:eastAsia="Arial" w:cs="Arial"/>
          <w:sz w:val="20"/>
          <w:u w:val="single"/>
        </w:rPr>
        <w:t>urpose and Goals</w:t>
      </w:r>
      <w:bookmarkEnd w:id="362"/>
    </w:p>
    <w:p w14:paraId="1D1314C9" w14:textId="77777777" w:rsidR="00FB328B" w:rsidRDefault="00FB328B" w:rsidP="3F1F725D">
      <w:pPr>
        <w:rPr>
          <w:rFonts w:eastAsia="Arial" w:cs="Arial"/>
          <w:sz w:val="20"/>
        </w:rPr>
      </w:pPr>
    </w:p>
    <w:p w14:paraId="0011263C" w14:textId="11D833D7" w:rsidR="00184811" w:rsidRPr="00C87E20" w:rsidRDefault="3DA7E252" w:rsidP="3F1F725D">
      <w:pPr>
        <w:spacing w:after="160" w:line="259" w:lineRule="auto"/>
        <w:rPr>
          <w:rFonts w:eastAsia="Arial" w:cs="Arial"/>
          <w:sz w:val="20"/>
        </w:rPr>
      </w:pPr>
      <w:r w:rsidRPr="3F1F725D">
        <w:rPr>
          <w:rFonts w:eastAsia="Arial" w:cs="Arial"/>
          <w:sz w:val="20"/>
        </w:rPr>
        <w:t xml:space="preserve">PABC is soliciting competitive </w:t>
      </w:r>
      <w:r w:rsidR="7B791E11" w:rsidRPr="3F1F725D">
        <w:rPr>
          <w:rFonts w:eastAsia="Arial" w:cs="Arial"/>
          <w:sz w:val="20"/>
        </w:rPr>
        <w:t>p</w:t>
      </w:r>
      <w:r w:rsidRPr="3F1F725D">
        <w:rPr>
          <w:rFonts w:eastAsia="Arial" w:cs="Arial"/>
          <w:sz w:val="20"/>
        </w:rPr>
        <w:t xml:space="preserve">roposals from qualified </w:t>
      </w:r>
      <w:r w:rsidR="38A3AFE0" w:rsidRPr="3F1F725D">
        <w:rPr>
          <w:rFonts w:eastAsia="Arial" w:cs="Arial"/>
          <w:sz w:val="20"/>
        </w:rPr>
        <w:t>contractor</w:t>
      </w:r>
      <w:r w:rsidR="66C0D50B" w:rsidRPr="3F1F725D">
        <w:rPr>
          <w:rFonts w:eastAsia="Arial" w:cs="Arial"/>
          <w:sz w:val="20"/>
        </w:rPr>
        <w:t>s</w:t>
      </w:r>
      <w:r w:rsidRPr="3F1F725D">
        <w:rPr>
          <w:rFonts w:eastAsia="Arial" w:cs="Arial"/>
          <w:sz w:val="20"/>
        </w:rPr>
        <w:t xml:space="preserve"> to </w:t>
      </w:r>
      <w:r w:rsidR="38A3AFE0" w:rsidRPr="3F1F725D">
        <w:rPr>
          <w:rFonts w:eastAsia="Arial" w:cs="Arial"/>
          <w:sz w:val="20"/>
        </w:rPr>
        <w:t>design</w:t>
      </w:r>
      <w:r w:rsidR="132CBFF2" w:rsidRPr="3F1F725D">
        <w:rPr>
          <w:rFonts w:eastAsia="Arial" w:cs="Arial"/>
          <w:sz w:val="20"/>
        </w:rPr>
        <w:t xml:space="preserve">, </w:t>
      </w:r>
      <w:r w:rsidR="38A3AFE0" w:rsidRPr="3F1F725D">
        <w:rPr>
          <w:rFonts w:eastAsia="Arial" w:cs="Arial"/>
          <w:sz w:val="20"/>
        </w:rPr>
        <w:t>implement</w:t>
      </w:r>
      <w:r w:rsidR="132CBFF2" w:rsidRPr="3F1F725D">
        <w:rPr>
          <w:rFonts w:eastAsia="Arial" w:cs="Arial"/>
          <w:sz w:val="20"/>
        </w:rPr>
        <w:t xml:space="preserve">, </w:t>
      </w:r>
      <w:r w:rsidR="461BE0FA" w:rsidRPr="3F1F725D">
        <w:rPr>
          <w:rFonts w:eastAsia="Arial" w:cs="Arial"/>
          <w:sz w:val="20"/>
        </w:rPr>
        <w:t>support,</w:t>
      </w:r>
      <w:r w:rsidR="132CBFF2" w:rsidRPr="3F1F725D">
        <w:rPr>
          <w:rFonts w:eastAsia="Arial" w:cs="Arial"/>
          <w:sz w:val="20"/>
        </w:rPr>
        <w:t xml:space="preserve"> and maintain</w:t>
      </w:r>
      <w:r w:rsidR="132CBFF2" w:rsidRPr="3F1F725D">
        <w:rPr>
          <w:rFonts w:eastAsia="Arial" w:cs="Arial"/>
          <w:spacing w:val="-24"/>
          <w:sz w:val="20"/>
        </w:rPr>
        <w:t xml:space="preserve"> </w:t>
      </w:r>
      <w:r w:rsidR="132CBFF2" w:rsidRPr="3F1F725D">
        <w:rPr>
          <w:rFonts w:eastAsia="Arial" w:cs="Arial"/>
          <w:sz w:val="20"/>
        </w:rPr>
        <w:t>a</w:t>
      </w:r>
      <w:r w:rsidR="132CBFF2" w:rsidRPr="3F1F725D">
        <w:rPr>
          <w:rFonts w:eastAsia="Arial" w:cs="Arial"/>
          <w:spacing w:val="-5"/>
          <w:sz w:val="20"/>
        </w:rPr>
        <w:t xml:space="preserve"> secure, </w:t>
      </w:r>
      <w:r w:rsidR="132CBFF2" w:rsidRPr="3F1F725D">
        <w:rPr>
          <w:rFonts w:eastAsia="Arial" w:cs="Arial"/>
          <w:sz w:val="20"/>
        </w:rPr>
        <w:t xml:space="preserve">web- based virtual permit </w:t>
      </w:r>
      <w:r w:rsidR="66C0D50B" w:rsidRPr="3F1F725D">
        <w:rPr>
          <w:rFonts w:eastAsia="Arial" w:cs="Arial"/>
          <w:sz w:val="20"/>
        </w:rPr>
        <w:t xml:space="preserve">parking </w:t>
      </w:r>
      <w:r w:rsidR="132CBFF2" w:rsidRPr="3F1F725D">
        <w:rPr>
          <w:rFonts w:eastAsia="Arial" w:cs="Arial"/>
          <w:sz w:val="20"/>
        </w:rPr>
        <w:t>management s</w:t>
      </w:r>
      <w:r w:rsidR="66C0D50B" w:rsidRPr="3F1F725D">
        <w:rPr>
          <w:rFonts w:eastAsia="Arial" w:cs="Arial"/>
          <w:sz w:val="20"/>
        </w:rPr>
        <w:t>ystem</w:t>
      </w:r>
      <w:r w:rsidR="132CBFF2" w:rsidRPr="3F1F725D">
        <w:rPr>
          <w:rFonts w:eastAsia="Arial" w:cs="Arial"/>
          <w:sz w:val="20"/>
        </w:rPr>
        <w:t xml:space="preserve"> for </w:t>
      </w:r>
      <w:r w:rsidR="132CBFF2" w:rsidRPr="3F1F725D">
        <w:rPr>
          <w:rFonts w:eastAsia="Arial" w:cs="Arial"/>
          <w:spacing w:val="-4"/>
          <w:sz w:val="20"/>
        </w:rPr>
        <w:t xml:space="preserve">the </w:t>
      </w:r>
      <w:r w:rsidR="132CBFF2" w:rsidRPr="3F1F725D">
        <w:rPr>
          <w:rFonts w:eastAsia="Arial" w:cs="Arial"/>
          <w:sz w:val="20"/>
        </w:rPr>
        <w:t xml:space="preserve">City </w:t>
      </w:r>
      <w:r w:rsidR="132CBFF2" w:rsidRPr="3F1F725D">
        <w:rPr>
          <w:rFonts w:eastAsia="Arial" w:cs="Arial"/>
          <w:spacing w:val="4"/>
          <w:sz w:val="20"/>
        </w:rPr>
        <w:t xml:space="preserve">of </w:t>
      </w:r>
      <w:r w:rsidR="132CBFF2" w:rsidRPr="3F1F725D">
        <w:rPr>
          <w:rFonts w:eastAsia="Arial" w:cs="Arial"/>
          <w:sz w:val="20"/>
        </w:rPr>
        <w:t>Baltimore.</w:t>
      </w:r>
      <w:r w:rsidR="62A21065" w:rsidRPr="3F1F725D">
        <w:rPr>
          <w:rFonts w:eastAsia="Arial" w:cs="Arial"/>
          <w:sz w:val="20"/>
        </w:rPr>
        <w:t xml:space="preserve"> </w:t>
      </w:r>
    </w:p>
    <w:p w14:paraId="2CF47CA7" w14:textId="77777777" w:rsidR="00FD484F" w:rsidRDefault="00FD484F" w:rsidP="3F1F725D">
      <w:pPr>
        <w:rPr>
          <w:rFonts w:eastAsia="Arial" w:cs="Arial"/>
          <w:sz w:val="20"/>
        </w:rPr>
      </w:pPr>
    </w:p>
    <w:p w14:paraId="3A5ED6A1" w14:textId="77777777" w:rsidR="00FB328B" w:rsidRDefault="3DA7E252" w:rsidP="3F1F725D">
      <w:pPr>
        <w:rPr>
          <w:rFonts w:eastAsia="Arial" w:cs="Arial"/>
          <w:sz w:val="20"/>
        </w:rPr>
      </w:pPr>
      <w:r w:rsidRPr="3F1F725D">
        <w:rPr>
          <w:rFonts w:eastAsia="Arial" w:cs="Arial"/>
          <w:sz w:val="20"/>
        </w:rPr>
        <w:t>The goals of this RFP are as follows:</w:t>
      </w:r>
    </w:p>
    <w:p w14:paraId="635CBC4C" w14:textId="77777777" w:rsidR="00FB328B" w:rsidRDefault="00FB328B" w:rsidP="3F1F725D">
      <w:pPr>
        <w:ind w:left="720"/>
        <w:rPr>
          <w:rFonts w:eastAsia="Arial" w:cs="Arial"/>
          <w:sz w:val="20"/>
        </w:rPr>
      </w:pPr>
    </w:p>
    <w:p w14:paraId="77B09955" w14:textId="045A063D" w:rsidR="00007037" w:rsidRDefault="691DAECD" w:rsidP="3F1F725D">
      <w:pPr>
        <w:numPr>
          <w:ilvl w:val="0"/>
          <w:numId w:val="5"/>
        </w:numPr>
        <w:ind w:left="360"/>
        <w:rPr>
          <w:rFonts w:eastAsia="Arial" w:cs="Arial"/>
          <w:sz w:val="20"/>
        </w:rPr>
      </w:pPr>
      <w:r w:rsidRPr="3F1F725D">
        <w:rPr>
          <w:rFonts w:eastAsia="Arial" w:cs="Arial"/>
          <w:sz w:val="20"/>
        </w:rPr>
        <w:t>To i</w:t>
      </w:r>
      <w:r w:rsidR="64E4C405" w:rsidRPr="3F1F725D">
        <w:rPr>
          <w:rFonts w:eastAsia="Arial" w:cs="Arial"/>
          <w:sz w:val="20"/>
        </w:rPr>
        <w:t>mplement</w:t>
      </w:r>
      <w:r w:rsidR="7B791E11" w:rsidRPr="3F1F725D">
        <w:rPr>
          <w:rFonts w:eastAsia="Arial" w:cs="Arial"/>
          <w:sz w:val="20"/>
        </w:rPr>
        <w:t xml:space="preserve"> </w:t>
      </w:r>
      <w:r w:rsidR="3DA7E252" w:rsidRPr="3F1F725D">
        <w:rPr>
          <w:rFonts w:eastAsia="Arial" w:cs="Arial"/>
          <w:sz w:val="20"/>
        </w:rPr>
        <w:t xml:space="preserve">a full </w:t>
      </w:r>
      <w:r w:rsidR="60ECE36B" w:rsidRPr="3F1F725D">
        <w:rPr>
          <w:rFonts w:eastAsia="Arial" w:cs="Arial"/>
          <w:sz w:val="20"/>
        </w:rPr>
        <w:t xml:space="preserve">Virtual Permit </w:t>
      </w:r>
      <w:r w:rsidR="2F2EF050" w:rsidRPr="3F1F725D">
        <w:rPr>
          <w:rFonts w:eastAsia="Arial" w:cs="Arial"/>
          <w:sz w:val="20"/>
        </w:rPr>
        <w:t xml:space="preserve">Parking </w:t>
      </w:r>
      <w:r w:rsidR="60ECE36B" w:rsidRPr="3F1F725D">
        <w:rPr>
          <w:rFonts w:eastAsia="Arial" w:cs="Arial"/>
          <w:sz w:val="20"/>
        </w:rPr>
        <w:t>Management S</w:t>
      </w:r>
      <w:r w:rsidR="2F2EF050" w:rsidRPr="3F1F725D">
        <w:rPr>
          <w:rFonts w:eastAsia="Arial" w:cs="Arial"/>
          <w:sz w:val="20"/>
        </w:rPr>
        <w:t>ystem</w:t>
      </w:r>
      <w:r w:rsidR="60ECE36B" w:rsidRPr="3F1F725D">
        <w:rPr>
          <w:rFonts w:eastAsia="Arial" w:cs="Arial"/>
          <w:sz w:val="20"/>
        </w:rPr>
        <w:t xml:space="preserve"> </w:t>
      </w:r>
      <w:r w:rsidR="3DA7E252" w:rsidRPr="3F1F725D">
        <w:rPr>
          <w:rFonts w:eastAsia="Arial" w:cs="Arial"/>
          <w:sz w:val="20"/>
        </w:rPr>
        <w:t>in</w:t>
      </w:r>
      <w:r w:rsidR="6EAC604F" w:rsidRPr="3F1F725D">
        <w:rPr>
          <w:rFonts w:eastAsia="Arial" w:cs="Arial"/>
          <w:sz w:val="20"/>
        </w:rPr>
        <w:t xml:space="preserve">cluding </w:t>
      </w:r>
      <w:r w:rsidR="645A4210" w:rsidRPr="3F1F725D">
        <w:rPr>
          <w:rFonts w:eastAsia="Arial" w:cs="Arial"/>
          <w:sz w:val="20"/>
        </w:rPr>
        <w:t xml:space="preserve">the following </w:t>
      </w:r>
      <w:r w:rsidR="6EAC604F" w:rsidRPr="3F1F725D">
        <w:rPr>
          <w:rFonts w:eastAsia="Arial" w:cs="Arial"/>
          <w:sz w:val="20"/>
        </w:rPr>
        <w:t>features (</w:t>
      </w:r>
      <w:r w:rsidR="62A21065" w:rsidRPr="3F1F725D">
        <w:rPr>
          <w:rFonts w:eastAsia="Arial" w:cs="Arial"/>
          <w:sz w:val="20"/>
        </w:rPr>
        <w:t xml:space="preserve">listed here </w:t>
      </w:r>
      <w:r w:rsidR="6EAC604F" w:rsidRPr="3F1F725D">
        <w:rPr>
          <w:rFonts w:eastAsia="Arial" w:cs="Arial"/>
          <w:sz w:val="20"/>
        </w:rPr>
        <w:t>for illustrative purposes only</w:t>
      </w:r>
      <w:r w:rsidR="62A21065" w:rsidRPr="3F1F725D">
        <w:rPr>
          <w:rFonts w:eastAsia="Arial" w:cs="Arial"/>
          <w:sz w:val="20"/>
        </w:rPr>
        <w:t xml:space="preserve"> and not meant to be </w:t>
      </w:r>
      <w:r w:rsidR="2F2EF050" w:rsidRPr="3F1F725D">
        <w:rPr>
          <w:rFonts w:eastAsia="Arial" w:cs="Arial"/>
          <w:sz w:val="20"/>
        </w:rPr>
        <w:t xml:space="preserve">an </w:t>
      </w:r>
      <w:r w:rsidR="62A21065" w:rsidRPr="3F1F725D">
        <w:rPr>
          <w:rFonts w:eastAsia="Arial" w:cs="Arial"/>
          <w:sz w:val="20"/>
        </w:rPr>
        <w:t>all-inclusive</w:t>
      </w:r>
      <w:r w:rsidR="5ECEC9BF" w:rsidRPr="3F1F725D">
        <w:rPr>
          <w:rFonts w:eastAsia="Arial" w:cs="Arial"/>
          <w:sz w:val="20"/>
        </w:rPr>
        <w:t xml:space="preserve"> list</w:t>
      </w:r>
      <w:r w:rsidR="6EAC604F" w:rsidRPr="3F1F725D">
        <w:rPr>
          <w:rFonts w:eastAsia="Arial" w:cs="Arial"/>
          <w:sz w:val="20"/>
        </w:rPr>
        <w:t xml:space="preserve">): </w:t>
      </w:r>
    </w:p>
    <w:p w14:paraId="4CF73708" w14:textId="77777777" w:rsidR="00007037" w:rsidRDefault="00007037" w:rsidP="3F1F725D">
      <w:pPr>
        <w:ind w:left="360"/>
        <w:rPr>
          <w:rFonts w:eastAsia="Arial" w:cs="Arial"/>
          <w:sz w:val="20"/>
        </w:rPr>
      </w:pPr>
    </w:p>
    <w:p w14:paraId="43071023" w14:textId="08C52ACA" w:rsidR="00817088" w:rsidRDefault="645A4210" w:rsidP="3F1F725D">
      <w:pPr>
        <w:numPr>
          <w:ilvl w:val="0"/>
          <w:numId w:val="20"/>
        </w:numPr>
        <w:rPr>
          <w:rFonts w:eastAsia="Arial" w:cs="Arial"/>
          <w:sz w:val="20"/>
        </w:rPr>
      </w:pPr>
      <w:r w:rsidRPr="3F1F725D">
        <w:rPr>
          <w:rFonts w:eastAsia="Arial" w:cs="Arial"/>
          <w:sz w:val="20"/>
        </w:rPr>
        <w:t xml:space="preserve"> </w:t>
      </w:r>
      <w:r w:rsidR="79CA0309" w:rsidRPr="3F1F725D">
        <w:rPr>
          <w:rFonts w:eastAsia="Arial" w:cs="Arial"/>
          <w:sz w:val="20"/>
        </w:rPr>
        <w:t>E</w:t>
      </w:r>
      <w:r w:rsidRPr="3F1F725D">
        <w:rPr>
          <w:rFonts w:eastAsia="Arial" w:cs="Arial"/>
          <w:sz w:val="20"/>
        </w:rPr>
        <w:t>-commerce sale</w:t>
      </w:r>
      <w:r w:rsidR="26B49E9B" w:rsidRPr="3F1F725D">
        <w:rPr>
          <w:rFonts w:eastAsia="Arial" w:cs="Arial"/>
          <w:sz w:val="20"/>
        </w:rPr>
        <w:t xml:space="preserve"> of Parking Permits</w:t>
      </w:r>
      <w:r w:rsidR="30DE067C" w:rsidRPr="3F1F725D">
        <w:rPr>
          <w:rFonts w:eastAsia="Arial" w:cs="Arial"/>
          <w:sz w:val="20"/>
        </w:rPr>
        <w:t>.</w:t>
      </w:r>
      <w:r w:rsidR="0DEFE7E6" w:rsidRPr="3F1F725D">
        <w:rPr>
          <w:rFonts w:eastAsia="Arial" w:cs="Arial"/>
          <w:sz w:val="20"/>
        </w:rPr>
        <w:t xml:space="preserve"> </w:t>
      </w:r>
    </w:p>
    <w:p w14:paraId="0102ED94" w14:textId="77777777" w:rsidR="002275DF" w:rsidRDefault="002275DF" w:rsidP="3F1F725D">
      <w:pPr>
        <w:ind w:left="1080"/>
        <w:rPr>
          <w:rFonts w:eastAsia="Arial" w:cs="Arial"/>
          <w:sz w:val="20"/>
        </w:rPr>
      </w:pPr>
    </w:p>
    <w:p w14:paraId="52177191" w14:textId="3DBF29B6" w:rsidR="3F1F725D" w:rsidRPr="00B209F8" w:rsidRDefault="28FD67DE" w:rsidP="00B209F8">
      <w:pPr>
        <w:pStyle w:val="pf0"/>
        <w:numPr>
          <w:ilvl w:val="0"/>
          <w:numId w:val="20"/>
        </w:numPr>
        <w:rPr>
          <w:rFonts w:ascii="Arial" w:eastAsia="Arial" w:hAnsi="Arial" w:cs="Arial"/>
          <w:sz w:val="20"/>
          <w:szCs w:val="20"/>
        </w:rPr>
      </w:pPr>
      <w:r w:rsidRPr="3F1F725D">
        <w:rPr>
          <w:rFonts w:ascii="Arial" w:eastAsia="Arial" w:hAnsi="Arial" w:cs="Arial"/>
          <w:sz w:val="20"/>
          <w:szCs w:val="20"/>
        </w:rPr>
        <w:t xml:space="preserve"> </w:t>
      </w:r>
      <w:r w:rsidR="0031D2B6" w:rsidRPr="3F1F725D">
        <w:rPr>
          <w:rFonts w:ascii="Arial" w:eastAsia="Arial" w:hAnsi="Arial" w:cs="Arial"/>
          <w:sz w:val="20"/>
          <w:szCs w:val="20"/>
        </w:rPr>
        <w:t xml:space="preserve">An on-line customer website and call center allowing permit parking transactions 24 hours per day, 7 days a week, 365 days a year.  </w:t>
      </w:r>
      <w:r w:rsidR="0031D2B6" w:rsidRPr="3F1F725D">
        <w:rPr>
          <w:rStyle w:val="cf01"/>
          <w:rFonts w:ascii="Arial" w:eastAsia="Arial" w:hAnsi="Arial" w:cs="Arial"/>
          <w:sz w:val="20"/>
          <w:szCs w:val="20"/>
        </w:rPr>
        <w:t>The vendor needs to demonstrate compliance with payment card industry (PCI) level 1 standards to protect credit card transactions.</w:t>
      </w:r>
    </w:p>
    <w:p w14:paraId="0322CCE9" w14:textId="77777777" w:rsidR="0032754B" w:rsidRDefault="0032754B" w:rsidP="00BF523F">
      <w:pPr>
        <w:pStyle w:val="ListParagraph"/>
        <w:rPr>
          <w:rFonts w:eastAsia="Arial" w:cs="Arial"/>
          <w:sz w:val="20"/>
        </w:rPr>
      </w:pPr>
    </w:p>
    <w:p w14:paraId="6860F897" w14:textId="34BEB87A" w:rsidR="002275DF" w:rsidRPr="001536D2" w:rsidRDefault="55284557" w:rsidP="3F1F725D">
      <w:pPr>
        <w:numPr>
          <w:ilvl w:val="0"/>
          <w:numId w:val="20"/>
        </w:numPr>
        <w:rPr>
          <w:rFonts w:eastAsia="Arial" w:cs="Arial"/>
          <w:sz w:val="20"/>
        </w:rPr>
      </w:pPr>
      <w:r w:rsidRPr="3F1F725D">
        <w:rPr>
          <w:rFonts w:eastAsia="Arial" w:cs="Arial"/>
          <w:sz w:val="20"/>
        </w:rPr>
        <w:t>The customer website should</w:t>
      </w:r>
      <w:r w:rsidR="52123BDE" w:rsidRPr="3F1F725D">
        <w:rPr>
          <w:rFonts w:eastAsia="Arial" w:cs="Arial"/>
          <w:sz w:val="20"/>
        </w:rPr>
        <w:t xml:space="preserve"> be designed to support desktop and mobile operation systems. </w:t>
      </w:r>
    </w:p>
    <w:p w14:paraId="6B2DB10A" w14:textId="77777777" w:rsidR="002275DF" w:rsidRPr="00817088" w:rsidRDefault="002275DF" w:rsidP="3F1F725D">
      <w:pPr>
        <w:ind w:left="1080"/>
        <w:rPr>
          <w:rFonts w:eastAsia="Arial" w:cs="Arial"/>
          <w:sz w:val="20"/>
        </w:rPr>
      </w:pPr>
    </w:p>
    <w:p w14:paraId="05D57691" w14:textId="52AC6236" w:rsidR="002275DF" w:rsidRPr="00BB05E9" w:rsidRDefault="64E4C405" w:rsidP="3F1F725D">
      <w:pPr>
        <w:numPr>
          <w:ilvl w:val="0"/>
          <w:numId w:val="20"/>
        </w:numPr>
        <w:spacing w:after="160" w:line="259" w:lineRule="auto"/>
        <w:rPr>
          <w:rFonts w:eastAsia="Arial" w:cs="Arial"/>
          <w:sz w:val="20"/>
        </w:rPr>
      </w:pPr>
      <w:r w:rsidRPr="3F1F725D">
        <w:rPr>
          <w:rFonts w:eastAsia="Arial" w:cs="Arial"/>
          <w:sz w:val="20"/>
        </w:rPr>
        <w:t>T</w:t>
      </w:r>
      <w:r w:rsidR="6AA34DA0" w:rsidRPr="3F1F725D">
        <w:rPr>
          <w:rFonts w:eastAsia="Arial" w:cs="Arial"/>
          <w:sz w:val="20"/>
        </w:rPr>
        <w:t>he ability to c</w:t>
      </w:r>
      <w:r w:rsidR="0DEFE7E6" w:rsidRPr="3F1F725D">
        <w:rPr>
          <w:rFonts w:eastAsia="Arial" w:cs="Arial"/>
          <w:sz w:val="20"/>
        </w:rPr>
        <w:t xml:space="preserve">heck if Maryland Registered vehicles are registered to an RPP </w:t>
      </w:r>
      <w:r w:rsidR="2F2EF050" w:rsidRPr="3F1F725D">
        <w:rPr>
          <w:rFonts w:eastAsia="Arial" w:cs="Arial"/>
          <w:sz w:val="20"/>
        </w:rPr>
        <w:t xml:space="preserve">eligible </w:t>
      </w:r>
      <w:r w:rsidR="0DEFE7E6" w:rsidRPr="3F1F725D">
        <w:rPr>
          <w:rFonts w:eastAsia="Arial" w:cs="Arial"/>
          <w:sz w:val="20"/>
        </w:rPr>
        <w:t xml:space="preserve">address using an API integration with the </w:t>
      </w:r>
      <w:r w:rsidR="2F2EF050" w:rsidRPr="3F1F725D">
        <w:rPr>
          <w:rFonts w:eastAsia="Arial" w:cs="Arial"/>
          <w:sz w:val="20"/>
        </w:rPr>
        <w:t>Maryland Motor Vehicle Administration (the “</w:t>
      </w:r>
      <w:r w:rsidR="0DEFE7E6" w:rsidRPr="3F1F725D">
        <w:rPr>
          <w:rFonts w:eastAsia="Arial" w:cs="Arial"/>
          <w:sz w:val="20"/>
        </w:rPr>
        <w:t>MVA</w:t>
      </w:r>
      <w:r w:rsidR="2F2EF050" w:rsidRPr="3F1F725D">
        <w:rPr>
          <w:rFonts w:eastAsia="Arial" w:cs="Arial"/>
          <w:sz w:val="20"/>
        </w:rPr>
        <w:t>”)</w:t>
      </w:r>
      <w:r w:rsidR="0DEFE7E6" w:rsidRPr="3F1F725D">
        <w:rPr>
          <w:rFonts w:eastAsia="Arial" w:cs="Arial"/>
          <w:sz w:val="20"/>
        </w:rPr>
        <w:t xml:space="preserve"> as part of processing </w:t>
      </w:r>
      <w:r w:rsidR="79CA0309" w:rsidRPr="3F1F725D">
        <w:rPr>
          <w:rFonts w:eastAsia="Arial" w:cs="Arial"/>
          <w:sz w:val="20"/>
        </w:rPr>
        <w:t xml:space="preserve">permit </w:t>
      </w:r>
      <w:r w:rsidR="0DEFE7E6" w:rsidRPr="3F1F725D">
        <w:rPr>
          <w:rFonts w:eastAsia="Arial" w:cs="Arial"/>
          <w:sz w:val="20"/>
        </w:rPr>
        <w:t>applications.</w:t>
      </w:r>
    </w:p>
    <w:p w14:paraId="691BA6A3" w14:textId="77777777" w:rsidR="0032754B" w:rsidRDefault="0032754B" w:rsidP="00BF523F">
      <w:pPr>
        <w:pStyle w:val="ListParagraph"/>
        <w:rPr>
          <w:rFonts w:eastAsia="Arial" w:cs="Arial"/>
          <w:sz w:val="20"/>
        </w:rPr>
      </w:pPr>
    </w:p>
    <w:p w14:paraId="69325477" w14:textId="1C9CD407" w:rsidR="002275DF" w:rsidRPr="002275DF" w:rsidRDefault="6AA34DA0" w:rsidP="3F1F725D">
      <w:pPr>
        <w:numPr>
          <w:ilvl w:val="0"/>
          <w:numId w:val="20"/>
        </w:numPr>
        <w:spacing w:after="160" w:line="259" w:lineRule="auto"/>
        <w:rPr>
          <w:rFonts w:eastAsia="Arial" w:cs="Arial"/>
          <w:sz w:val="20"/>
        </w:rPr>
      </w:pPr>
      <w:r w:rsidRPr="3F1F725D">
        <w:rPr>
          <w:rFonts w:eastAsia="Arial" w:cs="Arial"/>
          <w:sz w:val="20"/>
        </w:rPr>
        <w:t>List</w:t>
      </w:r>
      <w:r w:rsidR="2F2EF050" w:rsidRPr="3F1F725D">
        <w:rPr>
          <w:rFonts w:eastAsia="Arial" w:cs="Arial"/>
          <w:sz w:val="20"/>
        </w:rPr>
        <w:t>s</w:t>
      </w:r>
      <w:r w:rsidRPr="3F1F725D">
        <w:rPr>
          <w:rFonts w:eastAsia="Arial" w:cs="Arial"/>
          <w:sz w:val="20"/>
        </w:rPr>
        <w:t xml:space="preserve"> terms of use for visitor permits and other permit types for each area</w:t>
      </w:r>
      <w:r w:rsidR="64E4C405" w:rsidRPr="3F1F725D">
        <w:rPr>
          <w:rFonts w:eastAsia="Arial" w:cs="Arial"/>
          <w:sz w:val="20"/>
        </w:rPr>
        <w:t xml:space="preserve"> while</w:t>
      </w:r>
      <w:r w:rsidRPr="3F1F725D">
        <w:rPr>
          <w:rFonts w:eastAsia="Arial" w:cs="Arial"/>
          <w:sz w:val="20"/>
        </w:rPr>
        <w:t xml:space="preserve"> prevent</w:t>
      </w:r>
      <w:r w:rsidR="64E4C405" w:rsidRPr="3F1F725D">
        <w:rPr>
          <w:rFonts w:eastAsia="Arial" w:cs="Arial"/>
          <w:sz w:val="20"/>
        </w:rPr>
        <w:t>ing</w:t>
      </w:r>
      <w:r w:rsidRPr="3F1F725D">
        <w:rPr>
          <w:rFonts w:eastAsia="Arial" w:cs="Arial"/>
          <w:sz w:val="20"/>
        </w:rPr>
        <w:t xml:space="preserve"> customers from violat</w:t>
      </w:r>
      <w:r w:rsidR="64E4C405" w:rsidRPr="3F1F725D">
        <w:rPr>
          <w:rFonts w:eastAsia="Arial" w:cs="Arial"/>
          <w:sz w:val="20"/>
        </w:rPr>
        <w:t>ing</w:t>
      </w:r>
      <w:r w:rsidRPr="3F1F725D">
        <w:rPr>
          <w:rFonts w:eastAsia="Arial" w:cs="Arial"/>
          <w:sz w:val="20"/>
        </w:rPr>
        <w:t xml:space="preserve"> the terms of use.</w:t>
      </w:r>
    </w:p>
    <w:p w14:paraId="4ADF577C" w14:textId="77777777" w:rsidR="00A424B9" w:rsidRDefault="00A424B9" w:rsidP="3F1F725D">
      <w:pPr>
        <w:ind w:left="1080"/>
        <w:rPr>
          <w:rFonts w:eastAsia="Arial" w:cs="Arial"/>
          <w:sz w:val="20"/>
        </w:rPr>
      </w:pPr>
    </w:p>
    <w:p w14:paraId="752C0C5B" w14:textId="324A0B4A" w:rsidR="00A424B9" w:rsidRDefault="6AA34DA0" w:rsidP="3F1F725D">
      <w:pPr>
        <w:numPr>
          <w:ilvl w:val="0"/>
          <w:numId w:val="20"/>
        </w:numPr>
        <w:rPr>
          <w:rFonts w:eastAsia="Arial" w:cs="Arial"/>
          <w:sz w:val="20"/>
        </w:rPr>
      </w:pPr>
      <w:r w:rsidRPr="3F1F725D">
        <w:rPr>
          <w:rFonts w:eastAsia="Arial" w:cs="Arial"/>
          <w:sz w:val="20"/>
        </w:rPr>
        <w:lastRenderedPageBreak/>
        <w:t>A Phone Application (Android and IOS</w:t>
      </w:r>
      <w:r w:rsidR="00951192">
        <w:rPr>
          <w:rFonts w:eastAsia="Arial" w:cs="Arial"/>
          <w:sz w:val="20"/>
        </w:rPr>
        <w:t xml:space="preserve"> compatible</w:t>
      </w:r>
      <w:r w:rsidRPr="3F1F725D">
        <w:rPr>
          <w:rFonts w:eastAsia="Arial" w:cs="Arial"/>
          <w:sz w:val="20"/>
        </w:rPr>
        <w:t>) to provide all features of the customer website &amp; an optimized interface for using and allocating use of visitor permits.</w:t>
      </w:r>
    </w:p>
    <w:p w14:paraId="64D4AA8F" w14:textId="77777777" w:rsidR="0032754B" w:rsidRDefault="0032754B" w:rsidP="00BF523F">
      <w:pPr>
        <w:pStyle w:val="ListParagraph"/>
        <w:rPr>
          <w:rFonts w:eastAsia="Arial" w:cs="Arial"/>
          <w:sz w:val="20"/>
        </w:rPr>
      </w:pPr>
    </w:p>
    <w:p w14:paraId="35E2F6DF" w14:textId="77777777" w:rsidR="00A424B9" w:rsidRDefault="00A424B9" w:rsidP="3F1F725D">
      <w:pPr>
        <w:rPr>
          <w:rFonts w:eastAsia="Arial" w:cs="Arial"/>
          <w:sz w:val="20"/>
        </w:rPr>
      </w:pPr>
    </w:p>
    <w:p w14:paraId="5F258D92" w14:textId="36CB06F9" w:rsidR="00DB5726" w:rsidRPr="00255B2A" w:rsidRDefault="30DE067C" w:rsidP="3F1F725D">
      <w:pPr>
        <w:numPr>
          <w:ilvl w:val="0"/>
          <w:numId w:val="5"/>
        </w:numPr>
        <w:ind w:left="360"/>
        <w:rPr>
          <w:rFonts w:eastAsia="Arial" w:cs="Arial"/>
          <w:sz w:val="20"/>
        </w:rPr>
      </w:pPr>
      <w:r w:rsidRPr="3F1F725D">
        <w:rPr>
          <w:rFonts w:eastAsia="Arial" w:cs="Arial"/>
          <w:sz w:val="20"/>
        </w:rPr>
        <w:t xml:space="preserve">To </w:t>
      </w:r>
      <w:r w:rsidR="64E4C405" w:rsidRPr="3F1F725D">
        <w:rPr>
          <w:rFonts w:eastAsia="Arial" w:cs="Arial"/>
          <w:sz w:val="20"/>
        </w:rPr>
        <w:t>c</w:t>
      </w:r>
      <w:r w:rsidR="6AA34DA0" w:rsidRPr="3F1F725D">
        <w:rPr>
          <w:rFonts w:eastAsia="Arial" w:cs="Arial"/>
          <w:sz w:val="20"/>
        </w:rPr>
        <w:t xml:space="preserve">onnect and integrate </w:t>
      </w:r>
      <w:r w:rsidR="79CA0309" w:rsidRPr="3F1F725D">
        <w:rPr>
          <w:rFonts w:eastAsia="Arial" w:cs="Arial"/>
          <w:sz w:val="20"/>
        </w:rPr>
        <w:t xml:space="preserve">the </w:t>
      </w:r>
      <w:commentRangeStart w:id="363"/>
      <w:r w:rsidR="6AA34DA0" w:rsidRPr="3F1F725D">
        <w:rPr>
          <w:rFonts w:eastAsia="Arial" w:cs="Arial"/>
          <w:sz w:val="20"/>
        </w:rPr>
        <w:t>V</w:t>
      </w:r>
      <w:r w:rsidR="00DD7EFA">
        <w:rPr>
          <w:rFonts w:eastAsia="Arial" w:cs="Arial"/>
          <w:sz w:val="20"/>
        </w:rPr>
        <w:t>PP</w:t>
      </w:r>
      <w:r w:rsidR="6AA34DA0" w:rsidRPr="3F1F725D">
        <w:rPr>
          <w:rFonts w:eastAsia="Arial" w:cs="Arial"/>
          <w:sz w:val="20"/>
        </w:rPr>
        <w:t xml:space="preserve"> </w:t>
      </w:r>
      <w:commentRangeEnd w:id="363"/>
      <w:r w:rsidR="00951192">
        <w:rPr>
          <w:rStyle w:val="CommentReference"/>
          <w:rFonts w:ascii="Times New Roman" w:hAnsi="Times New Roman"/>
          <w:szCs w:val="24"/>
        </w:rPr>
        <w:commentReference w:id="363"/>
      </w:r>
      <w:r w:rsidR="6AA34DA0" w:rsidRPr="3F1F725D">
        <w:rPr>
          <w:rFonts w:eastAsia="Arial" w:cs="Arial"/>
          <w:sz w:val="20"/>
        </w:rPr>
        <w:t>Software with all existing Parking Enforcement software and hardware</w:t>
      </w:r>
      <w:r w:rsidR="3E6D31B6" w:rsidRPr="3F1F725D">
        <w:rPr>
          <w:rFonts w:eastAsia="Arial" w:cs="Arial"/>
          <w:sz w:val="20"/>
        </w:rPr>
        <w:t>.</w:t>
      </w:r>
    </w:p>
    <w:p w14:paraId="3EB4FB99" w14:textId="77777777" w:rsidR="00255B2A" w:rsidRDefault="00255B2A" w:rsidP="3F1F725D">
      <w:pPr>
        <w:ind w:left="360"/>
        <w:rPr>
          <w:rFonts w:eastAsia="Arial" w:cs="Arial"/>
          <w:sz w:val="20"/>
        </w:rPr>
      </w:pPr>
    </w:p>
    <w:p w14:paraId="4024E317" w14:textId="77777777" w:rsidR="00DB5726" w:rsidRDefault="00DB5726" w:rsidP="3F1F725D">
      <w:pPr>
        <w:rPr>
          <w:rFonts w:eastAsia="Arial" w:cs="Arial"/>
          <w:sz w:val="20"/>
        </w:rPr>
      </w:pPr>
    </w:p>
    <w:p w14:paraId="6228C045" w14:textId="3A77D9CA" w:rsidR="00DB5726" w:rsidRPr="00DB5726" w:rsidRDefault="1C262180" w:rsidP="3F1F725D">
      <w:pPr>
        <w:numPr>
          <w:ilvl w:val="0"/>
          <w:numId w:val="5"/>
        </w:numPr>
        <w:ind w:left="360"/>
        <w:rPr>
          <w:rFonts w:eastAsia="Arial" w:cs="Arial"/>
          <w:sz w:val="20"/>
        </w:rPr>
      </w:pPr>
      <w:r w:rsidRPr="3F1F725D">
        <w:rPr>
          <w:rFonts w:eastAsia="Arial" w:cs="Arial"/>
          <w:sz w:val="20"/>
        </w:rPr>
        <w:t>Provide data in real time to</w:t>
      </w:r>
      <w:r w:rsidR="23EBE732" w:rsidRPr="3F1F725D">
        <w:rPr>
          <w:rFonts w:eastAsia="Arial" w:cs="Arial"/>
          <w:sz w:val="20"/>
        </w:rPr>
        <w:t xml:space="preserve"> </w:t>
      </w:r>
      <w:r w:rsidR="5898C125" w:rsidRPr="3F1F725D">
        <w:rPr>
          <w:rFonts w:eastAsia="Arial" w:cs="Arial"/>
          <w:sz w:val="20"/>
        </w:rPr>
        <w:t>Parking Enforcement</w:t>
      </w:r>
      <w:r w:rsidRPr="3F1F725D">
        <w:rPr>
          <w:rFonts w:eastAsia="Arial" w:cs="Arial"/>
          <w:sz w:val="20"/>
        </w:rPr>
        <w:t xml:space="preserve"> devices with minimal keystrokes and allow 24/7 enforcement operations. Real time data should identify </w:t>
      </w:r>
      <w:r w:rsidR="004602ED">
        <w:rPr>
          <w:rFonts w:eastAsia="Arial" w:cs="Arial"/>
          <w:sz w:val="20"/>
        </w:rPr>
        <w:t>which</w:t>
      </w:r>
      <w:r w:rsidR="004602ED" w:rsidRPr="3F1F725D">
        <w:rPr>
          <w:rFonts w:eastAsia="Arial" w:cs="Arial"/>
          <w:sz w:val="20"/>
        </w:rPr>
        <w:t xml:space="preserve"> </w:t>
      </w:r>
      <w:r w:rsidRPr="3F1F725D">
        <w:rPr>
          <w:rFonts w:eastAsia="Arial" w:cs="Arial"/>
          <w:sz w:val="20"/>
        </w:rPr>
        <w:t xml:space="preserve">vehicles have </w:t>
      </w:r>
      <w:r w:rsidR="00DD7EFA">
        <w:rPr>
          <w:rFonts w:eastAsia="Arial" w:cs="Arial"/>
          <w:sz w:val="20"/>
        </w:rPr>
        <w:t xml:space="preserve">valid </w:t>
      </w:r>
      <w:r w:rsidRPr="3F1F725D">
        <w:rPr>
          <w:rFonts w:eastAsia="Arial" w:cs="Arial"/>
          <w:sz w:val="20"/>
        </w:rPr>
        <w:t>permits</w:t>
      </w:r>
      <w:r w:rsidR="00DD7EFA">
        <w:rPr>
          <w:rFonts w:eastAsia="Arial" w:cs="Arial"/>
          <w:sz w:val="20"/>
        </w:rPr>
        <w:t xml:space="preserve"> in the RPP area that is being queried</w:t>
      </w:r>
      <w:r w:rsidRPr="3F1F725D">
        <w:rPr>
          <w:rFonts w:eastAsia="Arial" w:cs="Arial"/>
          <w:sz w:val="20"/>
        </w:rPr>
        <w:t xml:space="preserve"> and what permit type is </w:t>
      </w:r>
      <w:r w:rsidR="79CA0309" w:rsidRPr="3F1F725D">
        <w:rPr>
          <w:rFonts w:eastAsia="Arial" w:cs="Arial"/>
          <w:sz w:val="20"/>
        </w:rPr>
        <w:t>associated with</w:t>
      </w:r>
      <w:r w:rsidRPr="3F1F725D">
        <w:rPr>
          <w:rFonts w:eastAsia="Arial" w:cs="Arial"/>
          <w:sz w:val="20"/>
        </w:rPr>
        <w:t xml:space="preserve"> the vehicle.</w:t>
      </w:r>
    </w:p>
    <w:p w14:paraId="50650BE1" w14:textId="77777777" w:rsidR="00FB328B" w:rsidRDefault="00FB328B" w:rsidP="3F1F725D">
      <w:pPr>
        <w:rPr>
          <w:rFonts w:eastAsia="Arial" w:cs="Arial"/>
          <w:sz w:val="20"/>
        </w:rPr>
      </w:pPr>
    </w:p>
    <w:p w14:paraId="4F859765" w14:textId="77777777" w:rsidR="00FB328B" w:rsidRDefault="00FB328B" w:rsidP="3F1F725D">
      <w:pPr>
        <w:ind w:left="1080"/>
        <w:rPr>
          <w:rFonts w:eastAsia="Arial" w:cs="Arial"/>
          <w:sz w:val="20"/>
        </w:rPr>
      </w:pPr>
    </w:p>
    <w:p w14:paraId="02D930F2" w14:textId="77777777" w:rsidR="003F1AE6" w:rsidRDefault="003F1AE6" w:rsidP="3F1F725D">
      <w:pPr>
        <w:rPr>
          <w:rFonts w:eastAsia="Arial" w:cs="Arial"/>
          <w:sz w:val="20"/>
        </w:rPr>
      </w:pPr>
    </w:p>
    <w:p w14:paraId="6137721A" w14:textId="77777777" w:rsidR="004713C2" w:rsidRDefault="1FC968C9" w:rsidP="3F1F725D">
      <w:pPr>
        <w:jc w:val="center"/>
        <w:rPr>
          <w:rFonts w:eastAsia="Arial" w:cs="Arial"/>
          <w:b/>
          <w:bCs/>
          <w:sz w:val="20"/>
          <w:u w:val="single"/>
        </w:rPr>
      </w:pPr>
      <w:r w:rsidRPr="3F1F725D">
        <w:rPr>
          <w:rFonts w:eastAsia="Arial" w:cs="Arial"/>
          <w:b/>
          <w:bCs/>
          <w:sz w:val="20"/>
          <w:u w:val="single"/>
        </w:rPr>
        <w:t>S</w:t>
      </w:r>
      <w:r w:rsidR="5F3D7EE5" w:rsidRPr="3F1F725D">
        <w:rPr>
          <w:rFonts w:eastAsia="Arial" w:cs="Arial"/>
          <w:b/>
          <w:bCs/>
          <w:sz w:val="20"/>
          <w:u w:val="single"/>
        </w:rPr>
        <w:t xml:space="preserve">ection </w:t>
      </w:r>
      <w:r w:rsidR="2FB34AC6" w:rsidRPr="3F1F725D">
        <w:rPr>
          <w:rFonts w:eastAsia="Arial" w:cs="Arial"/>
          <w:b/>
          <w:bCs/>
          <w:sz w:val="20"/>
          <w:u w:val="single"/>
        </w:rPr>
        <w:t>IV – S</w:t>
      </w:r>
      <w:r w:rsidR="5F3D7EE5" w:rsidRPr="3F1F725D">
        <w:rPr>
          <w:rFonts w:eastAsia="Arial" w:cs="Arial"/>
          <w:b/>
          <w:bCs/>
          <w:sz w:val="20"/>
          <w:u w:val="single"/>
        </w:rPr>
        <w:t xml:space="preserve">cope of Services and Design Criteria </w:t>
      </w:r>
    </w:p>
    <w:p w14:paraId="27214683" w14:textId="77777777" w:rsidR="00CD69E5" w:rsidRDefault="00CD69E5" w:rsidP="3F1F725D">
      <w:pPr>
        <w:ind w:left="1080"/>
        <w:rPr>
          <w:rFonts w:eastAsia="Arial" w:cs="Arial"/>
          <w:b/>
          <w:bCs/>
          <w:sz w:val="20"/>
          <w:u w:val="single"/>
        </w:rPr>
      </w:pPr>
    </w:p>
    <w:p w14:paraId="429ACBC2" w14:textId="77777777" w:rsidR="00007037" w:rsidRPr="00007037" w:rsidRDefault="00007037" w:rsidP="3F1F725D">
      <w:pPr>
        <w:ind w:left="-270"/>
        <w:rPr>
          <w:rFonts w:eastAsia="Arial" w:cs="Arial"/>
          <w:b/>
          <w:bCs/>
          <w:sz w:val="20"/>
          <w:u w:val="single"/>
        </w:rPr>
      </w:pPr>
    </w:p>
    <w:p w14:paraId="4787A5D8" w14:textId="77777777" w:rsidR="00F6780C" w:rsidRPr="000B3306" w:rsidRDefault="5ECEC9BF" w:rsidP="3F1F725D">
      <w:pPr>
        <w:rPr>
          <w:rFonts w:eastAsia="Arial" w:cs="Arial"/>
          <w:sz w:val="20"/>
        </w:rPr>
      </w:pPr>
      <w:r w:rsidRPr="3F1F725D">
        <w:rPr>
          <w:rFonts w:eastAsia="Arial" w:cs="Arial"/>
          <w:sz w:val="20"/>
        </w:rPr>
        <w:t xml:space="preserve">The </w:t>
      </w:r>
      <w:r w:rsidR="7AEFD704" w:rsidRPr="3F1F725D">
        <w:rPr>
          <w:rFonts w:eastAsia="Arial" w:cs="Arial"/>
          <w:sz w:val="20"/>
        </w:rPr>
        <w:t xml:space="preserve">Vendor </w:t>
      </w:r>
      <w:r w:rsidRPr="3F1F725D">
        <w:rPr>
          <w:rFonts w:eastAsia="Arial" w:cs="Arial"/>
          <w:sz w:val="20"/>
        </w:rPr>
        <w:t xml:space="preserve">will provide and comply with the Scope of Services and the Design Intent provided in this Section. </w:t>
      </w:r>
      <w:r w:rsidR="06568310" w:rsidRPr="3F1F725D">
        <w:rPr>
          <w:rFonts w:eastAsia="Arial" w:cs="Arial"/>
          <w:sz w:val="20"/>
        </w:rPr>
        <w:t xml:space="preserve"> </w:t>
      </w:r>
    </w:p>
    <w:p w14:paraId="39F23D8A" w14:textId="77777777" w:rsidR="00F6780C" w:rsidRDefault="00F6780C" w:rsidP="3F1F725D">
      <w:pPr>
        <w:ind w:firstLine="990"/>
        <w:rPr>
          <w:rFonts w:eastAsia="Arial" w:cs="Arial"/>
          <w:sz w:val="20"/>
        </w:rPr>
      </w:pPr>
    </w:p>
    <w:p w14:paraId="1D2FAA75" w14:textId="77777777" w:rsidR="004821BE" w:rsidRDefault="004821BE" w:rsidP="3F1F725D">
      <w:pPr>
        <w:ind w:firstLine="990"/>
        <w:rPr>
          <w:rFonts w:eastAsia="Arial" w:cs="Arial"/>
          <w:sz w:val="20"/>
        </w:rPr>
      </w:pPr>
    </w:p>
    <w:p w14:paraId="48AAFD61" w14:textId="77777777" w:rsidR="00007037" w:rsidRPr="00F41DE1" w:rsidRDefault="5ECEC9BF" w:rsidP="3F1F725D">
      <w:pPr>
        <w:numPr>
          <w:ilvl w:val="0"/>
          <w:numId w:val="19"/>
        </w:numPr>
        <w:ind w:left="360"/>
        <w:rPr>
          <w:rFonts w:eastAsia="Arial" w:cs="Arial"/>
          <w:b/>
          <w:bCs/>
          <w:sz w:val="20"/>
        </w:rPr>
      </w:pPr>
      <w:r w:rsidRPr="3F1F725D">
        <w:rPr>
          <w:rFonts w:eastAsia="Arial" w:cs="Arial"/>
          <w:b/>
          <w:bCs/>
          <w:sz w:val="20"/>
        </w:rPr>
        <w:t>Scope of Services</w:t>
      </w:r>
      <w:r w:rsidR="3454CC83" w:rsidRPr="3F1F725D">
        <w:rPr>
          <w:rFonts w:eastAsia="Arial" w:cs="Arial"/>
          <w:b/>
          <w:bCs/>
          <w:sz w:val="20"/>
        </w:rPr>
        <w:t xml:space="preserve"> – Personnel</w:t>
      </w:r>
      <w:r w:rsidR="38A3AFE0" w:rsidRPr="3F1F725D">
        <w:rPr>
          <w:rFonts w:eastAsia="Arial" w:cs="Arial"/>
          <w:b/>
          <w:bCs/>
          <w:sz w:val="20"/>
        </w:rPr>
        <w:t xml:space="preserve">, </w:t>
      </w:r>
      <w:r w:rsidR="2CE951B9" w:rsidRPr="3F1F725D">
        <w:rPr>
          <w:rFonts w:eastAsia="Arial" w:cs="Arial"/>
          <w:b/>
          <w:bCs/>
          <w:sz w:val="20"/>
        </w:rPr>
        <w:t xml:space="preserve">Project Management and Coordination  </w:t>
      </w:r>
    </w:p>
    <w:p w14:paraId="62C758E3" w14:textId="77777777" w:rsidR="00007037" w:rsidRDefault="00007037" w:rsidP="3F1F725D">
      <w:pPr>
        <w:ind w:firstLine="990"/>
        <w:rPr>
          <w:rFonts w:eastAsia="Arial" w:cs="Arial"/>
          <w:sz w:val="20"/>
        </w:rPr>
      </w:pPr>
    </w:p>
    <w:p w14:paraId="14A9F6D3" w14:textId="77777777" w:rsidR="00007037" w:rsidRDefault="00007037" w:rsidP="3F1F725D">
      <w:pPr>
        <w:ind w:firstLine="990"/>
        <w:rPr>
          <w:rFonts w:eastAsia="Arial" w:cs="Arial"/>
          <w:sz w:val="20"/>
        </w:rPr>
      </w:pPr>
    </w:p>
    <w:p w14:paraId="576EC7E1" w14:textId="3C83014E" w:rsidR="00FC6DE1" w:rsidRDefault="43250095" w:rsidP="3F1F725D">
      <w:pPr>
        <w:pStyle w:val="ListParagraph"/>
        <w:numPr>
          <w:ilvl w:val="0"/>
          <w:numId w:val="22"/>
        </w:numPr>
        <w:contextualSpacing/>
        <w:rPr>
          <w:rFonts w:eastAsia="Arial" w:cs="Arial"/>
          <w:sz w:val="20"/>
        </w:rPr>
      </w:pPr>
      <w:r w:rsidRPr="3F1F725D">
        <w:rPr>
          <w:rFonts w:eastAsia="Arial" w:cs="Arial"/>
          <w:sz w:val="20"/>
        </w:rPr>
        <w:t xml:space="preserve">Provide </w:t>
      </w:r>
      <w:r w:rsidR="38A3AFE0" w:rsidRPr="3F1F725D">
        <w:rPr>
          <w:rFonts w:eastAsia="Arial" w:cs="Arial"/>
          <w:sz w:val="20"/>
        </w:rPr>
        <w:t xml:space="preserve">key personnel, including </w:t>
      </w:r>
      <w:r w:rsidR="1CD0C682" w:rsidRPr="3F1F725D">
        <w:rPr>
          <w:rFonts w:eastAsia="Arial" w:cs="Arial"/>
          <w:sz w:val="20"/>
        </w:rPr>
        <w:t xml:space="preserve">Project Manager, </w:t>
      </w:r>
      <w:r w:rsidR="7AEFD704" w:rsidRPr="3F1F725D">
        <w:rPr>
          <w:rFonts w:eastAsia="Arial" w:cs="Arial"/>
          <w:sz w:val="20"/>
        </w:rPr>
        <w:t xml:space="preserve">Lead Developer, </w:t>
      </w:r>
      <w:r w:rsidR="3F342CFE" w:rsidRPr="3F1F725D">
        <w:rPr>
          <w:rFonts w:eastAsia="Arial" w:cs="Arial"/>
          <w:sz w:val="20"/>
        </w:rPr>
        <w:t>Software/Systems Tester</w:t>
      </w:r>
      <w:r w:rsidR="32D783E8" w:rsidRPr="3F1F725D">
        <w:rPr>
          <w:rFonts w:eastAsia="Arial" w:cs="Arial"/>
          <w:sz w:val="20"/>
        </w:rPr>
        <w:t>,</w:t>
      </w:r>
      <w:r w:rsidR="3F342CFE" w:rsidRPr="3F1F725D">
        <w:rPr>
          <w:rFonts w:eastAsia="Arial" w:cs="Arial"/>
          <w:sz w:val="20"/>
        </w:rPr>
        <w:t xml:space="preserve"> and Data Security Manager.</w:t>
      </w:r>
    </w:p>
    <w:p w14:paraId="4FF6EAAA" w14:textId="77777777" w:rsidR="00834612" w:rsidRDefault="00834612" w:rsidP="3F1F725D">
      <w:pPr>
        <w:pStyle w:val="ListParagraph"/>
        <w:contextualSpacing/>
        <w:rPr>
          <w:rFonts w:eastAsia="Arial" w:cs="Arial"/>
          <w:sz w:val="20"/>
        </w:rPr>
      </w:pPr>
    </w:p>
    <w:p w14:paraId="51A2C485" w14:textId="32A08CB2" w:rsidR="00834612" w:rsidRPr="003306DD" w:rsidRDefault="0676F04F" w:rsidP="3F1F725D">
      <w:pPr>
        <w:pStyle w:val="ListParagraph"/>
        <w:numPr>
          <w:ilvl w:val="0"/>
          <w:numId w:val="22"/>
        </w:numPr>
        <w:spacing w:after="160" w:line="259" w:lineRule="auto"/>
        <w:contextualSpacing/>
        <w:rPr>
          <w:rFonts w:eastAsia="Arial" w:cs="Arial"/>
          <w:sz w:val="20"/>
        </w:rPr>
      </w:pPr>
      <w:r w:rsidRPr="3F1F725D">
        <w:rPr>
          <w:rFonts w:eastAsia="Arial" w:cs="Arial"/>
          <w:sz w:val="20"/>
        </w:rPr>
        <w:t>P</w:t>
      </w:r>
      <w:r w:rsidR="79649016" w:rsidRPr="3F1F725D">
        <w:rPr>
          <w:rFonts w:eastAsia="Arial" w:cs="Arial"/>
          <w:sz w:val="20"/>
        </w:rPr>
        <w:t xml:space="preserve">articipate in a kick-off meeting with </w:t>
      </w:r>
      <w:r w:rsidRPr="3F1F725D">
        <w:rPr>
          <w:rFonts w:eastAsia="Arial" w:cs="Arial"/>
          <w:sz w:val="20"/>
        </w:rPr>
        <w:t>PABC</w:t>
      </w:r>
      <w:r w:rsidR="79649016" w:rsidRPr="3F1F725D">
        <w:rPr>
          <w:rFonts w:eastAsia="Arial" w:cs="Arial"/>
          <w:sz w:val="20"/>
        </w:rPr>
        <w:t xml:space="preserve"> and pertinent agency stakeholders. </w:t>
      </w:r>
    </w:p>
    <w:p w14:paraId="4DA01DA5" w14:textId="77777777" w:rsidR="0032754B" w:rsidRDefault="0032754B" w:rsidP="00BF523F">
      <w:pPr>
        <w:pStyle w:val="ListParagraph"/>
        <w:rPr>
          <w:rFonts w:eastAsia="Arial" w:cs="Arial"/>
          <w:sz w:val="20"/>
        </w:rPr>
      </w:pPr>
    </w:p>
    <w:p w14:paraId="6C5A109C" w14:textId="544253D1" w:rsidR="00510763" w:rsidRPr="00834612" w:rsidRDefault="0676F04F" w:rsidP="3F1F725D">
      <w:pPr>
        <w:numPr>
          <w:ilvl w:val="0"/>
          <w:numId w:val="22"/>
        </w:numPr>
        <w:spacing w:after="160" w:line="259" w:lineRule="auto"/>
        <w:rPr>
          <w:rFonts w:eastAsia="Arial" w:cs="Arial"/>
          <w:sz w:val="20"/>
        </w:rPr>
      </w:pPr>
      <w:r w:rsidRPr="3F1F725D">
        <w:rPr>
          <w:rFonts w:eastAsia="Arial" w:cs="Arial"/>
          <w:sz w:val="20"/>
        </w:rPr>
        <w:t>P</w:t>
      </w:r>
      <w:r w:rsidR="79649016" w:rsidRPr="3F1F725D">
        <w:rPr>
          <w:rFonts w:eastAsia="Arial" w:cs="Arial"/>
          <w:sz w:val="20"/>
        </w:rPr>
        <w:t>repare a comprehensive project plan, project schedule, a requirements document, and work breakdown structure</w:t>
      </w:r>
      <w:r w:rsidRPr="3F1F725D">
        <w:rPr>
          <w:rFonts w:eastAsia="Arial" w:cs="Arial"/>
          <w:sz w:val="20"/>
        </w:rPr>
        <w:t>.</w:t>
      </w:r>
    </w:p>
    <w:p w14:paraId="563C18E5" w14:textId="77777777" w:rsidR="00EE70F0" w:rsidRDefault="00EE70F0" w:rsidP="3F1F725D">
      <w:pPr>
        <w:rPr>
          <w:rFonts w:eastAsia="Arial" w:cs="Arial"/>
          <w:sz w:val="20"/>
        </w:rPr>
      </w:pPr>
    </w:p>
    <w:p w14:paraId="5A93FC81" w14:textId="3146AD7C" w:rsidR="00F6780C" w:rsidRPr="002B32CA" w:rsidRDefault="38A3AFE0" w:rsidP="3F1F725D">
      <w:pPr>
        <w:numPr>
          <w:ilvl w:val="0"/>
          <w:numId w:val="22"/>
        </w:numPr>
        <w:rPr>
          <w:rFonts w:eastAsia="Arial" w:cs="Arial"/>
          <w:sz w:val="20"/>
        </w:rPr>
      </w:pPr>
      <w:r w:rsidRPr="3F1F725D">
        <w:rPr>
          <w:rFonts w:eastAsia="Arial" w:cs="Arial"/>
          <w:sz w:val="20"/>
        </w:rPr>
        <w:t xml:space="preserve">Provide </w:t>
      </w:r>
      <w:r w:rsidR="50FAA0F1" w:rsidRPr="3F1F725D">
        <w:rPr>
          <w:rFonts w:eastAsia="Arial" w:cs="Arial"/>
          <w:sz w:val="20"/>
        </w:rPr>
        <w:t>in-depth</w:t>
      </w:r>
      <w:r w:rsidRPr="3F1F725D">
        <w:rPr>
          <w:rFonts w:eastAsia="Arial" w:cs="Arial"/>
          <w:sz w:val="20"/>
        </w:rPr>
        <w:t xml:space="preserve"> administrative training along with training </w:t>
      </w:r>
      <w:r w:rsidR="691DAECD" w:rsidRPr="3F1F725D">
        <w:rPr>
          <w:rFonts w:eastAsia="Arial" w:cs="Arial"/>
          <w:sz w:val="20"/>
        </w:rPr>
        <w:t>materials</w:t>
      </w:r>
      <w:r w:rsidR="0676F04F" w:rsidRPr="3F1F725D">
        <w:rPr>
          <w:rFonts w:eastAsia="Arial" w:cs="Arial"/>
          <w:sz w:val="20"/>
        </w:rPr>
        <w:t>.</w:t>
      </w:r>
    </w:p>
    <w:p w14:paraId="129E19C9" w14:textId="77777777" w:rsidR="0032754B" w:rsidRDefault="0032754B" w:rsidP="00BF523F">
      <w:pPr>
        <w:pStyle w:val="ListParagraph"/>
        <w:rPr>
          <w:rFonts w:eastAsia="Arial" w:cs="Arial"/>
          <w:b/>
          <w:bCs/>
          <w:sz w:val="20"/>
        </w:rPr>
      </w:pPr>
    </w:p>
    <w:p w14:paraId="7A4ACF9B" w14:textId="77777777" w:rsidR="00F144AF" w:rsidRPr="00F41DE1" w:rsidRDefault="00F144AF" w:rsidP="3F1F725D">
      <w:pPr>
        <w:rPr>
          <w:rFonts w:eastAsia="Arial" w:cs="Arial"/>
          <w:b/>
          <w:bCs/>
          <w:sz w:val="20"/>
        </w:rPr>
      </w:pPr>
    </w:p>
    <w:p w14:paraId="230B58FC" w14:textId="77777777" w:rsidR="00F144AF" w:rsidRDefault="00F144AF" w:rsidP="3F1F725D">
      <w:pPr>
        <w:pStyle w:val="ListParagraph"/>
        <w:tabs>
          <w:tab w:val="left" w:pos="3015"/>
        </w:tabs>
        <w:ind w:left="0"/>
        <w:rPr>
          <w:rFonts w:eastAsia="Arial" w:cs="Arial"/>
          <w:sz w:val="20"/>
        </w:rPr>
      </w:pPr>
      <w:r>
        <w:rPr>
          <w:bCs/>
          <w:szCs w:val="24"/>
        </w:rPr>
        <w:tab/>
      </w:r>
    </w:p>
    <w:p w14:paraId="05616FC7" w14:textId="0F9659E3" w:rsidR="002B32CA" w:rsidRDefault="749CEFC3" w:rsidP="3F1F725D">
      <w:pPr>
        <w:pStyle w:val="ListParagraph"/>
        <w:numPr>
          <w:ilvl w:val="0"/>
          <w:numId w:val="22"/>
        </w:numPr>
        <w:rPr>
          <w:rFonts w:eastAsia="Arial" w:cs="Arial"/>
          <w:sz w:val="20"/>
        </w:rPr>
      </w:pPr>
      <w:r w:rsidRPr="3F1F725D">
        <w:rPr>
          <w:rFonts w:eastAsia="Arial" w:cs="Arial"/>
          <w:sz w:val="20"/>
        </w:rPr>
        <w:t>Coordinate all aspects and phases of the project from software design and development,</w:t>
      </w:r>
      <w:r w:rsidR="0676F04F" w:rsidRPr="3F1F725D">
        <w:rPr>
          <w:rFonts w:eastAsia="Arial" w:cs="Arial"/>
          <w:sz w:val="20"/>
        </w:rPr>
        <w:t xml:space="preserve"> to</w:t>
      </w:r>
      <w:r w:rsidRPr="3F1F725D">
        <w:rPr>
          <w:rFonts w:eastAsia="Arial" w:cs="Arial"/>
          <w:sz w:val="20"/>
        </w:rPr>
        <w:t xml:space="preserve"> testing</w:t>
      </w:r>
      <w:r w:rsidR="0676F04F" w:rsidRPr="3F1F725D">
        <w:rPr>
          <w:rFonts w:eastAsia="Arial" w:cs="Arial"/>
          <w:sz w:val="20"/>
        </w:rPr>
        <w:t>, and then full implementation</w:t>
      </w:r>
      <w:r w:rsidRPr="3F1F725D">
        <w:rPr>
          <w:rFonts w:eastAsia="Arial" w:cs="Arial"/>
          <w:sz w:val="20"/>
        </w:rPr>
        <w:t xml:space="preserve">. </w:t>
      </w:r>
    </w:p>
    <w:p w14:paraId="0609C990" w14:textId="77777777" w:rsidR="002B32CA" w:rsidRDefault="002B32CA" w:rsidP="3F1F725D">
      <w:pPr>
        <w:pStyle w:val="ListParagraph"/>
        <w:rPr>
          <w:rFonts w:eastAsia="Arial" w:cs="Arial"/>
          <w:sz w:val="20"/>
        </w:rPr>
      </w:pPr>
    </w:p>
    <w:p w14:paraId="4086497E" w14:textId="77777777" w:rsidR="002B32CA" w:rsidRPr="000D527E" w:rsidRDefault="002B32CA" w:rsidP="3F1F725D">
      <w:pPr>
        <w:pStyle w:val="ListParagraph"/>
        <w:rPr>
          <w:rFonts w:eastAsia="Arial" w:cs="Arial"/>
          <w:sz w:val="20"/>
        </w:rPr>
      </w:pPr>
    </w:p>
    <w:p w14:paraId="7ABE38BE" w14:textId="0E538861" w:rsidR="002B32CA" w:rsidRDefault="749CEFC3" w:rsidP="3F1F725D">
      <w:pPr>
        <w:pStyle w:val="ListParagraph"/>
        <w:numPr>
          <w:ilvl w:val="0"/>
          <w:numId w:val="22"/>
        </w:numPr>
        <w:contextualSpacing/>
        <w:rPr>
          <w:rFonts w:eastAsia="Arial" w:cs="Arial"/>
          <w:sz w:val="20"/>
        </w:rPr>
      </w:pPr>
      <w:r w:rsidRPr="3F1F725D">
        <w:rPr>
          <w:rFonts w:eastAsia="Arial" w:cs="Arial"/>
          <w:sz w:val="20"/>
        </w:rPr>
        <w:t>Engage; be contractually responsible for; and oversee the work of all subcontractors.</w:t>
      </w:r>
    </w:p>
    <w:p w14:paraId="6E93C649" w14:textId="77777777" w:rsidR="002B32CA" w:rsidRPr="002B32CA" w:rsidRDefault="002B32CA" w:rsidP="3F1F725D">
      <w:pPr>
        <w:pStyle w:val="ListParagraph"/>
        <w:contextualSpacing/>
        <w:rPr>
          <w:rFonts w:eastAsia="Arial" w:cs="Arial"/>
          <w:sz w:val="20"/>
        </w:rPr>
      </w:pPr>
    </w:p>
    <w:p w14:paraId="0558DAE9" w14:textId="34DF602A" w:rsidR="00C4431B" w:rsidRDefault="059A83FE" w:rsidP="3F1F725D">
      <w:pPr>
        <w:pStyle w:val="ListParagraph"/>
        <w:numPr>
          <w:ilvl w:val="0"/>
          <w:numId w:val="22"/>
        </w:numPr>
        <w:contextualSpacing/>
        <w:rPr>
          <w:rFonts w:eastAsia="Arial" w:cs="Arial"/>
          <w:sz w:val="20"/>
        </w:rPr>
      </w:pPr>
      <w:r w:rsidRPr="3F1F725D">
        <w:rPr>
          <w:rFonts w:eastAsia="Arial" w:cs="Arial"/>
          <w:sz w:val="20"/>
        </w:rPr>
        <w:t xml:space="preserve">Provide outreach and </w:t>
      </w:r>
      <w:r w:rsidR="1AABDBF5" w:rsidRPr="3F1F725D">
        <w:rPr>
          <w:rFonts w:eastAsia="Arial" w:cs="Arial"/>
          <w:sz w:val="20"/>
        </w:rPr>
        <w:t>m</w:t>
      </w:r>
      <w:r w:rsidRPr="3F1F725D">
        <w:rPr>
          <w:rFonts w:eastAsia="Arial" w:cs="Arial"/>
          <w:sz w:val="20"/>
        </w:rPr>
        <w:t>arketing support</w:t>
      </w:r>
      <w:r w:rsidR="21540F1B" w:rsidRPr="3F1F725D">
        <w:rPr>
          <w:rFonts w:eastAsia="Arial" w:cs="Arial"/>
          <w:sz w:val="20"/>
        </w:rPr>
        <w:t xml:space="preserve"> to communicate with the </w:t>
      </w:r>
      <w:r w:rsidR="3CAF9DB0" w:rsidRPr="3F1F725D">
        <w:rPr>
          <w:rFonts w:eastAsia="Arial" w:cs="Arial"/>
          <w:sz w:val="20"/>
        </w:rPr>
        <w:t>public</w:t>
      </w:r>
      <w:r w:rsidR="21540F1B" w:rsidRPr="3F1F725D">
        <w:rPr>
          <w:rFonts w:eastAsia="Arial" w:cs="Arial"/>
          <w:sz w:val="20"/>
        </w:rPr>
        <w:t xml:space="preserve">. </w:t>
      </w:r>
    </w:p>
    <w:p w14:paraId="564FFB80" w14:textId="77777777" w:rsidR="0032754B" w:rsidRDefault="0032754B" w:rsidP="0032754B">
      <w:pPr>
        <w:pStyle w:val="ListParagraph"/>
        <w:rPr>
          <w:rFonts w:eastAsia="Arial" w:cs="Arial"/>
          <w:sz w:val="20"/>
        </w:rPr>
      </w:pPr>
    </w:p>
    <w:p w14:paraId="3CD2C050" w14:textId="77777777" w:rsidR="00C4431B" w:rsidRPr="00C4431B" w:rsidRDefault="00C4431B" w:rsidP="3F1F725D">
      <w:pPr>
        <w:pStyle w:val="ListParagraph"/>
        <w:rPr>
          <w:rFonts w:eastAsia="Arial" w:cs="Arial"/>
          <w:sz w:val="20"/>
        </w:rPr>
      </w:pPr>
    </w:p>
    <w:p w14:paraId="6BE5617A" w14:textId="0146C748" w:rsidR="007A1F51" w:rsidRDefault="21540F1B" w:rsidP="3F1F725D">
      <w:pPr>
        <w:pStyle w:val="ListParagraph"/>
        <w:numPr>
          <w:ilvl w:val="0"/>
          <w:numId w:val="22"/>
        </w:numPr>
        <w:contextualSpacing/>
        <w:rPr>
          <w:rFonts w:eastAsia="Arial" w:cs="Arial"/>
          <w:sz w:val="20"/>
        </w:rPr>
      </w:pPr>
      <w:r w:rsidRPr="3F1F725D">
        <w:rPr>
          <w:rFonts w:eastAsia="Arial" w:cs="Arial"/>
          <w:sz w:val="20"/>
        </w:rPr>
        <w:t xml:space="preserve">Provide </w:t>
      </w:r>
      <w:r w:rsidR="059A83FE" w:rsidRPr="3F1F725D">
        <w:rPr>
          <w:rFonts w:eastAsia="Arial" w:cs="Arial"/>
          <w:sz w:val="20"/>
        </w:rPr>
        <w:t xml:space="preserve">resources and staffing to assist in developing and </w:t>
      </w:r>
      <w:r w:rsidR="3CAF9DB0" w:rsidRPr="3F1F725D">
        <w:rPr>
          <w:rFonts w:eastAsia="Arial" w:cs="Arial"/>
          <w:sz w:val="20"/>
        </w:rPr>
        <w:t>implementing</w:t>
      </w:r>
      <w:r w:rsidR="059A83FE" w:rsidRPr="3F1F725D">
        <w:rPr>
          <w:rFonts w:eastAsia="Arial" w:cs="Arial"/>
          <w:sz w:val="20"/>
        </w:rPr>
        <w:t xml:space="preserve"> </w:t>
      </w:r>
      <w:r w:rsidRPr="3F1F725D">
        <w:rPr>
          <w:rFonts w:eastAsia="Arial" w:cs="Arial"/>
          <w:sz w:val="20"/>
        </w:rPr>
        <w:t xml:space="preserve">an </w:t>
      </w:r>
      <w:r w:rsidR="059A83FE" w:rsidRPr="3F1F725D">
        <w:rPr>
          <w:rFonts w:eastAsia="Arial" w:cs="Arial"/>
          <w:sz w:val="20"/>
        </w:rPr>
        <w:t xml:space="preserve">outreach, </w:t>
      </w:r>
      <w:r w:rsidR="289E7C07" w:rsidRPr="3F1F725D">
        <w:rPr>
          <w:rFonts w:eastAsia="Arial" w:cs="Arial"/>
          <w:sz w:val="20"/>
        </w:rPr>
        <w:t>training,</w:t>
      </w:r>
      <w:r w:rsidR="059A83FE" w:rsidRPr="3F1F725D">
        <w:rPr>
          <w:rFonts w:eastAsia="Arial" w:cs="Arial"/>
          <w:sz w:val="20"/>
        </w:rPr>
        <w:t xml:space="preserve"> and marketing strategy</w:t>
      </w:r>
      <w:r w:rsidR="004602ED">
        <w:rPr>
          <w:rFonts w:eastAsia="Arial" w:cs="Arial"/>
          <w:sz w:val="20"/>
        </w:rPr>
        <w:t>.</w:t>
      </w:r>
      <w:r w:rsidR="059A83FE" w:rsidRPr="3F1F725D">
        <w:rPr>
          <w:rFonts w:eastAsia="Arial" w:cs="Arial"/>
          <w:sz w:val="20"/>
        </w:rPr>
        <w:t xml:space="preserve"> </w:t>
      </w:r>
    </w:p>
    <w:p w14:paraId="55704247" w14:textId="77777777" w:rsidR="0032754B" w:rsidRDefault="0032754B" w:rsidP="0032754B">
      <w:pPr>
        <w:pStyle w:val="ListParagraph"/>
        <w:rPr>
          <w:rFonts w:eastAsia="Arial" w:cs="Arial"/>
          <w:sz w:val="20"/>
        </w:rPr>
      </w:pPr>
    </w:p>
    <w:p w14:paraId="59D96D18" w14:textId="77777777" w:rsidR="007A1F51" w:rsidRPr="007A1F51" w:rsidRDefault="007A1F51" w:rsidP="3F1F725D">
      <w:pPr>
        <w:pStyle w:val="ListParagraph"/>
        <w:rPr>
          <w:rFonts w:eastAsia="Arial" w:cs="Arial"/>
          <w:sz w:val="20"/>
        </w:rPr>
      </w:pPr>
    </w:p>
    <w:p w14:paraId="05C6104A" w14:textId="4C50BE06" w:rsidR="009E4779" w:rsidRDefault="21540F1B" w:rsidP="3F1F725D">
      <w:pPr>
        <w:pStyle w:val="ListParagraph"/>
        <w:numPr>
          <w:ilvl w:val="0"/>
          <w:numId w:val="22"/>
        </w:numPr>
        <w:contextualSpacing/>
        <w:rPr>
          <w:rFonts w:eastAsia="Arial" w:cs="Arial"/>
          <w:sz w:val="20"/>
        </w:rPr>
      </w:pPr>
      <w:r w:rsidRPr="3F1F725D">
        <w:rPr>
          <w:rFonts w:eastAsia="Arial" w:cs="Arial"/>
          <w:sz w:val="20"/>
        </w:rPr>
        <w:t xml:space="preserve">Produce and provide </w:t>
      </w:r>
      <w:r w:rsidR="3CAF9DB0" w:rsidRPr="3F1F725D">
        <w:rPr>
          <w:rFonts w:eastAsia="Arial" w:cs="Arial"/>
          <w:sz w:val="20"/>
        </w:rPr>
        <w:t xml:space="preserve">a comprehensive </w:t>
      </w:r>
      <w:r w:rsidR="346BC1D5" w:rsidRPr="3F1F725D">
        <w:rPr>
          <w:rFonts w:eastAsia="Arial" w:cs="Arial"/>
          <w:sz w:val="20"/>
        </w:rPr>
        <w:t xml:space="preserve">branding and </w:t>
      </w:r>
      <w:r w:rsidRPr="3F1F725D">
        <w:rPr>
          <w:rFonts w:eastAsia="Arial" w:cs="Arial"/>
          <w:sz w:val="20"/>
        </w:rPr>
        <w:t>marketing plan</w:t>
      </w:r>
      <w:r w:rsidR="346BC1D5" w:rsidRPr="3F1F725D">
        <w:rPr>
          <w:rFonts w:eastAsia="Arial" w:cs="Arial"/>
          <w:sz w:val="20"/>
        </w:rPr>
        <w:t>,</w:t>
      </w:r>
      <w:r w:rsidR="3CAF9DB0" w:rsidRPr="3F1F725D">
        <w:rPr>
          <w:rFonts w:eastAsia="Arial" w:cs="Arial"/>
          <w:sz w:val="20"/>
        </w:rPr>
        <w:t xml:space="preserve"> which must be</w:t>
      </w:r>
      <w:r w:rsidRPr="3F1F725D">
        <w:rPr>
          <w:rFonts w:eastAsia="Arial" w:cs="Arial"/>
          <w:sz w:val="20"/>
        </w:rPr>
        <w:t xml:space="preserve"> approved by the</w:t>
      </w:r>
      <w:r w:rsidR="1AABDBF5" w:rsidRPr="3F1F725D">
        <w:rPr>
          <w:rFonts w:eastAsia="Arial" w:cs="Arial"/>
          <w:sz w:val="20"/>
        </w:rPr>
        <w:t xml:space="preserve"> </w:t>
      </w:r>
      <w:r w:rsidR="27A1E757" w:rsidRPr="3F1F725D">
        <w:rPr>
          <w:rFonts w:eastAsia="Arial" w:cs="Arial"/>
          <w:sz w:val="20"/>
        </w:rPr>
        <w:t>Parking Authority’s Communication Manager.</w:t>
      </w:r>
    </w:p>
    <w:p w14:paraId="4EAB8365" w14:textId="77777777" w:rsidR="0032754B" w:rsidRDefault="0032754B" w:rsidP="0032754B">
      <w:pPr>
        <w:pStyle w:val="ListParagraph"/>
        <w:rPr>
          <w:rFonts w:eastAsia="Arial" w:cs="Arial"/>
          <w:sz w:val="20"/>
        </w:rPr>
      </w:pPr>
    </w:p>
    <w:p w14:paraId="7237A8A1" w14:textId="77777777" w:rsidR="007A1F51" w:rsidRPr="007A1F51" w:rsidRDefault="007A1F51" w:rsidP="3F1F725D">
      <w:pPr>
        <w:pStyle w:val="ListParagraph"/>
        <w:rPr>
          <w:rFonts w:eastAsia="Arial" w:cs="Arial"/>
          <w:sz w:val="20"/>
        </w:rPr>
      </w:pPr>
    </w:p>
    <w:p w14:paraId="18E42377" w14:textId="29703A1E" w:rsidR="007A1F51" w:rsidRPr="00C4431B" w:rsidRDefault="454A9167" w:rsidP="3F1F725D">
      <w:pPr>
        <w:pStyle w:val="ListParagraph"/>
        <w:numPr>
          <w:ilvl w:val="0"/>
          <w:numId w:val="22"/>
        </w:numPr>
        <w:contextualSpacing/>
        <w:rPr>
          <w:rFonts w:eastAsia="Arial" w:cs="Arial"/>
          <w:sz w:val="20"/>
        </w:rPr>
      </w:pPr>
      <w:r w:rsidRPr="3F1F725D">
        <w:rPr>
          <w:rFonts w:eastAsia="Arial" w:cs="Arial"/>
          <w:sz w:val="20"/>
        </w:rPr>
        <w:t>Implement outreach materials for training</w:t>
      </w:r>
      <w:r w:rsidR="346BC1D5" w:rsidRPr="3F1F725D">
        <w:rPr>
          <w:rFonts w:eastAsia="Arial" w:cs="Arial"/>
          <w:sz w:val="20"/>
        </w:rPr>
        <w:t xml:space="preserve">, </w:t>
      </w:r>
      <w:r w:rsidRPr="3F1F725D">
        <w:rPr>
          <w:rFonts w:eastAsia="Arial" w:cs="Arial"/>
          <w:sz w:val="20"/>
        </w:rPr>
        <w:t>such as how-to brochures and training videos.</w:t>
      </w:r>
    </w:p>
    <w:p w14:paraId="24DC9F39" w14:textId="77777777" w:rsidR="0032754B" w:rsidRDefault="0032754B" w:rsidP="00BF523F">
      <w:pPr>
        <w:pStyle w:val="ListParagraph"/>
        <w:rPr>
          <w:rFonts w:eastAsia="Arial" w:cs="Arial"/>
          <w:sz w:val="20"/>
        </w:rPr>
      </w:pPr>
    </w:p>
    <w:p w14:paraId="1A6B93EB" w14:textId="772A3B6C" w:rsidR="009E4779" w:rsidRDefault="009E4779" w:rsidP="3F1F725D">
      <w:pPr>
        <w:pStyle w:val="ListParagraph"/>
        <w:contextualSpacing/>
        <w:rPr>
          <w:rFonts w:eastAsia="Arial" w:cs="Arial"/>
          <w:sz w:val="20"/>
        </w:rPr>
      </w:pPr>
    </w:p>
    <w:p w14:paraId="55BB07A2" w14:textId="00382A94" w:rsidR="009E4779" w:rsidRPr="0023162C" w:rsidRDefault="3AA3CDDF" w:rsidP="3F1F725D">
      <w:pPr>
        <w:pStyle w:val="ListParagraph"/>
        <w:numPr>
          <w:ilvl w:val="0"/>
          <w:numId w:val="22"/>
        </w:numPr>
        <w:contextualSpacing/>
        <w:rPr>
          <w:rFonts w:eastAsia="Arial" w:cs="Arial"/>
          <w:sz w:val="20"/>
        </w:rPr>
      </w:pPr>
      <w:r w:rsidRPr="3F1F725D">
        <w:rPr>
          <w:rFonts w:eastAsia="Arial" w:cs="Arial"/>
          <w:sz w:val="20"/>
        </w:rPr>
        <w:lastRenderedPageBreak/>
        <w:t>Provide examples of reporting and pictures of system graphics and User interface</w:t>
      </w:r>
      <w:r w:rsidR="52C932AC" w:rsidRPr="3F1F725D">
        <w:rPr>
          <w:rFonts w:eastAsia="Arial" w:cs="Arial"/>
          <w:sz w:val="20"/>
        </w:rPr>
        <w:t xml:space="preserve"> for </w:t>
      </w:r>
      <w:r w:rsidRPr="3F1F725D">
        <w:rPr>
          <w:rFonts w:eastAsia="Arial" w:cs="Arial"/>
          <w:sz w:val="20"/>
        </w:rPr>
        <w:t>PABC review.</w:t>
      </w:r>
    </w:p>
    <w:p w14:paraId="3ED505E7" w14:textId="77777777" w:rsidR="0032754B" w:rsidRDefault="0032754B" w:rsidP="00BF523F">
      <w:pPr>
        <w:pStyle w:val="ListParagraph"/>
        <w:rPr>
          <w:rFonts w:eastAsia="Arial" w:cs="Arial"/>
          <w:sz w:val="20"/>
        </w:rPr>
      </w:pPr>
    </w:p>
    <w:p w14:paraId="047B0AC8" w14:textId="77777777" w:rsidR="0023162C" w:rsidRPr="0023162C" w:rsidRDefault="0023162C" w:rsidP="3F1F725D">
      <w:pPr>
        <w:contextualSpacing/>
        <w:rPr>
          <w:rFonts w:eastAsia="Arial" w:cs="Arial"/>
          <w:sz w:val="20"/>
        </w:rPr>
      </w:pPr>
    </w:p>
    <w:p w14:paraId="32172DE4" w14:textId="77777777" w:rsidR="00C87E20" w:rsidRPr="00C87E20" w:rsidRDefault="0031D2B6" w:rsidP="3F1F725D">
      <w:pPr>
        <w:numPr>
          <w:ilvl w:val="0"/>
          <w:numId w:val="22"/>
        </w:numPr>
        <w:spacing w:after="160" w:line="259" w:lineRule="auto"/>
        <w:rPr>
          <w:rFonts w:eastAsia="Arial" w:cs="Arial"/>
          <w:sz w:val="20"/>
        </w:rPr>
      </w:pPr>
      <w:r w:rsidRPr="3F1F725D">
        <w:rPr>
          <w:rFonts w:eastAsia="Arial" w:cs="Arial"/>
          <w:sz w:val="20"/>
        </w:rPr>
        <w:t xml:space="preserve">Provide 15 licenses for PABC Administrative use. </w:t>
      </w:r>
    </w:p>
    <w:p w14:paraId="0D50519A" w14:textId="77777777" w:rsidR="0032754B" w:rsidRDefault="0032754B" w:rsidP="0032754B">
      <w:pPr>
        <w:pStyle w:val="ListParagraph"/>
        <w:rPr>
          <w:rFonts w:eastAsia="Arial" w:cs="Arial"/>
          <w:sz w:val="20"/>
        </w:rPr>
      </w:pPr>
    </w:p>
    <w:p w14:paraId="3E485B45" w14:textId="77777777" w:rsidR="002B32CA" w:rsidRDefault="002B32CA" w:rsidP="3F1F725D">
      <w:pPr>
        <w:pStyle w:val="ListParagraph"/>
        <w:rPr>
          <w:rFonts w:eastAsia="Arial" w:cs="Arial"/>
          <w:sz w:val="20"/>
        </w:rPr>
      </w:pPr>
    </w:p>
    <w:p w14:paraId="78E23EEE" w14:textId="31436C54" w:rsidR="002B32CA" w:rsidRDefault="0031D2B6" w:rsidP="3F1F725D">
      <w:pPr>
        <w:pStyle w:val="ListParagraph"/>
        <w:numPr>
          <w:ilvl w:val="0"/>
          <w:numId w:val="22"/>
        </w:numPr>
        <w:contextualSpacing/>
        <w:rPr>
          <w:rFonts w:eastAsia="Arial" w:cs="Arial"/>
          <w:sz w:val="20"/>
        </w:rPr>
      </w:pPr>
      <w:r w:rsidRPr="3F1F725D">
        <w:rPr>
          <w:rFonts w:eastAsia="Arial" w:cs="Arial"/>
          <w:sz w:val="20"/>
        </w:rPr>
        <w:t>Provide an administrator tool to allow the ability to modify and configure simple workflows.</w:t>
      </w:r>
    </w:p>
    <w:p w14:paraId="5D573CE3" w14:textId="77777777" w:rsidR="0032754B" w:rsidRDefault="0032754B" w:rsidP="0032754B">
      <w:pPr>
        <w:pStyle w:val="ListParagraph"/>
        <w:rPr>
          <w:rFonts w:eastAsia="Arial" w:cs="Arial"/>
          <w:sz w:val="20"/>
        </w:rPr>
      </w:pPr>
    </w:p>
    <w:p w14:paraId="1A951AA3" w14:textId="77777777" w:rsidR="002B32CA" w:rsidRDefault="002B32CA" w:rsidP="3F1F725D">
      <w:pPr>
        <w:pStyle w:val="ListParagraph"/>
        <w:rPr>
          <w:rFonts w:eastAsia="Arial" w:cs="Arial"/>
          <w:sz w:val="20"/>
        </w:rPr>
      </w:pPr>
    </w:p>
    <w:p w14:paraId="652BA186" w14:textId="77777777" w:rsidR="002B32CA" w:rsidRDefault="0031D2B6" w:rsidP="3F1F725D">
      <w:pPr>
        <w:pStyle w:val="ListParagraph"/>
        <w:numPr>
          <w:ilvl w:val="0"/>
          <w:numId w:val="22"/>
        </w:numPr>
        <w:contextualSpacing/>
        <w:rPr>
          <w:rFonts w:eastAsia="Arial" w:cs="Arial"/>
          <w:sz w:val="20"/>
        </w:rPr>
      </w:pPr>
      <w:r w:rsidRPr="3F1F725D">
        <w:rPr>
          <w:rFonts w:eastAsia="Arial" w:cs="Arial"/>
          <w:sz w:val="20"/>
        </w:rPr>
        <w:t>Allow a testing period and system revisions for the system service components before deployment to test functionality and customer use.</w:t>
      </w:r>
    </w:p>
    <w:p w14:paraId="76C7B64A" w14:textId="77777777" w:rsidR="0032754B" w:rsidRDefault="0032754B" w:rsidP="0032754B">
      <w:pPr>
        <w:pStyle w:val="ListParagraph"/>
        <w:rPr>
          <w:rFonts w:eastAsia="Arial" w:cs="Arial"/>
          <w:sz w:val="20"/>
        </w:rPr>
      </w:pPr>
    </w:p>
    <w:p w14:paraId="55E0885D" w14:textId="77777777" w:rsidR="002B32CA" w:rsidRDefault="002B32CA" w:rsidP="3F1F725D">
      <w:pPr>
        <w:pStyle w:val="ListParagraph"/>
        <w:rPr>
          <w:rFonts w:eastAsia="Arial" w:cs="Arial"/>
          <w:sz w:val="20"/>
        </w:rPr>
      </w:pPr>
    </w:p>
    <w:p w14:paraId="21DC4D33" w14:textId="3DE0A033" w:rsidR="00DD1157" w:rsidRPr="002B32CA" w:rsidRDefault="0031D2B6" w:rsidP="3F1F725D">
      <w:pPr>
        <w:pStyle w:val="ListParagraph"/>
        <w:numPr>
          <w:ilvl w:val="0"/>
          <w:numId w:val="22"/>
        </w:numPr>
        <w:contextualSpacing/>
        <w:rPr>
          <w:rFonts w:eastAsia="Arial" w:cs="Arial"/>
          <w:sz w:val="20"/>
        </w:rPr>
      </w:pPr>
      <w:r w:rsidRPr="3F1F725D">
        <w:rPr>
          <w:rFonts w:eastAsia="Arial" w:cs="Arial"/>
          <w:sz w:val="20"/>
        </w:rPr>
        <w:t>Provide graphic design support to plan, analyze, and create visual solutions for communication and training; to include but not limited to illustration, photography, animation, video and various print and layout techniques; produce promotional displays, communication materials (brochures, posters, fact sheets, etc.), and signage systems.</w:t>
      </w:r>
    </w:p>
    <w:p w14:paraId="66A92F50" w14:textId="77777777" w:rsidR="0032754B" w:rsidRDefault="0032754B" w:rsidP="00BF523F">
      <w:pPr>
        <w:pStyle w:val="ListParagraph"/>
        <w:rPr>
          <w:rFonts w:eastAsia="Arial" w:cs="Arial"/>
          <w:sz w:val="20"/>
        </w:rPr>
      </w:pPr>
    </w:p>
    <w:p w14:paraId="1B8A6935" w14:textId="77777777" w:rsidR="002712DC" w:rsidRDefault="002712DC" w:rsidP="3F1F725D">
      <w:pPr>
        <w:pStyle w:val="ListParagraph"/>
        <w:contextualSpacing/>
        <w:rPr>
          <w:rFonts w:eastAsia="Arial" w:cs="Arial"/>
          <w:sz w:val="20"/>
        </w:rPr>
      </w:pPr>
    </w:p>
    <w:p w14:paraId="27F2DB44" w14:textId="5E0D5D9C" w:rsidR="002712DC" w:rsidRPr="002712DC" w:rsidRDefault="5F1CF8CB" w:rsidP="3F1F725D">
      <w:pPr>
        <w:pStyle w:val="ListParagraph"/>
        <w:numPr>
          <w:ilvl w:val="0"/>
          <w:numId w:val="22"/>
        </w:numPr>
        <w:contextualSpacing/>
        <w:rPr>
          <w:rFonts w:eastAsia="Arial" w:cs="Arial"/>
          <w:sz w:val="20"/>
        </w:rPr>
      </w:pPr>
      <w:r w:rsidRPr="3F1F725D">
        <w:rPr>
          <w:rFonts w:eastAsia="Arial" w:cs="Arial"/>
          <w:sz w:val="20"/>
        </w:rPr>
        <w:t>Respond to</w:t>
      </w:r>
      <w:r w:rsidR="1CD0C682" w:rsidRPr="3F1F725D">
        <w:rPr>
          <w:rFonts w:eastAsia="Arial" w:cs="Arial"/>
          <w:spacing w:val="2"/>
          <w:sz w:val="20"/>
        </w:rPr>
        <w:t xml:space="preserve"> </w:t>
      </w:r>
      <w:r w:rsidR="1CD0C682" w:rsidRPr="3F1F725D">
        <w:rPr>
          <w:rFonts w:eastAsia="Arial" w:cs="Arial"/>
          <w:spacing w:val="-1"/>
          <w:sz w:val="20"/>
        </w:rPr>
        <w:t>a</w:t>
      </w:r>
      <w:r w:rsidR="1CD0C682" w:rsidRPr="3F1F725D">
        <w:rPr>
          <w:rFonts w:eastAsia="Arial" w:cs="Arial"/>
          <w:sz w:val="20"/>
        </w:rPr>
        <w:t xml:space="preserve">nd </w:t>
      </w:r>
      <w:r w:rsidR="1CD0C682" w:rsidRPr="3F1F725D">
        <w:rPr>
          <w:rFonts w:eastAsia="Arial" w:cs="Arial"/>
          <w:spacing w:val="-1"/>
          <w:sz w:val="20"/>
        </w:rPr>
        <w:t>a</w:t>
      </w:r>
      <w:r w:rsidR="1CD0C682" w:rsidRPr="3F1F725D">
        <w:rPr>
          <w:rFonts w:eastAsia="Arial" w:cs="Arial"/>
          <w:sz w:val="20"/>
        </w:rPr>
        <w:t>dd</w:t>
      </w:r>
      <w:r w:rsidR="1CD0C682" w:rsidRPr="3F1F725D">
        <w:rPr>
          <w:rFonts w:eastAsia="Arial" w:cs="Arial"/>
          <w:spacing w:val="1"/>
          <w:sz w:val="20"/>
        </w:rPr>
        <w:t>re</w:t>
      </w:r>
      <w:r w:rsidR="1CD0C682" w:rsidRPr="3F1F725D">
        <w:rPr>
          <w:rFonts w:eastAsia="Arial" w:cs="Arial"/>
          <w:sz w:val="20"/>
        </w:rPr>
        <w:t>ss comments r</w:t>
      </w:r>
      <w:r w:rsidR="1CD0C682" w:rsidRPr="3F1F725D">
        <w:rPr>
          <w:rFonts w:eastAsia="Arial" w:cs="Arial"/>
          <w:spacing w:val="-2"/>
          <w:sz w:val="20"/>
        </w:rPr>
        <w:t>e</w:t>
      </w:r>
      <w:r w:rsidR="1CD0C682" w:rsidRPr="3F1F725D">
        <w:rPr>
          <w:rFonts w:eastAsia="Arial" w:cs="Arial"/>
          <w:spacing w:val="-1"/>
          <w:sz w:val="20"/>
        </w:rPr>
        <w:t>ce</w:t>
      </w:r>
      <w:r w:rsidR="1CD0C682" w:rsidRPr="3F1F725D">
        <w:rPr>
          <w:rFonts w:eastAsia="Arial" w:cs="Arial"/>
          <w:sz w:val="20"/>
        </w:rPr>
        <w:t>i</w:t>
      </w:r>
      <w:r w:rsidR="1CD0C682" w:rsidRPr="3F1F725D">
        <w:rPr>
          <w:rFonts w:eastAsia="Arial" w:cs="Arial"/>
          <w:spacing w:val="3"/>
          <w:sz w:val="20"/>
        </w:rPr>
        <w:t>v</w:t>
      </w:r>
      <w:r w:rsidR="1CD0C682" w:rsidRPr="3F1F725D">
        <w:rPr>
          <w:rFonts w:eastAsia="Arial" w:cs="Arial"/>
          <w:spacing w:val="-1"/>
          <w:sz w:val="20"/>
        </w:rPr>
        <w:t>e</w:t>
      </w:r>
      <w:r w:rsidR="1CD0C682" w:rsidRPr="3F1F725D">
        <w:rPr>
          <w:rFonts w:eastAsia="Arial" w:cs="Arial"/>
          <w:sz w:val="20"/>
        </w:rPr>
        <w:t>d du</w:t>
      </w:r>
      <w:r w:rsidR="1CD0C682" w:rsidRPr="3F1F725D">
        <w:rPr>
          <w:rFonts w:eastAsia="Arial" w:cs="Arial"/>
          <w:spacing w:val="-1"/>
          <w:sz w:val="20"/>
        </w:rPr>
        <w:t>r</w:t>
      </w:r>
      <w:r w:rsidR="1CD0C682" w:rsidRPr="3F1F725D">
        <w:rPr>
          <w:rFonts w:eastAsia="Arial" w:cs="Arial"/>
          <w:sz w:val="20"/>
        </w:rPr>
        <w:t>i</w:t>
      </w:r>
      <w:r w:rsidR="1CD0C682" w:rsidRPr="3F1F725D">
        <w:rPr>
          <w:rFonts w:eastAsia="Arial" w:cs="Arial"/>
          <w:spacing w:val="3"/>
          <w:sz w:val="20"/>
        </w:rPr>
        <w:t>n</w:t>
      </w:r>
      <w:r w:rsidR="1CD0C682" w:rsidRPr="3F1F725D">
        <w:rPr>
          <w:rFonts w:eastAsia="Arial" w:cs="Arial"/>
          <w:sz w:val="20"/>
        </w:rPr>
        <w:t>g</w:t>
      </w:r>
      <w:r w:rsidR="1CD0C682" w:rsidRPr="3F1F725D">
        <w:rPr>
          <w:rFonts w:eastAsia="Arial" w:cs="Arial"/>
          <w:spacing w:val="-2"/>
          <w:sz w:val="20"/>
        </w:rPr>
        <w:t xml:space="preserve"> </w:t>
      </w:r>
      <w:r w:rsidR="65187CB1" w:rsidRPr="3F1F725D">
        <w:rPr>
          <w:rFonts w:eastAsia="Arial" w:cs="Arial"/>
          <w:spacing w:val="-2"/>
          <w:sz w:val="20"/>
        </w:rPr>
        <w:t xml:space="preserve">the </w:t>
      </w:r>
      <w:r w:rsidR="1CD0C682" w:rsidRPr="3F1F725D">
        <w:rPr>
          <w:rFonts w:eastAsia="Arial" w:cs="Arial"/>
          <w:sz w:val="20"/>
        </w:rPr>
        <w:t>p</w:t>
      </w:r>
      <w:r w:rsidR="1CD0C682" w:rsidRPr="3F1F725D">
        <w:rPr>
          <w:rFonts w:eastAsia="Arial" w:cs="Arial"/>
          <w:spacing w:val="-1"/>
          <w:sz w:val="20"/>
        </w:rPr>
        <w:t>e</w:t>
      </w:r>
      <w:r w:rsidR="1CD0C682" w:rsidRPr="3F1F725D">
        <w:rPr>
          <w:rFonts w:eastAsia="Arial" w:cs="Arial"/>
          <w:sz w:val="20"/>
        </w:rPr>
        <w:t xml:space="preserve">rmit </w:t>
      </w:r>
      <w:r w:rsidR="1CD0C682" w:rsidRPr="3F1F725D">
        <w:rPr>
          <w:rFonts w:eastAsia="Arial" w:cs="Arial"/>
          <w:spacing w:val="2"/>
          <w:sz w:val="20"/>
        </w:rPr>
        <w:t>r</w:t>
      </w:r>
      <w:r w:rsidR="1CD0C682" w:rsidRPr="3F1F725D">
        <w:rPr>
          <w:rFonts w:eastAsia="Arial" w:cs="Arial"/>
          <w:spacing w:val="1"/>
          <w:sz w:val="20"/>
        </w:rPr>
        <w:t>e</w:t>
      </w:r>
      <w:r w:rsidR="1CD0C682" w:rsidRPr="3F1F725D">
        <w:rPr>
          <w:rFonts w:eastAsia="Arial" w:cs="Arial"/>
          <w:sz w:val="20"/>
        </w:rPr>
        <w:t>view</w:t>
      </w:r>
      <w:r w:rsidR="1CD0C682" w:rsidRPr="3F1F725D">
        <w:rPr>
          <w:rFonts w:eastAsia="Arial" w:cs="Arial"/>
          <w:spacing w:val="-1"/>
          <w:sz w:val="20"/>
        </w:rPr>
        <w:t xml:space="preserve"> </w:t>
      </w:r>
      <w:r w:rsidR="1CD0C682" w:rsidRPr="3F1F725D">
        <w:rPr>
          <w:rFonts w:eastAsia="Arial" w:cs="Arial"/>
          <w:sz w:val="20"/>
        </w:rPr>
        <w:t>pro</w:t>
      </w:r>
      <w:r w:rsidR="1CD0C682" w:rsidRPr="3F1F725D">
        <w:rPr>
          <w:rFonts w:eastAsia="Arial" w:cs="Arial"/>
          <w:spacing w:val="-2"/>
          <w:sz w:val="20"/>
        </w:rPr>
        <w:t>c</w:t>
      </w:r>
      <w:r w:rsidR="1CD0C682" w:rsidRPr="3F1F725D">
        <w:rPr>
          <w:rFonts w:eastAsia="Arial" w:cs="Arial"/>
          <w:spacing w:val="-1"/>
          <w:sz w:val="20"/>
        </w:rPr>
        <w:t>e</w:t>
      </w:r>
      <w:r w:rsidR="1CD0C682" w:rsidRPr="3F1F725D">
        <w:rPr>
          <w:rFonts w:eastAsia="Arial" w:cs="Arial"/>
          <w:sz w:val="20"/>
        </w:rPr>
        <w:t>s</w:t>
      </w:r>
      <w:r w:rsidR="1CD0C682" w:rsidRPr="3F1F725D">
        <w:rPr>
          <w:rFonts w:eastAsia="Arial" w:cs="Arial"/>
          <w:spacing w:val="2"/>
          <w:sz w:val="20"/>
        </w:rPr>
        <w:t>s</w:t>
      </w:r>
      <w:r w:rsidR="042D6717" w:rsidRPr="3F1F725D">
        <w:rPr>
          <w:rFonts w:eastAsia="Arial" w:cs="Arial"/>
          <w:sz w:val="20"/>
        </w:rPr>
        <w:t xml:space="preserve"> to e</w:t>
      </w:r>
      <w:r w:rsidR="1CD0C682" w:rsidRPr="3F1F725D">
        <w:rPr>
          <w:rFonts w:eastAsia="Arial" w:cs="Arial"/>
          <w:sz w:val="20"/>
        </w:rPr>
        <w:t>ns</w:t>
      </w:r>
      <w:r w:rsidR="1CD0C682" w:rsidRPr="3F1F725D">
        <w:rPr>
          <w:rFonts w:eastAsia="Arial" w:cs="Arial"/>
          <w:spacing w:val="2"/>
          <w:sz w:val="20"/>
        </w:rPr>
        <w:t>u</w:t>
      </w:r>
      <w:r w:rsidR="1CD0C682" w:rsidRPr="3F1F725D">
        <w:rPr>
          <w:rFonts w:eastAsia="Arial" w:cs="Arial"/>
          <w:sz w:val="20"/>
        </w:rPr>
        <w:t>re</w:t>
      </w:r>
      <w:r w:rsidR="1CD0C682" w:rsidRPr="3F1F725D">
        <w:rPr>
          <w:rFonts w:eastAsia="Arial" w:cs="Arial"/>
          <w:spacing w:val="-2"/>
          <w:sz w:val="20"/>
        </w:rPr>
        <w:t xml:space="preserve"> </w:t>
      </w:r>
      <w:r w:rsidR="1CD0C682" w:rsidRPr="3F1F725D">
        <w:rPr>
          <w:rFonts w:eastAsia="Arial" w:cs="Arial"/>
          <w:spacing w:val="-1"/>
          <w:sz w:val="20"/>
        </w:rPr>
        <w:t>a</w:t>
      </w:r>
      <w:r w:rsidR="1CD0C682" w:rsidRPr="3F1F725D">
        <w:rPr>
          <w:rFonts w:eastAsia="Arial" w:cs="Arial"/>
          <w:sz w:val="20"/>
        </w:rPr>
        <w:t>ll</w:t>
      </w:r>
      <w:r w:rsidR="1CD0C682" w:rsidRPr="3F1F725D">
        <w:rPr>
          <w:rFonts w:eastAsia="Arial" w:cs="Arial"/>
          <w:spacing w:val="3"/>
          <w:sz w:val="20"/>
        </w:rPr>
        <w:t xml:space="preserve"> </w:t>
      </w:r>
      <w:r w:rsidR="1CD0C682" w:rsidRPr="3F1F725D">
        <w:rPr>
          <w:rFonts w:eastAsia="Arial" w:cs="Arial"/>
          <w:spacing w:val="-1"/>
          <w:sz w:val="20"/>
        </w:rPr>
        <w:t>c</w:t>
      </w:r>
      <w:r w:rsidR="1CD0C682" w:rsidRPr="3F1F725D">
        <w:rPr>
          <w:rFonts w:eastAsia="Arial" w:cs="Arial"/>
          <w:sz w:val="20"/>
        </w:rPr>
        <w:t>on</w:t>
      </w:r>
      <w:r w:rsidR="1CD0C682" w:rsidRPr="3F1F725D">
        <w:rPr>
          <w:rFonts w:eastAsia="Arial" w:cs="Arial"/>
          <w:spacing w:val="-1"/>
          <w:sz w:val="20"/>
        </w:rPr>
        <w:t>ce</w:t>
      </w:r>
      <w:r w:rsidR="1CD0C682" w:rsidRPr="3F1F725D">
        <w:rPr>
          <w:rFonts w:eastAsia="Arial" w:cs="Arial"/>
          <w:sz w:val="20"/>
        </w:rPr>
        <w:t>rns</w:t>
      </w:r>
      <w:r w:rsidR="1CD0C682" w:rsidRPr="3F1F725D">
        <w:rPr>
          <w:rFonts w:eastAsia="Arial" w:cs="Arial"/>
          <w:spacing w:val="1"/>
          <w:sz w:val="20"/>
        </w:rPr>
        <w:t xml:space="preserve"> </w:t>
      </w:r>
      <w:r w:rsidR="1CD0C682" w:rsidRPr="3F1F725D">
        <w:rPr>
          <w:rFonts w:eastAsia="Arial" w:cs="Arial"/>
          <w:spacing w:val="-1"/>
          <w:sz w:val="20"/>
        </w:rPr>
        <w:t>a</w:t>
      </w:r>
      <w:r w:rsidR="1CD0C682" w:rsidRPr="3F1F725D">
        <w:rPr>
          <w:rFonts w:eastAsia="Arial" w:cs="Arial"/>
          <w:sz w:val="20"/>
        </w:rPr>
        <w:t xml:space="preserve">re </w:t>
      </w:r>
      <w:r w:rsidR="1CD0C682" w:rsidRPr="3F1F725D">
        <w:rPr>
          <w:rFonts w:eastAsia="Arial" w:cs="Arial"/>
          <w:spacing w:val="-1"/>
          <w:sz w:val="20"/>
        </w:rPr>
        <w:t>a</w:t>
      </w:r>
      <w:r w:rsidR="1CD0C682" w:rsidRPr="3F1F725D">
        <w:rPr>
          <w:rFonts w:eastAsia="Arial" w:cs="Arial"/>
          <w:sz w:val="20"/>
        </w:rPr>
        <w:t>ddr</w:t>
      </w:r>
      <w:r w:rsidR="1CD0C682" w:rsidRPr="3F1F725D">
        <w:rPr>
          <w:rFonts w:eastAsia="Arial" w:cs="Arial"/>
          <w:spacing w:val="-2"/>
          <w:sz w:val="20"/>
        </w:rPr>
        <w:t>e</w:t>
      </w:r>
      <w:r w:rsidR="1CD0C682" w:rsidRPr="3F1F725D">
        <w:rPr>
          <w:rFonts w:eastAsia="Arial" w:cs="Arial"/>
          <w:sz w:val="20"/>
        </w:rPr>
        <w:t>ssed</w:t>
      </w:r>
      <w:r w:rsidR="132CBFF2" w:rsidRPr="3F1F725D">
        <w:rPr>
          <w:rFonts w:eastAsia="Arial" w:cs="Arial"/>
          <w:spacing w:val="2"/>
          <w:sz w:val="20"/>
        </w:rPr>
        <w:t>.</w:t>
      </w:r>
    </w:p>
    <w:p w14:paraId="038908C7" w14:textId="77777777" w:rsidR="0032754B" w:rsidRDefault="0032754B" w:rsidP="00BF523F">
      <w:pPr>
        <w:pStyle w:val="ListParagraph"/>
        <w:rPr>
          <w:rFonts w:eastAsia="Arial" w:cs="Arial"/>
          <w:sz w:val="20"/>
        </w:rPr>
      </w:pPr>
    </w:p>
    <w:p w14:paraId="2AD27E58" w14:textId="77777777" w:rsidR="000D4500" w:rsidRDefault="000D4500" w:rsidP="3F1F725D">
      <w:pPr>
        <w:pStyle w:val="ListParagraph"/>
        <w:contextualSpacing/>
        <w:rPr>
          <w:rFonts w:eastAsia="Arial" w:cs="Arial"/>
          <w:sz w:val="20"/>
        </w:rPr>
      </w:pPr>
    </w:p>
    <w:p w14:paraId="6845CA1C" w14:textId="77777777" w:rsidR="00C4024B" w:rsidRDefault="00C4024B" w:rsidP="3F1F725D">
      <w:pPr>
        <w:pStyle w:val="ListParagraph"/>
        <w:ind w:left="0"/>
        <w:contextualSpacing/>
        <w:rPr>
          <w:rFonts w:eastAsia="Arial" w:cs="Arial"/>
          <w:sz w:val="20"/>
        </w:rPr>
      </w:pPr>
    </w:p>
    <w:p w14:paraId="586793B3" w14:textId="77777777" w:rsidR="00C4024B" w:rsidRPr="000D4500" w:rsidRDefault="00C4024B" w:rsidP="3F1F725D">
      <w:pPr>
        <w:pStyle w:val="ListParagraph"/>
        <w:ind w:left="360"/>
        <w:contextualSpacing/>
        <w:rPr>
          <w:rFonts w:eastAsia="Arial" w:cs="Arial"/>
          <w:sz w:val="20"/>
        </w:rPr>
      </w:pPr>
    </w:p>
    <w:p w14:paraId="189A19B7" w14:textId="0BD34046" w:rsidR="00F6780C" w:rsidRPr="00F41DE1" w:rsidRDefault="654C564B" w:rsidP="3F1F725D">
      <w:pPr>
        <w:numPr>
          <w:ilvl w:val="0"/>
          <w:numId w:val="19"/>
        </w:numPr>
        <w:ind w:left="360"/>
        <w:rPr>
          <w:rFonts w:eastAsia="Arial" w:cs="Arial"/>
          <w:b/>
          <w:bCs/>
          <w:sz w:val="20"/>
        </w:rPr>
      </w:pPr>
      <w:r w:rsidRPr="3F1F725D">
        <w:rPr>
          <w:rFonts w:eastAsia="Arial" w:cs="Arial"/>
          <w:b/>
          <w:bCs/>
          <w:sz w:val="20"/>
        </w:rPr>
        <w:t xml:space="preserve">Scope of Services </w:t>
      </w:r>
      <w:r w:rsidR="0032754B">
        <w:rPr>
          <w:rFonts w:eastAsia="Arial" w:cs="Arial"/>
          <w:b/>
          <w:bCs/>
          <w:sz w:val="20"/>
        </w:rPr>
        <w:t>–</w:t>
      </w:r>
      <w:r w:rsidRPr="3F1F725D">
        <w:rPr>
          <w:rFonts w:eastAsia="Arial" w:cs="Arial"/>
          <w:b/>
          <w:bCs/>
          <w:sz w:val="20"/>
        </w:rPr>
        <w:t xml:space="preserve"> </w:t>
      </w:r>
      <w:r w:rsidR="4681C723" w:rsidRPr="3F1F725D">
        <w:rPr>
          <w:rFonts w:eastAsia="Arial" w:cs="Arial"/>
          <w:b/>
          <w:bCs/>
          <w:sz w:val="20"/>
        </w:rPr>
        <w:t>D</w:t>
      </w:r>
      <w:r w:rsidR="06568310" w:rsidRPr="3F1F725D">
        <w:rPr>
          <w:rFonts w:eastAsia="Arial" w:cs="Arial"/>
          <w:b/>
          <w:bCs/>
          <w:sz w:val="20"/>
        </w:rPr>
        <w:t xml:space="preserve">esign </w:t>
      </w:r>
      <w:r w:rsidR="4681C723" w:rsidRPr="3F1F725D">
        <w:rPr>
          <w:rFonts w:eastAsia="Arial" w:cs="Arial"/>
          <w:b/>
          <w:bCs/>
          <w:sz w:val="20"/>
        </w:rPr>
        <w:t>Criteria</w:t>
      </w:r>
      <w:r w:rsidRPr="3F1F725D">
        <w:rPr>
          <w:rFonts w:eastAsia="Arial" w:cs="Arial"/>
          <w:b/>
          <w:bCs/>
          <w:sz w:val="20"/>
        </w:rPr>
        <w:t>,</w:t>
      </w:r>
      <w:r w:rsidR="4681C723" w:rsidRPr="3F1F725D">
        <w:rPr>
          <w:rFonts w:eastAsia="Arial" w:cs="Arial"/>
          <w:b/>
          <w:bCs/>
          <w:sz w:val="20"/>
        </w:rPr>
        <w:t xml:space="preserve"> and </w:t>
      </w:r>
      <w:r w:rsidR="06568310" w:rsidRPr="3F1F725D">
        <w:rPr>
          <w:rFonts w:eastAsia="Arial" w:cs="Arial"/>
          <w:b/>
          <w:bCs/>
          <w:sz w:val="20"/>
        </w:rPr>
        <w:t>Standard</w:t>
      </w:r>
      <w:r w:rsidR="4681C723" w:rsidRPr="3F1F725D">
        <w:rPr>
          <w:rFonts w:eastAsia="Arial" w:cs="Arial"/>
          <w:b/>
          <w:bCs/>
          <w:sz w:val="20"/>
        </w:rPr>
        <w:t>s</w:t>
      </w:r>
      <w:r w:rsidR="06568310" w:rsidRPr="3F1F725D">
        <w:rPr>
          <w:rFonts w:eastAsia="Arial" w:cs="Arial"/>
          <w:b/>
          <w:bCs/>
          <w:sz w:val="20"/>
        </w:rPr>
        <w:t xml:space="preserve"> </w:t>
      </w:r>
    </w:p>
    <w:p w14:paraId="6AD9333B" w14:textId="77777777" w:rsidR="00F6780C" w:rsidRDefault="00F6780C" w:rsidP="3F1F725D">
      <w:pPr>
        <w:jc w:val="both"/>
        <w:rPr>
          <w:rFonts w:eastAsia="Arial" w:cs="Arial"/>
          <w:b/>
          <w:bCs/>
          <w:sz w:val="20"/>
        </w:rPr>
      </w:pPr>
    </w:p>
    <w:p w14:paraId="298F4FA7" w14:textId="77777777" w:rsidR="000D1BAA" w:rsidRDefault="000D1BAA" w:rsidP="3F1F725D">
      <w:pPr>
        <w:jc w:val="both"/>
        <w:rPr>
          <w:rFonts w:eastAsia="Arial" w:cs="Arial"/>
          <w:b/>
          <w:bCs/>
          <w:sz w:val="20"/>
        </w:rPr>
      </w:pPr>
    </w:p>
    <w:p w14:paraId="79EF7ED3" w14:textId="799FA8FF" w:rsidR="00C87E20" w:rsidRDefault="0F31FCB9" w:rsidP="3F1F725D">
      <w:pPr>
        <w:ind w:left="360"/>
        <w:rPr>
          <w:rFonts w:eastAsia="Arial" w:cs="Arial"/>
          <w:sz w:val="20"/>
        </w:rPr>
      </w:pPr>
      <w:r w:rsidRPr="3F1F725D">
        <w:rPr>
          <w:rFonts w:eastAsia="Arial" w:cs="Arial"/>
          <w:sz w:val="20"/>
        </w:rPr>
        <w:t xml:space="preserve">As stated in Section III, PABC seeks </w:t>
      </w:r>
      <w:r w:rsidR="132CBFF2" w:rsidRPr="3F1F725D">
        <w:rPr>
          <w:rFonts w:eastAsia="Arial" w:cs="Arial"/>
          <w:sz w:val="20"/>
        </w:rPr>
        <w:t xml:space="preserve">to implement a Virtual Permit </w:t>
      </w:r>
      <w:r w:rsidR="65187CB1" w:rsidRPr="3F1F725D">
        <w:rPr>
          <w:rFonts w:eastAsia="Arial" w:cs="Arial"/>
          <w:sz w:val="20"/>
        </w:rPr>
        <w:t xml:space="preserve">Parking </w:t>
      </w:r>
      <w:r w:rsidR="132CBFF2" w:rsidRPr="3F1F725D">
        <w:rPr>
          <w:rFonts w:eastAsia="Arial" w:cs="Arial"/>
          <w:sz w:val="20"/>
        </w:rPr>
        <w:t>management s</w:t>
      </w:r>
      <w:r w:rsidR="65187CB1" w:rsidRPr="3F1F725D">
        <w:rPr>
          <w:rFonts w:eastAsia="Arial" w:cs="Arial"/>
          <w:sz w:val="20"/>
        </w:rPr>
        <w:t>ystem</w:t>
      </w:r>
      <w:r w:rsidR="132CBFF2" w:rsidRPr="3F1F725D">
        <w:rPr>
          <w:rFonts w:eastAsia="Arial" w:cs="Arial"/>
          <w:sz w:val="20"/>
        </w:rPr>
        <w:t>.</w:t>
      </w:r>
      <w:r w:rsidR="3CBD9FC0" w:rsidRPr="3F1F725D">
        <w:rPr>
          <w:rFonts w:eastAsia="Arial" w:cs="Arial"/>
          <w:sz w:val="20"/>
        </w:rPr>
        <w:t xml:space="preserve"> </w:t>
      </w:r>
    </w:p>
    <w:p w14:paraId="73E15797" w14:textId="77777777" w:rsidR="00C87E20" w:rsidRDefault="00C87E20" w:rsidP="3F1F725D">
      <w:pPr>
        <w:ind w:left="360"/>
        <w:rPr>
          <w:rFonts w:eastAsia="Arial" w:cs="Arial"/>
          <w:sz w:val="20"/>
        </w:rPr>
      </w:pPr>
    </w:p>
    <w:p w14:paraId="26EA2E46" w14:textId="64517707" w:rsidR="00C87E20" w:rsidRPr="00C87E20" w:rsidRDefault="1A1B0DFD" w:rsidP="3F1F725D">
      <w:pPr>
        <w:ind w:left="360"/>
        <w:rPr>
          <w:rFonts w:eastAsia="Arial" w:cs="Arial"/>
          <w:sz w:val="20"/>
        </w:rPr>
      </w:pPr>
      <w:r w:rsidRPr="3F1F725D">
        <w:rPr>
          <w:rFonts w:eastAsia="Arial" w:cs="Arial"/>
          <w:sz w:val="20"/>
        </w:rPr>
        <w:t>The VPP System</w:t>
      </w:r>
      <w:r w:rsidR="132CBFF2" w:rsidRPr="3F1F725D">
        <w:rPr>
          <w:rFonts w:eastAsia="Arial" w:cs="Arial"/>
          <w:sz w:val="20"/>
        </w:rPr>
        <w:t xml:space="preserve"> shall be ODBC compliant. Any data converted or prepared pursuant to this Agreement (including existing data converted for import into the System) shall be </w:t>
      </w:r>
      <w:r w:rsidRPr="3F1F725D">
        <w:rPr>
          <w:rFonts w:eastAsia="Arial" w:cs="Arial"/>
          <w:sz w:val="20"/>
        </w:rPr>
        <w:t xml:space="preserve">accessible via </w:t>
      </w:r>
      <w:r w:rsidR="132CBFF2" w:rsidRPr="3F1F725D">
        <w:rPr>
          <w:rFonts w:eastAsia="Arial" w:cs="Arial"/>
          <w:sz w:val="20"/>
        </w:rPr>
        <w:t>ODBC and must be able to be imported to PABC windows-based software for internal reporting/analysis.</w:t>
      </w:r>
    </w:p>
    <w:p w14:paraId="00FDF4FF" w14:textId="77777777" w:rsidR="00C87E20" w:rsidRPr="00C87E20" w:rsidRDefault="00C87E20" w:rsidP="3F1F725D">
      <w:pPr>
        <w:ind w:left="360"/>
        <w:rPr>
          <w:rFonts w:eastAsia="Arial" w:cs="Arial"/>
          <w:sz w:val="20"/>
        </w:rPr>
      </w:pPr>
    </w:p>
    <w:p w14:paraId="29AC8BA4" w14:textId="398BD423" w:rsidR="00C87E20" w:rsidRDefault="132CBFF2" w:rsidP="3F1F725D">
      <w:pPr>
        <w:ind w:left="360"/>
        <w:rPr>
          <w:rFonts w:eastAsia="Arial" w:cs="Arial"/>
          <w:sz w:val="20"/>
        </w:rPr>
      </w:pPr>
      <w:r w:rsidRPr="3F1F725D">
        <w:rPr>
          <w:rFonts w:eastAsia="Arial" w:cs="Arial"/>
          <w:sz w:val="20"/>
        </w:rPr>
        <w:t>The S</w:t>
      </w:r>
      <w:r w:rsidR="65187CB1" w:rsidRPr="3F1F725D">
        <w:rPr>
          <w:rFonts w:eastAsia="Arial" w:cs="Arial"/>
          <w:sz w:val="20"/>
        </w:rPr>
        <w:t>ystem</w:t>
      </w:r>
      <w:r w:rsidRPr="3F1F725D">
        <w:rPr>
          <w:rFonts w:eastAsia="Arial" w:cs="Arial"/>
          <w:sz w:val="20"/>
        </w:rPr>
        <w:t xml:space="preserve"> shall use online application form(s) and graphic interfaces developed by the vendor. </w:t>
      </w:r>
      <w:r w:rsidR="461BE0FA" w:rsidRPr="3F1F725D">
        <w:rPr>
          <w:rFonts w:eastAsia="Arial" w:cs="Arial"/>
          <w:sz w:val="20"/>
        </w:rPr>
        <w:t>All</w:t>
      </w:r>
      <w:r w:rsidRPr="3F1F725D">
        <w:rPr>
          <w:rFonts w:eastAsia="Arial" w:cs="Arial"/>
          <w:sz w:val="20"/>
        </w:rPr>
        <w:t xml:space="preserve"> the fields required by PABC’s current permit application shall be incorporated into the </w:t>
      </w:r>
      <w:r w:rsidR="52C932AC" w:rsidRPr="3F1F725D">
        <w:rPr>
          <w:rFonts w:eastAsia="Arial" w:cs="Arial"/>
          <w:sz w:val="20"/>
        </w:rPr>
        <w:t>VPP System</w:t>
      </w:r>
      <w:r w:rsidRPr="3F1F725D">
        <w:rPr>
          <w:rFonts w:eastAsia="Arial" w:cs="Arial"/>
          <w:sz w:val="20"/>
        </w:rPr>
        <w:t xml:space="preserve">. Scheduled maintenance will be announced and performed at intervals that will minimize interruptions or access to the system. </w:t>
      </w:r>
      <w:bookmarkStart w:id="364" w:name="_Hlk117860697"/>
      <w:r w:rsidR="1A1B0DFD" w:rsidRPr="3F1F725D">
        <w:rPr>
          <w:rFonts w:eastAsia="Arial" w:cs="Arial"/>
          <w:sz w:val="20"/>
        </w:rPr>
        <w:t>The System must integrate with Active Directory for administrative roles.</w:t>
      </w:r>
    </w:p>
    <w:bookmarkEnd w:id="364"/>
    <w:p w14:paraId="353FD0D4" w14:textId="77777777" w:rsidR="00A87712" w:rsidRPr="00C87E20" w:rsidRDefault="00A87712" w:rsidP="3F1F725D">
      <w:pPr>
        <w:ind w:left="360"/>
        <w:rPr>
          <w:rFonts w:eastAsia="Arial" w:cs="Arial"/>
          <w:sz w:val="20"/>
        </w:rPr>
      </w:pPr>
    </w:p>
    <w:p w14:paraId="5B75E479" w14:textId="3B090C7F" w:rsidR="00C87E20" w:rsidRDefault="132CBFF2" w:rsidP="3F1F725D">
      <w:pPr>
        <w:ind w:left="360"/>
        <w:rPr>
          <w:rFonts w:eastAsia="Arial" w:cs="Arial"/>
          <w:sz w:val="20"/>
        </w:rPr>
      </w:pPr>
      <w:r w:rsidRPr="3F1F725D">
        <w:rPr>
          <w:rFonts w:eastAsia="Arial" w:cs="Arial"/>
          <w:sz w:val="20"/>
        </w:rPr>
        <w:t xml:space="preserve">Online credit card payments made by permit applicants shall be sent through PABC’s third party credit card processor (accepting Visa, Mastercard, Discover and American Express). </w:t>
      </w:r>
    </w:p>
    <w:p w14:paraId="54CAEFC1" w14:textId="77777777" w:rsidR="00C87E20" w:rsidRDefault="00C87E20" w:rsidP="3F1F725D">
      <w:pPr>
        <w:ind w:left="360"/>
        <w:rPr>
          <w:rFonts w:eastAsia="Arial" w:cs="Arial"/>
          <w:sz w:val="20"/>
        </w:rPr>
      </w:pPr>
    </w:p>
    <w:p w14:paraId="085C8F97" w14:textId="1AD4F5FB" w:rsidR="00C87E20" w:rsidRDefault="132CBFF2" w:rsidP="3F1F725D">
      <w:pPr>
        <w:ind w:left="360"/>
        <w:rPr>
          <w:rFonts w:eastAsia="Arial" w:cs="Arial"/>
          <w:sz w:val="20"/>
        </w:rPr>
      </w:pPr>
      <w:r w:rsidRPr="3F1F725D">
        <w:rPr>
          <w:rFonts w:eastAsia="Arial" w:cs="Arial"/>
          <w:sz w:val="20"/>
        </w:rPr>
        <w:t xml:space="preserve">PABC shall </w:t>
      </w:r>
      <w:r w:rsidR="38B8A359" w:rsidRPr="3F1F725D">
        <w:rPr>
          <w:rFonts w:eastAsia="Arial" w:cs="Arial"/>
          <w:sz w:val="20"/>
        </w:rPr>
        <w:t>be able</w:t>
      </w:r>
      <w:r w:rsidRPr="3F1F725D">
        <w:rPr>
          <w:rFonts w:eastAsia="Arial" w:cs="Arial"/>
          <w:sz w:val="20"/>
        </w:rPr>
        <w:t xml:space="preserve"> to monitor </w:t>
      </w:r>
      <w:r w:rsidR="461BE0FA" w:rsidRPr="3F1F725D">
        <w:rPr>
          <w:rFonts w:eastAsia="Arial" w:cs="Arial"/>
          <w:sz w:val="20"/>
        </w:rPr>
        <w:t>all</w:t>
      </w:r>
      <w:r w:rsidRPr="3F1F725D">
        <w:rPr>
          <w:rFonts w:eastAsia="Arial" w:cs="Arial"/>
          <w:sz w:val="20"/>
        </w:rPr>
        <w:t xml:space="preserve"> credit card activity on-line to reconcile permits and transactions with revenue (a transaction number associated with each application would be most desirable). Residents will be able to purchase all permits with one transaction. PABC should </w:t>
      </w:r>
      <w:r w:rsidR="38B8A359" w:rsidRPr="3F1F725D">
        <w:rPr>
          <w:rFonts w:eastAsia="Arial" w:cs="Arial"/>
          <w:sz w:val="20"/>
        </w:rPr>
        <w:t>be able</w:t>
      </w:r>
      <w:r w:rsidRPr="3F1F725D">
        <w:rPr>
          <w:rFonts w:eastAsia="Arial" w:cs="Arial"/>
          <w:sz w:val="20"/>
        </w:rPr>
        <w:t xml:space="preserve"> to refund Residents all or a portion of their payments when necessary, and the System shall be able to recognize and reconcile refunds in the revenue stream.</w:t>
      </w:r>
    </w:p>
    <w:p w14:paraId="61FD4A7A" w14:textId="77777777" w:rsidR="00C87E20" w:rsidRDefault="00C87E20" w:rsidP="3F1F725D">
      <w:pPr>
        <w:ind w:left="360"/>
        <w:rPr>
          <w:rFonts w:eastAsia="Arial" w:cs="Arial"/>
          <w:sz w:val="20"/>
        </w:rPr>
      </w:pPr>
    </w:p>
    <w:p w14:paraId="4D1F141E" w14:textId="49F0B7F9" w:rsidR="005A07F8" w:rsidRDefault="132CBFF2" w:rsidP="3F1F725D">
      <w:pPr>
        <w:ind w:left="360"/>
        <w:rPr>
          <w:rFonts w:eastAsia="Arial" w:cs="Arial"/>
          <w:sz w:val="20"/>
        </w:rPr>
      </w:pPr>
      <w:r w:rsidRPr="3F1F725D">
        <w:rPr>
          <w:rFonts w:eastAsia="Arial" w:cs="Arial"/>
          <w:sz w:val="20"/>
        </w:rPr>
        <w:t xml:space="preserve">The customer website shall have 24 </w:t>
      </w:r>
      <w:r w:rsidR="40675FD7" w:rsidRPr="3F1F725D">
        <w:rPr>
          <w:rFonts w:eastAsia="Arial" w:cs="Arial"/>
          <w:sz w:val="20"/>
        </w:rPr>
        <w:t>hours</w:t>
      </w:r>
      <w:r w:rsidRPr="3F1F725D">
        <w:rPr>
          <w:rFonts w:eastAsia="Arial" w:cs="Arial"/>
          <w:sz w:val="20"/>
        </w:rPr>
        <w:t>, 7 days a week, 365</w:t>
      </w:r>
      <w:r w:rsidR="294189C5" w:rsidRPr="3F1F725D">
        <w:rPr>
          <w:rFonts w:eastAsia="Arial" w:cs="Arial"/>
          <w:sz w:val="20"/>
        </w:rPr>
        <w:t>/</w:t>
      </w:r>
      <w:r w:rsidR="08F0651A" w:rsidRPr="3F1F725D">
        <w:rPr>
          <w:rFonts w:eastAsia="Arial" w:cs="Arial"/>
          <w:sz w:val="20"/>
        </w:rPr>
        <w:t>366 days (about 1 year)</w:t>
      </w:r>
      <w:r w:rsidRPr="3F1F725D">
        <w:rPr>
          <w:rFonts w:eastAsia="Arial" w:cs="Arial"/>
          <w:sz w:val="20"/>
        </w:rPr>
        <w:t xml:space="preserve"> a year </w:t>
      </w:r>
      <w:r w:rsidR="5898C125" w:rsidRPr="3F1F725D">
        <w:rPr>
          <w:rFonts w:eastAsia="Arial" w:cs="Arial"/>
          <w:sz w:val="20"/>
        </w:rPr>
        <w:t>access for</w:t>
      </w:r>
      <w:r w:rsidRPr="3F1F725D">
        <w:rPr>
          <w:rFonts w:eastAsia="Arial" w:cs="Arial"/>
          <w:sz w:val="20"/>
        </w:rPr>
        <w:t xml:space="preserve"> customers to perform permit parking transactions.</w:t>
      </w:r>
    </w:p>
    <w:p w14:paraId="3C53AF05" w14:textId="77777777" w:rsidR="005A07F8" w:rsidRDefault="005A07F8" w:rsidP="3F1F725D">
      <w:pPr>
        <w:ind w:left="360"/>
        <w:rPr>
          <w:rFonts w:eastAsia="Arial" w:cs="Arial"/>
          <w:sz w:val="20"/>
        </w:rPr>
      </w:pPr>
    </w:p>
    <w:p w14:paraId="716E30C6" w14:textId="5FA30986" w:rsidR="005A07F8" w:rsidRDefault="52123BDE" w:rsidP="3F1F725D">
      <w:pPr>
        <w:ind w:left="360"/>
        <w:rPr>
          <w:rFonts w:eastAsia="Arial" w:cs="Arial"/>
          <w:sz w:val="20"/>
        </w:rPr>
      </w:pPr>
      <w:r w:rsidRPr="3F1F725D">
        <w:rPr>
          <w:rFonts w:eastAsia="Arial" w:cs="Arial"/>
          <w:sz w:val="20"/>
        </w:rPr>
        <w:t>The VPP System should support real-time data transfers using API translations to all connected parties, including data export in SQL or</w:t>
      </w:r>
      <w:r w:rsidR="132CBFF2" w:rsidRPr="3F1F725D">
        <w:rPr>
          <w:rFonts w:eastAsia="Arial" w:cs="Arial"/>
          <w:sz w:val="20"/>
        </w:rPr>
        <w:t>.</w:t>
      </w:r>
      <w:r w:rsidRPr="3F1F725D">
        <w:rPr>
          <w:rFonts w:eastAsia="Arial" w:cs="Arial"/>
          <w:sz w:val="20"/>
        </w:rPr>
        <w:t>csv formats to parking enforcement partners</w:t>
      </w:r>
      <w:r w:rsidR="6BD0FE06" w:rsidRPr="3F1F725D">
        <w:rPr>
          <w:rFonts w:eastAsia="Arial" w:cs="Arial"/>
          <w:sz w:val="20"/>
        </w:rPr>
        <w:t xml:space="preserve">. </w:t>
      </w:r>
      <w:r w:rsidR="132CBFF2" w:rsidRPr="3F1F725D">
        <w:rPr>
          <w:rFonts w:eastAsia="Arial" w:cs="Arial"/>
          <w:sz w:val="20"/>
        </w:rPr>
        <w:t xml:space="preserve">‘Real time’ connections, as referenced in this RFP, is defined as approved permit data being transferred from the </w:t>
      </w:r>
      <w:r w:rsidR="132CBFF2" w:rsidRPr="3F1F725D">
        <w:rPr>
          <w:rFonts w:eastAsia="Arial" w:cs="Arial"/>
          <w:sz w:val="20"/>
        </w:rPr>
        <w:lastRenderedPageBreak/>
        <w:t xml:space="preserve">VPP system to enforcement systems and handhelds within </w:t>
      </w:r>
      <w:r w:rsidR="0CD63CE2" w:rsidRPr="3F1F725D">
        <w:rPr>
          <w:rFonts w:eastAsia="Arial" w:cs="Arial"/>
          <w:sz w:val="20"/>
        </w:rPr>
        <w:t>100 seconds (about 1 and a half minutes)</w:t>
      </w:r>
      <w:r w:rsidR="132CBFF2" w:rsidRPr="3F1F725D">
        <w:rPr>
          <w:rFonts w:eastAsia="Arial" w:cs="Arial"/>
          <w:sz w:val="20"/>
        </w:rPr>
        <w:t xml:space="preserve"> of creation at least 99.9% of the time.</w:t>
      </w:r>
      <w:r w:rsidR="2E4D43E2" w:rsidRPr="3F1F725D">
        <w:rPr>
          <w:rFonts w:eastAsia="Arial" w:cs="Arial"/>
          <w:sz w:val="20"/>
        </w:rPr>
        <w:t xml:space="preserve"> </w:t>
      </w:r>
    </w:p>
    <w:p w14:paraId="0CB1564A" w14:textId="0A480AFC" w:rsidR="00142594" w:rsidRDefault="00142594" w:rsidP="3F1F725D">
      <w:pPr>
        <w:ind w:left="360"/>
        <w:rPr>
          <w:rFonts w:eastAsia="Arial" w:cs="Arial"/>
          <w:sz w:val="20"/>
        </w:rPr>
      </w:pPr>
    </w:p>
    <w:p w14:paraId="08DA1E92" w14:textId="6B2566EB" w:rsidR="00142594" w:rsidRDefault="00142594" w:rsidP="3F1F725D">
      <w:pPr>
        <w:ind w:left="360"/>
        <w:rPr>
          <w:rFonts w:eastAsia="Arial" w:cs="Arial"/>
          <w:sz w:val="20"/>
        </w:rPr>
      </w:pPr>
      <w:r>
        <w:rPr>
          <w:rFonts w:eastAsia="Arial" w:cs="Arial"/>
          <w:sz w:val="20"/>
        </w:rPr>
        <w:t>VPP system must be able to manage virtual and paper permitting</w:t>
      </w:r>
      <w:r w:rsidR="009F4EA2">
        <w:rPr>
          <w:rFonts w:eastAsia="Arial" w:cs="Arial"/>
          <w:sz w:val="20"/>
        </w:rPr>
        <w:t xml:space="preserve"> (hybrid)</w:t>
      </w:r>
      <w:r>
        <w:rPr>
          <w:rFonts w:eastAsia="Arial" w:cs="Arial"/>
          <w:sz w:val="20"/>
        </w:rPr>
        <w:t xml:space="preserve">. </w:t>
      </w:r>
    </w:p>
    <w:p w14:paraId="4207A52E" w14:textId="1B4E8014" w:rsidR="00AC3599" w:rsidRDefault="00AC3599" w:rsidP="3F1F725D">
      <w:pPr>
        <w:ind w:left="360"/>
        <w:rPr>
          <w:rFonts w:eastAsia="Arial" w:cs="Arial"/>
          <w:sz w:val="20"/>
        </w:rPr>
      </w:pPr>
    </w:p>
    <w:p w14:paraId="2D943358" w14:textId="54597666" w:rsidR="00AC3599" w:rsidRDefault="3C345D14" w:rsidP="3F1F725D">
      <w:pPr>
        <w:ind w:left="360"/>
        <w:rPr>
          <w:rFonts w:eastAsia="Arial" w:cs="Arial"/>
          <w:sz w:val="20"/>
        </w:rPr>
      </w:pPr>
      <w:r w:rsidRPr="3F1F725D">
        <w:rPr>
          <w:rFonts w:eastAsia="Arial" w:cs="Arial"/>
          <w:sz w:val="20"/>
        </w:rPr>
        <w:t xml:space="preserve">The VPP System shall include a business continuity plan to ensure a Recovery Point Objective of </w:t>
      </w:r>
      <w:r w:rsidR="21BFC370" w:rsidRPr="3F1F725D">
        <w:rPr>
          <w:rFonts w:eastAsia="Arial" w:cs="Arial"/>
          <w:sz w:val="20"/>
        </w:rPr>
        <w:t xml:space="preserve">every 12 hours, 8 hours, 4 hours, 1 hour and 15 min. Please include </w:t>
      </w:r>
      <w:r w:rsidR="441C1CE9" w:rsidRPr="3F1F725D">
        <w:rPr>
          <w:rFonts w:eastAsia="Arial" w:cs="Arial"/>
          <w:sz w:val="20"/>
        </w:rPr>
        <w:t>the cost</w:t>
      </w:r>
      <w:r w:rsidR="21BFC370" w:rsidRPr="3F1F725D">
        <w:rPr>
          <w:rFonts w:eastAsia="Arial" w:cs="Arial"/>
          <w:sz w:val="20"/>
        </w:rPr>
        <w:t xml:space="preserve"> for each </w:t>
      </w:r>
      <w:r w:rsidR="6FFAC351" w:rsidRPr="3F1F725D">
        <w:rPr>
          <w:rFonts w:eastAsia="Arial" w:cs="Arial"/>
          <w:sz w:val="20"/>
        </w:rPr>
        <w:t>time limit</w:t>
      </w:r>
      <w:r w:rsidR="21BFC370" w:rsidRPr="3F1F725D">
        <w:rPr>
          <w:rFonts w:eastAsia="Arial" w:cs="Arial"/>
          <w:sz w:val="20"/>
        </w:rPr>
        <w:t>.</w:t>
      </w:r>
      <w:r w:rsidRPr="3F1F725D">
        <w:rPr>
          <w:rFonts w:eastAsia="Arial" w:cs="Arial"/>
          <w:sz w:val="20"/>
        </w:rPr>
        <w:t xml:space="preserve"> </w:t>
      </w:r>
      <w:r w:rsidR="3BD4DC67" w:rsidRPr="3F1F725D">
        <w:rPr>
          <w:rFonts w:eastAsia="Arial" w:cs="Arial"/>
          <w:sz w:val="20"/>
        </w:rPr>
        <w:t>Also,</w:t>
      </w:r>
      <w:r w:rsidR="21BFC370" w:rsidRPr="3F1F725D">
        <w:rPr>
          <w:rFonts w:eastAsia="Arial" w:cs="Arial"/>
          <w:sz w:val="20"/>
        </w:rPr>
        <w:t xml:space="preserve"> </w:t>
      </w:r>
      <w:r w:rsidR="5857D970" w:rsidRPr="3F1F725D">
        <w:rPr>
          <w:rFonts w:eastAsia="Arial" w:cs="Arial"/>
          <w:sz w:val="20"/>
        </w:rPr>
        <w:t>a Recovery</w:t>
      </w:r>
      <w:r w:rsidRPr="3F1F725D">
        <w:rPr>
          <w:rFonts w:eastAsia="Arial" w:cs="Arial"/>
          <w:sz w:val="20"/>
        </w:rPr>
        <w:t xml:space="preserve"> Time Objective of </w:t>
      </w:r>
      <w:r w:rsidR="21BFC370" w:rsidRPr="3F1F725D">
        <w:rPr>
          <w:rFonts w:eastAsia="Arial" w:cs="Arial"/>
          <w:sz w:val="20"/>
        </w:rPr>
        <w:t xml:space="preserve">every 24 hours, 12 hours, 8 hours, 4 hours, 2 </w:t>
      </w:r>
      <w:r w:rsidR="006572F3" w:rsidRPr="3F1F725D">
        <w:rPr>
          <w:rFonts w:eastAsia="Arial" w:cs="Arial"/>
          <w:sz w:val="20"/>
        </w:rPr>
        <w:t>hours,</w:t>
      </w:r>
      <w:r w:rsidR="21BFC370" w:rsidRPr="3F1F725D">
        <w:rPr>
          <w:rFonts w:eastAsia="Arial" w:cs="Arial"/>
          <w:sz w:val="20"/>
        </w:rPr>
        <w:t xml:space="preserve"> and High Availability. Please include cost for each </w:t>
      </w:r>
      <w:r w:rsidR="55B9FDA9" w:rsidRPr="3F1F725D">
        <w:rPr>
          <w:rFonts w:eastAsia="Arial" w:cs="Arial"/>
          <w:sz w:val="20"/>
        </w:rPr>
        <w:t xml:space="preserve">time limit. </w:t>
      </w:r>
    </w:p>
    <w:p w14:paraId="2B521397" w14:textId="691B0035" w:rsidR="005A07F8" w:rsidRDefault="005A07F8" w:rsidP="3F1F725D">
      <w:pPr>
        <w:ind w:left="360"/>
        <w:rPr>
          <w:rFonts w:eastAsia="Arial" w:cs="Arial"/>
          <w:sz w:val="20"/>
        </w:rPr>
      </w:pPr>
    </w:p>
    <w:p w14:paraId="4BE3D163" w14:textId="5D70A978" w:rsidR="00EE469A" w:rsidRDefault="3C4116B8" w:rsidP="3F1F725D">
      <w:pPr>
        <w:ind w:left="360"/>
        <w:rPr>
          <w:rFonts w:eastAsia="Arial" w:cs="Arial"/>
          <w:sz w:val="20"/>
        </w:rPr>
      </w:pPr>
      <w:bookmarkStart w:id="365" w:name="_Hlk117860878"/>
      <w:r w:rsidRPr="3F1F725D">
        <w:rPr>
          <w:rFonts w:eastAsia="Arial" w:cs="Arial"/>
          <w:sz w:val="20"/>
        </w:rPr>
        <w:t xml:space="preserve">The vendor must indemnify </w:t>
      </w:r>
      <w:r w:rsidR="085563E8" w:rsidRPr="3F1F725D">
        <w:rPr>
          <w:rFonts w:eastAsia="Arial" w:cs="Arial"/>
          <w:sz w:val="20"/>
        </w:rPr>
        <w:t>the City against all adverse intellectual property claims arising out of the</w:t>
      </w:r>
      <w:r w:rsidR="0E518BE9" w:rsidRPr="3F1F725D">
        <w:rPr>
          <w:rFonts w:eastAsia="Arial" w:cs="Arial"/>
          <w:sz w:val="20"/>
        </w:rPr>
        <w:t xml:space="preserve"> software used to build the system.</w:t>
      </w:r>
    </w:p>
    <w:bookmarkEnd w:id="365"/>
    <w:p w14:paraId="1C99B065" w14:textId="77777777" w:rsidR="00B30B4F" w:rsidRDefault="00B30B4F" w:rsidP="3F1F725D">
      <w:pPr>
        <w:ind w:left="360"/>
        <w:rPr>
          <w:rFonts w:eastAsia="Arial" w:cs="Arial"/>
          <w:sz w:val="20"/>
        </w:rPr>
      </w:pPr>
    </w:p>
    <w:p w14:paraId="06C664D8" w14:textId="32B27910" w:rsidR="005A07F8" w:rsidRDefault="52C932AC" w:rsidP="3F1F725D">
      <w:pPr>
        <w:ind w:left="360"/>
        <w:rPr>
          <w:rFonts w:eastAsia="Arial" w:cs="Arial"/>
          <w:sz w:val="20"/>
        </w:rPr>
      </w:pPr>
      <w:r w:rsidRPr="3F1F725D">
        <w:rPr>
          <w:rFonts w:eastAsia="Arial" w:cs="Arial"/>
          <w:sz w:val="20"/>
        </w:rPr>
        <w:t>The VPP System</w:t>
      </w:r>
      <w:r w:rsidR="2E4D43E2" w:rsidRPr="3F1F725D">
        <w:rPr>
          <w:rFonts w:eastAsia="Arial" w:cs="Arial"/>
          <w:sz w:val="20"/>
        </w:rPr>
        <w:t xml:space="preserve"> must be operational no less than 99.9% of the time, measured </w:t>
      </w:r>
      <w:r w:rsidR="33D4363C" w:rsidRPr="3F1F725D">
        <w:rPr>
          <w:rFonts w:eastAsia="Arial" w:cs="Arial"/>
          <w:sz w:val="20"/>
        </w:rPr>
        <w:t>monthly</w:t>
      </w:r>
      <w:r w:rsidR="2E4D43E2" w:rsidRPr="3F1F725D">
        <w:rPr>
          <w:rFonts w:eastAsia="Arial" w:cs="Arial"/>
          <w:sz w:val="20"/>
        </w:rPr>
        <w:t xml:space="preserve">, </w:t>
      </w:r>
      <w:r w:rsidR="52123BDE" w:rsidRPr="3F1F725D">
        <w:rPr>
          <w:rFonts w:eastAsia="Arial" w:cs="Arial"/>
          <w:sz w:val="20"/>
        </w:rPr>
        <w:t xml:space="preserve">and be </w:t>
      </w:r>
      <w:r w:rsidR="2E4D43E2" w:rsidRPr="3F1F725D">
        <w:rPr>
          <w:rFonts w:eastAsia="Arial" w:cs="Arial"/>
          <w:sz w:val="20"/>
        </w:rPr>
        <w:t xml:space="preserve">able to accommodate high daily customer volume demand of upwards of </w:t>
      </w:r>
      <w:bookmarkStart w:id="366" w:name="_Int_yKzIa5C0"/>
      <w:r w:rsidR="2E4D43E2" w:rsidRPr="3F1F725D">
        <w:rPr>
          <w:rFonts w:eastAsia="Arial" w:cs="Arial"/>
          <w:sz w:val="20"/>
        </w:rPr>
        <w:t>23,000 customers</w:t>
      </w:r>
      <w:bookmarkEnd w:id="366"/>
      <w:r w:rsidR="2E4D43E2" w:rsidRPr="3F1F725D">
        <w:rPr>
          <w:rFonts w:eastAsia="Arial" w:cs="Arial"/>
          <w:sz w:val="20"/>
        </w:rPr>
        <w:t xml:space="preserve"> using the system a day.</w:t>
      </w:r>
    </w:p>
    <w:p w14:paraId="041775E8" w14:textId="62F9C9C4" w:rsidR="005A07F8" w:rsidRDefault="005A07F8" w:rsidP="3F1F725D">
      <w:pPr>
        <w:ind w:left="360"/>
        <w:rPr>
          <w:rFonts w:eastAsia="Arial" w:cs="Arial"/>
          <w:sz w:val="20"/>
        </w:rPr>
      </w:pPr>
    </w:p>
    <w:p w14:paraId="23BE5161" w14:textId="2D47B835" w:rsidR="007E004E" w:rsidRDefault="15629E2E" w:rsidP="3F1F725D">
      <w:pPr>
        <w:ind w:left="360"/>
        <w:rPr>
          <w:rFonts w:eastAsia="Arial" w:cs="Arial"/>
          <w:sz w:val="20"/>
        </w:rPr>
      </w:pPr>
      <w:r w:rsidRPr="3F1F725D">
        <w:rPr>
          <w:rFonts w:eastAsia="Arial" w:cs="Arial"/>
          <w:sz w:val="20"/>
        </w:rPr>
        <w:t xml:space="preserve">The VPP system must have specified </w:t>
      </w:r>
      <w:r w:rsidR="4204D199" w:rsidRPr="3F1F725D">
        <w:rPr>
          <w:rFonts w:eastAsia="Arial" w:cs="Arial"/>
          <w:sz w:val="20"/>
        </w:rPr>
        <w:t>time limits</w:t>
      </w:r>
      <w:r w:rsidRPr="3F1F725D">
        <w:rPr>
          <w:rFonts w:eastAsia="Arial" w:cs="Arial"/>
          <w:sz w:val="20"/>
        </w:rPr>
        <w:t xml:space="preserve"> for system upgrades so that it does not interfere with Parking Enforcement Operations. </w:t>
      </w:r>
      <w:r w:rsidR="67BA5FAA" w:rsidRPr="3F1F725D">
        <w:rPr>
          <w:rFonts w:eastAsia="Arial" w:cs="Arial"/>
          <w:sz w:val="20"/>
        </w:rPr>
        <w:t>i.e.,</w:t>
      </w:r>
      <w:r w:rsidRPr="3F1F725D">
        <w:rPr>
          <w:rFonts w:eastAsia="Arial" w:cs="Arial"/>
          <w:sz w:val="20"/>
        </w:rPr>
        <w:t xml:space="preserve"> 2 am – 6 am. </w:t>
      </w:r>
    </w:p>
    <w:p w14:paraId="12A780CB" w14:textId="680888A3" w:rsidR="007E004E" w:rsidRDefault="007E004E" w:rsidP="3F1F725D">
      <w:pPr>
        <w:ind w:left="360"/>
        <w:rPr>
          <w:rFonts w:eastAsia="Arial" w:cs="Arial"/>
          <w:sz w:val="20"/>
        </w:rPr>
      </w:pPr>
    </w:p>
    <w:p w14:paraId="2A6EC862" w14:textId="41F5424A" w:rsidR="007E004E" w:rsidRDefault="15629E2E" w:rsidP="3F1F725D">
      <w:pPr>
        <w:ind w:left="360"/>
        <w:rPr>
          <w:rFonts w:eastAsia="Arial" w:cs="Arial"/>
          <w:sz w:val="20"/>
        </w:rPr>
      </w:pPr>
      <w:r w:rsidRPr="3F1F725D">
        <w:rPr>
          <w:rFonts w:eastAsia="Arial" w:cs="Arial"/>
          <w:sz w:val="20"/>
        </w:rPr>
        <w:t xml:space="preserve">The VPP system must alert administrators of system outages/ errors immediately </w:t>
      </w:r>
      <w:r w:rsidR="7C49FFDA" w:rsidRPr="3F1F725D">
        <w:rPr>
          <w:rFonts w:eastAsia="Arial" w:cs="Arial"/>
          <w:sz w:val="20"/>
        </w:rPr>
        <w:t>to</w:t>
      </w:r>
      <w:r w:rsidRPr="3F1F725D">
        <w:rPr>
          <w:rFonts w:eastAsia="Arial" w:cs="Arial"/>
          <w:sz w:val="20"/>
        </w:rPr>
        <w:t xml:space="preserve"> provide customer </w:t>
      </w:r>
      <w:r w:rsidR="5A7ED761" w:rsidRPr="3F1F725D">
        <w:rPr>
          <w:rFonts w:eastAsia="Arial" w:cs="Arial"/>
          <w:sz w:val="20"/>
        </w:rPr>
        <w:t>notifi</w:t>
      </w:r>
      <w:r w:rsidRPr="3F1F725D">
        <w:rPr>
          <w:rFonts w:eastAsia="Arial" w:cs="Arial"/>
          <w:sz w:val="20"/>
        </w:rPr>
        <w:t xml:space="preserve">cation. </w:t>
      </w:r>
    </w:p>
    <w:p w14:paraId="78FCE865" w14:textId="77777777" w:rsidR="00AF2B71" w:rsidRDefault="00AF2B71" w:rsidP="3F1F725D">
      <w:pPr>
        <w:ind w:left="360"/>
        <w:rPr>
          <w:rFonts w:eastAsia="Arial" w:cs="Arial"/>
          <w:sz w:val="20"/>
        </w:rPr>
      </w:pPr>
    </w:p>
    <w:p w14:paraId="13130B0B" w14:textId="0177CD84" w:rsidR="005A07F8" w:rsidRPr="005A07F8" w:rsidRDefault="2E4D43E2" w:rsidP="3F1F725D">
      <w:pPr>
        <w:ind w:left="360"/>
        <w:rPr>
          <w:rFonts w:eastAsia="Arial" w:cs="Arial"/>
          <w:sz w:val="20"/>
        </w:rPr>
      </w:pPr>
      <w:r w:rsidRPr="3F1F725D">
        <w:rPr>
          <w:rFonts w:eastAsia="Arial" w:cs="Arial"/>
          <w:sz w:val="20"/>
        </w:rPr>
        <w:t xml:space="preserve">The </w:t>
      </w:r>
      <w:r w:rsidR="52C932AC" w:rsidRPr="3F1F725D">
        <w:rPr>
          <w:rFonts w:eastAsia="Arial" w:cs="Arial"/>
          <w:sz w:val="20"/>
        </w:rPr>
        <w:t xml:space="preserve">VPP System </w:t>
      </w:r>
      <w:r w:rsidRPr="3F1F725D">
        <w:rPr>
          <w:rFonts w:eastAsia="Arial" w:cs="Arial"/>
          <w:sz w:val="20"/>
        </w:rPr>
        <w:t>must allow for customizable email responses to be sent to customers when approving or denying applications</w:t>
      </w:r>
      <w:r w:rsidR="65187CB1" w:rsidRPr="3F1F725D">
        <w:rPr>
          <w:rFonts w:eastAsia="Arial" w:cs="Arial"/>
          <w:sz w:val="20"/>
        </w:rPr>
        <w:t>, or</w:t>
      </w:r>
      <w:r w:rsidRPr="3F1F725D">
        <w:rPr>
          <w:rFonts w:eastAsia="Arial" w:cs="Arial"/>
          <w:sz w:val="20"/>
        </w:rPr>
        <w:t xml:space="preserve"> to inform customers that more documentation is needed.</w:t>
      </w:r>
    </w:p>
    <w:p w14:paraId="5C9B5C97" w14:textId="77777777" w:rsidR="00C87E20" w:rsidRDefault="00C87E20" w:rsidP="3F1F725D">
      <w:pPr>
        <w:rPr>
          <w:rFonts w:eastAsia="Arial" w:cs="Arial"/>
          <w:sz w:val="20"/>
        </w:rPr>
      </w:pPr>
    </w:p>
    <w:p w14:paraId="4F3C0484" w14:textId="20707F19" w:rsidR="00C87E20" w:rsidRPr="00C87E20" w:rsidRDefault="132CBFF2" w:rsidP="3F1F725D">
      <w:pPr>
        <w:ind w:left="360"/>
        <w:rPr>
          <w:rFonts w:eastAsia="Arial" w:cs="Arial"/>
          <w:sz w:val="20"/>
        </w:rPr>
      </w:pPr>
      <w:r w:rsidRPr="3F1F725D">
        <w:rPr>
          <w:rFonts w:eastAsia="Arial" w:cs="Arial"/>
          <w:sz w:val="20"/>
        </w:rPr>
        <w:t>A data migration of all historical data into the new system will be necessary,</w:t>
      </w:r>
      <w:r w:rsidR="750F7CE6" w:rsidRPr="3F1F725D">
        <w:rPr>
          <w:rFonts w:eastAsia="Arial" w:cs="Arial"/>
          <w:sz w:val="20"/>
        </w:rPr>
        <w:t xml:space="preserve"> according to PABC preferences. All data</w:t>
      </w:r>
      <w:r w:rsidRPr="3F1F725D">
        <w:rPr>
          <w:rFonts w:eastAsia="Arial" w:cs="Arial"/>
          <w:sz w:val="20"/>
        </w:rPr>
        <w:t xml:space="preserve"> includ</w:t>
      </w:r>
      <w:r w:rsidR="750F7CE6" w:rsidRPr="3F1F725D">
        <w:rPr>
          <w:rFonts w:eastAsia="Arial" w:cs="Arial"/>
          <w:sz w:val="20"/>
        </w:rPr>
        <w:t>es</w:t>
      </w:r>
      <w:r w:rsidRPr="3F1F725D">
        <w:rPr>
          <w:rFonts w:eastAsia="Arial" w:cs="Arial"/>
          <w:sz w:val="20"/>
        </w:rPr>
        <w:t>:</w:t>
      </w:r>
    </w:p>
    <w:p w14:paraId="4C8618DD" w14:textId="77777777" w:rsidR="00C87E20" w:rsidRDefault="132CBFF2" w:rsidP="3F1F725D">
      <w:pPr>
        <w:numPr>
          <w:ilvl w:val="1"/>
          <w:numId w:val="39"/>
        </w:numPr>
        <w:spacing w:after="160" w:line="259" w:lineRule="auto"/>
        <w:rPr>
          <w:rFonts w:eastAsia="Arial" w:cs="Arial"/>
          <w:sz w:val="20"/>
        </w:rPr>
      </w:pPr>
      <w:r w:rsidRPr="3F1F725D">
        <w:rPr>
          <w:rFonts w:eastAsia="Arial" w:cs="Arial"/>
          <w:sz w:val="20"/>
        </w:rPr>
        <w:t xml:space="preserve">All property information </w:t>
      </w:r>
    </w:p>
    <w:p w14:paraId="4F74B91D" w14:textId="77777777" w:rsidR="00C87E20" w:rsidRPr="00C87E20" w:rsidRDefault="132CBFF2" w:rsidP="3F1F725D">
      <w:pPr>
        <w:numPr>
          <w:ilvl w:val="1"/>
          <w:numId w:val="39"/>
        </w:numPr>
        <w:spacing w:after="160" w:line="259" w:lineRule="auto"/>
        <w:rPr>
          <w:rFonts w:eastAsia="Arial" w:cs="Arial"/>
          <w:sz w:val="20"/>
        </w:rPr>
      </w:pPr>
      <w:r w:rsidRPr="3F1F725D">
        <w:rPr>
          <w:rFonts w:eastAsia="Arial" w:cs="Arial"/>
          <w:sz w:val="20"/>
        </w:rPr>
        <w:t>RPP area information, such as eligible properties and number of allowed permits at each property.</w:t>
      </w:r>
    </w:p>
    <w:p w14:paraId="4BEE7DC7" w14:textId="77777777" w:rsidR="00C87E20" w:rsidRDefault="132CBFF2" w:rsidP="3F1F725D">
      <w:pPr>
        <w:numPr>
          <w:ilvl w:val="1"/>
          <w:numId w:val="39"/>
        </w:numPr>
        <w:spacing w:after="160" w:line="259" w:lineRule="auto"/>
        <w:rPr>
          <w:rFonts w:eastAsia="Arial" w:cs="Arial"/>
          <w:sz w:val="20"/>
        </w:rPr>
      </w:pPr>
      <w:r w:rsidRPr="3F1F725D">
        <w:rPr>
          <w:rFonts w:eastAsia="Arial" w:cs="Arial"/>
          <w:sz w:val="20"/>
        </w:rPr>
        <w:t xml:space="preserve">Existing Customer accounts, </w:t>
      </w:r>
    </w:p>
    <w:p w14:paraId="175C18E2" w14:textId="77777777" w:rsidR="00C87E20" w:rsidRDefault="132CBFF2" w:rsidP="3F1F725D">
      <w:pPr>
        <w:numPr>
          <w:ilvl w:val="2"/>
          <w:numId w:val="39"/>
        </w:numPr>
        <w:spacing w:after="160" w:line="259" w:lineRule="auto"/>
        <w:rPr>
          <w:rFonts w:eastAsia="Arial" w:cs="Arial"/>
          <w:sz w:val="20"/>
        </w:rPr>
      </w:pPr>
      <w:r w:rsidRPr="3F1F725D">
        <w:rPr>
          <w:rFonts w:eastAsia="Arial" w:cs="Arial"/>
          <w:sz w:val="20"/>
        </w:rPr>
        <w:t>vehicle information</w:t>
      </w:r>
    </w:p>
    <w:p w14:paraId="4AF5A1DE" w14:textId="5E9BB959" w:rsidR="00A547E5" w:rsidRDefault="132CBFF2" w:rsidP="3F1F725D">
      <w:pPr>
        <w:numPr>
          <w:ilvl w:val="2"/>
          <w:numId w:val="39"/>
        </w:numPr>
        <w:spacing w:after="160" w:line="259" w:lineRule="auto"/>
        <w:rPr>
          <w:rFonts w:eastAsia="Arial" w:cs="Arial"/>
          <w:sz w:val="20"/>
        </w:rPr>
      </w:pPr>
      <w:r w:rsidRPr="3F1F725D">
        <w:rPr>
          <w:rFonts w:eastAsia="Arial" w:cs="Arial"/>
          <w:sz w:val="20"/>
        </w:rPr>
        <w:t>Parking permit data.</w:t>
      </w:r>
    </w:p>
    <w:p w14:paraId="269F49FA" w14:textId="47E5D3B6" w:rsidR="00A547E5" w:rsidRDefault="00A547E5" w:rsidP="3F1F725D">
      <w:pPr>
        <w:ind w:left="360"/>
        <w:rPr>
          <w:rFonts w:eastAsia="Arial" w:cs="Arial"/>
          <w:sz w:val="20"/>
        </w:rPr>
      </w:pPr>
    </w:p>
    <w:p w14:paraId="7D214AA0" w14:textId="77777777" w:rsidR="00A547E5" w:rsidRDefault="00A547E5" w:rsidP="3F1F725D">
      <w:pPr>
        <w:ind w:left="360"/>
        <w:rPr>
          <w:rFonts w:eastAsia="Arial" w:cs="Arial"/>
          <w:sz w:val="20"/>
        </w:rPr>
      </w:pPr>
    </w:p>
    <w:p w14:paraId="6FAC4DE7" w14:textId="77777777" w:rsidR="00AD7BA8" w:rsidRPr="00E749FE" w:rsidRDefault="2826A458" w:rsidP="3F1F725D">
      <w:pPr>
        <w:jc w:val="both"/>
        <w:rPr>
          <w:rFonts w:eastAsia="Arial" w:cs="Arial"/>
          <w:sz w:val="20"/>
        </w:rPr>
      </w:pPr>
      <w:r w:rsidRPr="3F1F725D">
        <w:rPr>
          <w:rFonts w:eastAsia="Arial" w:cs="Arial"/>
          <w:sz w:val="20"/>
        </w:rPr>
        <w:t xml:space="preserve">The following </w:t>
      </w:r>
      <w:r w:rsidR="43250095" w:rsidRPr="3F1F725D">
        <w:rPr>
          <w:rFonts w:eastAsia="Arial" w:cs="Arial"/>
          <w:sz w:val="20"/>
        </w:rPr>
        <w:t xml:space="preserve">design </w:t>
      </w:r>
      <w:r w:rsidRPr="3F1F725D">
        <w:rPr>
          <w:rFonts w:eastAsia="Arial" w:cs="Arial"/>
          <w:sz w:val="20"/>
        </w:rPr>
        <w:t>criteria</w:t>
      </w:r>
      <w:r w:rsidR="0F31FCB9" w:rsidRPr="3F1F725D">
        <w:rPr>
          <w:rFonts w:eastAsia="Arial" w:cs="Arial"/>
          <w:sz w:val="20"/>
        </w:rPr>
        <w:t xml:space="preserve"> </w:t>
      </w:r>
      <w:r w:rsidR="27398A44" w:rsidRPr="3F1F725D">
        <w:rPr>
          <w:rFonts w:eastAsia="Arial" w:cs="Arial"/>
          <w:sz w:val="20"/>
        </w:rPr>
        <w:t xml:space="preserve">and standards </w:t>
      </w:r>
      <w:r w:rsidR="0F31FCB9" w:rsidRPr="3F1F725D">
        <w:rPr>
          <w:rFonts w:eastAsia="Arial" w:cs="Arial"/>
          <w:sz w:val="20"/>
        </w:rPr>
        <w:t xml:space="preserve">shall govern this RFP. </w:t>
      </w:r>
    </w:p>
    <w:p w14:paraId="3E2BC161" w14:textId="2FA68519" w:rsidR="002C02BF" w:rsidRDefault="002C02BF" w:rsidP="3F1F725D">
      <w:pPr>
        <w:pStyle w:val="ListParagraph"/>
        <w:ind w:left="0"/>
        <w:contextualSpacing/>
        <w:rPr>
          <w:rFonts w:eastAsia="Arial" w:cs="Arial"/>
          <w:sz w:val="20"/>
        </w:rPr>
      </w:pPr>
    </w:p>
    <w:p w14:paraId="224CE846" w14:textId="77777777" w:rsidR="002C02BF" w:rsidRDefault="002C02BF" w:rsidP="3F1F725D">
      <w:pPr>
        <w:pStyle w:val="ListParagraph"/>
        <w:ind w:left="0"/>
        <w:contextualSpacing/>
        <w:rPr>
          <w:rFonts w:eastAsia="Arial" w:cs="Arial"/>
          <w:sz w:val="20"/>
        </w:rPr>
      </w:pPr>
    </w:p>
    <w:p w14:paraId="5B132D59" w14:textId="77777777" w:rsidR="00872970" w:rsidRPr="00AB055E" w:rsidRDefault="4F3C4FD1" w:rsidP="3F1F725D">
      <w:pPr>
        <w:rPr>
          <w:rFonts w:eastAsia="Arial" w:cs="Arial"/>
          <w:b/>
          <w:bCs/>
          <w:sz w:val="20"/>
        </w:rPr>
      </w:pPr>
      <w:r w:rsidRPr="3F1F725D">
        <w:rPr>
          <w:rFonts w:eastAsia="Arial" w:cs="Arial"/>
          <w:b/>
          <w:bCs/>
          <w:sz w:val="20"/>
        </w:rPr>
        <w:t>Customer Application:</w:t>
      </w:r>
    </w:p>
    <w:p w14:paraId="09BFA0B4" w14:textId="77777777" w:rsidR="00872970" w:rsidRDefault="00872970" w:rsidP="3F1F725D">
      <w:pPr>
        <w:pStyle w:val="ListParagraph"/>
        <w:rPr>
          <w:rFonts w:eastAsia="Arial" w:cs="Arial"/>
          <w:sz w:val="20"/>
        </w:rPr>
      </w:pPr>
    </w:p>
    <w:p w14:paraId="1784C60D" w14:textId="77777777" w:rsidR="00872970" w:rsidRPr="00872970" w:rsidRDefault="4F3C4FD1" w:rsidP="3F1F725D">
      <w:pPr>
        <w:numPr>
          <w:ilvl w:val="0"/>
          <w:numId w:val="39"/>
        </w:numPr>
        <w:spacing w:after="160" w:line="259" w:lineRule="auto"/>
        <w:rPr>
          <w:rFonts w:eastAsia="Arial" w:cs="Arial"/>
          <w:sz w:val="20"/>
        </w:rPr>
      </w:pPr>
      <w:r w:rsidRPr="3F1F725D">
        <w:rPr>
          <w:rFonts w:eastAsia="Arial" w:cs="Arial"/>
          <w:sz w:val="20"/>
        </w:rPr>
        <w:t>The Customer application site should include, but not be limited to, the following characteristics:</w:t>
      </w:r>
    </w:p>
    <w:p w14:paraId="5BAE9E16" w14:textId="77777777" w:rsidR="00872970" w:rsidRPr="00872970" w:rsidRDefault="00872970" w:rsidP="3F1F725D">
      <w:pPr>
        <w:pStyle w:val="ListParagraph"/>
        <w:rPr>
          <w:rFonts w:eastAsia="Arial" w:cs="Arial"/>
          <w:sz w:val="20"/>
        </w:rPr>
      </w:pPr>
    </w:p>
    <w:p w14:paraId="3C3175FB" w14:textId="4255721B" w:rsidR="00EA1292" w:rsidRPr="00872970" w:rsidRDefault="28BBEAA2" w:rsidP="3F1F725D">
      <w:pPr>
        <w:pStyle w:val="pf0"/>
        <w:numPr>
          <w:ilvl w:val="0"/>
          <w:numId w:val="40"/>
        </w:numPr>
        <w:spacing w:after="160" w:line="259" w:lineRule="auto"/>
        <w:rPr>
          <w:rFonts w:ascii="Arial" w:eastAsia="Arial" w:hAnsi="Arial" w:cs="Arial"/>
          <w:sz w:val="20"/>
          <w:szCs w:val="20"/>
        </w:rPr>
      </w:pPr>
      <w:r w:rsidRPr="3F1F725D">
        <w:rPr>
          <w:rFonts w:ascii="Arial" w:eastAsia="Arial" w:hAnsi="Arial" w:cs="Arial"/>
          <w:sz w:val="20"/>
          <w:szCs w:val="20"/>
        </w:rPr>
        <w:t xml:space="preserve"> </w:t>
      </w:r>
      <w:r w:rsidR="5DD8AA49" w:rsidRPr="3F1F725D">
        <w:rPr>
          <w:rStyle w:val="cf01"/>
          <w:rFonts w:ascii="Arial" w:eastAsia="Arial" w:hAnsi="Arial" w:cs="Arial"/>
          <w:sz w:val="20"/>
          <w:szCs w:val="20"/>
        </w:rPr>
        <w:t>Since the vendor will be processing, storing, and transmitting personally identifiable information (PII), the vendor needs to agree to the security requirements in the City</w:t>
      </w:r>
      <w:r w:rsidR="0032754B">
        <w:rPr>
          <w:rStyle w:val="cf01"/>
          <w:rFonts w:ascii="Arial" w:eastAsia="Arial" w:hAnsi="Arial" w:cs="Arial"/>
          <w:sz w:val="20"/>
          <w:szCs w:val="20"/>
        </w:rPr>
        <w:t>’</w:t>
      </w:r>
      <w:r w:rsidR="5DD8AA49" w:rsidRPr="3F1F725D">
        <w:rPr>
          <w:rStyle w:val="cf01"/>
          <w:rFonts w:ascii="Arial" w:eastAsia="Arial" w:hAnsi="Arial" w:cs="Arial"/>
          <w:sz w:val="20"/>
          <w:szCs w:val="20"/>
        </w:rPr>
        <w:t>s security contract rider.</w:t>
      </w:r>
    </w:p>
    <w:p w14:paraId="5B940A4F" w14:textId="48C8F6FF" w:rsidR="00EA1292" w:rsidRPr="00872970" w:rsidRDefault="67CFA1E3" w:rsidP="3F1F725D">
      <w:pPr>
        <w:numPr>
          <w:ilvl w:val="0"/>
          <w:numId w:val="40"/>
        </w:numPr>
        <w:spacing w:after="160" w:line="259" w:lineRule="auto"/>
        <w:rPr>
          <w:rStyle w:val="cf01"/>
          <w:rFonts w:ascii="Arial" w:eastAsia="Arial" w:hAnsi="Arial" w:cs="Arial"/>
          <w:sz w:val="20"/>
          <w:szCs w:val="20"/>
        </w:rPr>
      </w:pPr>
      <w:r w:rsidRPr="3F1F725D">
        <w:rPr>
          <w:rFonts w:eastAsia="Arial" w:cs="Arial"/>
          <w:sz w:val="20"/>
        </w:rPr>
        <w:t>Each customer will have a profile that maintains their address, phone number, e-mail address and messages sent to them.</w:t>
      </w:r>
    </w:p>
    <w:p w14:paraId="595C4E1E" w14:textId="3B7240A3" w:rsidR="00EA1292" w:rsidRPr="00872970" w:rsidRDefault="564EFF5E" w:rsidP="3F1F725D">
      <w:pPr>
        <w:numPr>
          <w:ilvl w:val="2"/>
          <w:numId w:val="40"/>
        </w:numPr>
        <w:spacing w:after="160" w:line="259" w:lineRule="auto"/>
        <w:rPr>
          <w:rFonts w:eastAsia="Arial" w:cs="Arial"/>
          <w:sz w:val="20"/>
        </w:rPr>
      </w:pPr>
      <w:r w:rsidRPr="3F1F725D">
        <w:rPr>
          <w:rFonts w:eastAsia="Arial" w:cs="Arial"/>
          <w:sz w:val="20"/>
        </w:rPr>
        <w:lastRenderedPageBreak/>
        <w:t xml:space="preserve">When a permit application is submitted, </w:t>
      </w:r>
      <w:r w:rsidR="461BE0FA" w:rsidRPr="3F1F725D">
        <w:rPr>
          <w:rFonts w:eastAsia="Arial" w:cs="Arial"/>
          <w:sz w:val="20"/>
        </w:rPr>
        <w:t>modified,</w:t>
      </w:r>
      <w:r w:rsidRPr="3F1F725D">
        <w:rPr>
          <w:rFonts w:eastAsia="Arial" w:cs="Arial"/>
          <w:sz w:val="20"/>
        </w:rPr>
        <w:t xml:space="preserve"> or approved, notification is sent to the customer’s account &amp; to their personal e-mail. </w:t>
      </w:r>
    </w:p>
    <w:p w14:paraId="452DB16F" w14:textId="53DFD9C8" w:rsidR="00EA1292" w:rsidRPr="00872970" w:rsidRDefault="564EFF5E" w:rsidP="3F1F725D">
      <w:pPr>
        <w:numPr>
          <w:ilvl w:val="2"/>
          <w:numId w:val="40"/>
        </w:numPr>
        <w:spacing w:after="160" w:line="259" w:lineRule="auto"/>
        <w:rPr>
          <w:rFonts w:eastAsia="Arial" w:cs="Arial"/>
          <w:sz w:val="20"/>
        </w:rPr>
      </w:pPr>
      <w:r w:rsidRPr="3F1F725D">
        <w:rPr>
          <w:rFonts w:eastAsia="Arial" w:cs="Arial"/>
          <w:sz w:val="20"/>
        </w:rPr>
        <w:t>When a visitor pass is allocated for use, notification is sent to the</w:t>
      </w:r>
      <w:r w:rsidR="30023045" w:rsidRPr="3F1F725D">
        <w:rPr>
          <w:rFonts w:eastAsia="Arial" w:cs="Arial"/>
          <w:sz w:val="20"/>
        </w:rPr>
        <w:t xml:space="preserve"> customer’s</w:t>
      </w:r>
      <w:r w:rsidRPr="3F1F725D">
        <w:rPr>
          <w:rFonts w:eastAsia="Arial" w:cs="Arial"/>
          <w:sz w:val="20"/>
        </w:rPr>
        <w:t xml:space="preserve"> account and to their personal e-mail. </w:t>
      </w:r>
    </w:p>
    <w:p w14:paraId="5E0EC5FE" w14:textId="6194E847" w:rsidR="00B92745" w:rsidRDefault="7619E427" w:rsidP="3F1F725D">
      <w:pPr>
        <w:pStyle w:val="ListParagraph"/>
        <w:widowControl w:val="0"/>
        <w:numPr>
          <w:ilvl w:val="0"/>
          <w:numId w:val="40"/>
        </w:numPr>
        <w:tabs>
          <w:tab w:val="left" w:pos="1521"/>
          <w:tab w:val="left" w:pos="1522"/>
        </w:tabs>
        <w:autoSpaceDE w:val="0"/>
        <w:autoSpaceDN w:val="0"/>
        <w:spacing w:before="3" w:line="274" w:lineRule="exact"/>
        <w:ind w:right="215"/>
        <w:rPr>
          <w:rFonts w:eastAsia="Arial" w:cs="Arial"/>
          <w:sz w:val="20"/>
        </w:rPr>
      </w:pPr>
      <w:r w:rsidRPr="3F1F725D">
        <w:rPr>
          <w:rFonts w:eastAsia="Arial" w:cs="Arial"/>
          <w:sz w:val="20"/>
        </w:rPr>
        <w:t>Allows for sale of all parking permits to</w:t>
      </w:r>
      <w:r w:rsidRPr="3F1F725D">
        <w:rPr>
          <w:rFonts w:eastAsia="Arial" w:cs="Arial"/>
          <w:spacing w:val="-30"/>
          <w:sz w:val="20"/>
        </w:rPr>
        <w:t xml:space="preserve"> </w:t>
      </w:r>
      <w:r w:rsidRPr="3F1F725D">
        <w:rPr>
          <w:rFonts w:eastAsia="Arial" w:cs="Arial"/>
          <w:sz w:val="20"/>
        </w:rPr>
        <w:t>customers via the public website</w:t>
      </w:r>
      <w:r w:rsidR="30023045" w:rsidRPr="3F1F725D">
        <w:rPr>
          <w:rFonts w:eastAsia="Arial" w:cs="Arial"/>
          <w:sz w:val="20"/>
        </w:rPr>
        <w:t>.</w:t>
      </w:r>
      <w:r w:rsidR="6C5BE251" w:rsidRPr="3F1F725D">
        <w:rPr>
          <w:rFonts w:eastAsia="Arial" w:cs="Arial"/>
          <w:sz w:val="20"/>
        </w:rPr>
        <w:t xml:space="preserve"> That includes</w:t>
      </w:r>
      <w:r w:rsidR="40ABECBD" w:rsidRPr="3F1F725D">
        <w:rPr>
          <w:rFonts w:eastAsia="Arial" w:cs="Arial"/>
          <w:sz w:val="20"/>
        </w:rPr>
        <w:t xml:space="preserve"> vehicle permits, visitor permits, and specialty permit types.</w:t>
      </w:r>
    </w:p>
    <w:p w14:paraId="69F2712F" w14:textId="27B9B9F7" w:rsidR="00197D80" w:rsidRDefault="1093411A" w:rsidP="3F1F725D">
      <w:pPr>
        <w:pStyle w:val="ListParagraph"/>
        <w:widowControl w:val="0"/>
        <w:numPr>
          <w:ilvl w:val="0"/>
          <w:numId w:val="40"/>
        </w:numPr>
        <w:autoSpaceDE w:val="0"/>
        <w:autoSpaceDN w:val="0"/>
        <w:spacing w:line="242" w:lineRule="auto"/>
        <w:ind w:right="468"/>
        <w:rPr>
          <w:rFonts w:eastAsia="Arial" w:cs="Arial"/>
          <w:sz w:val="20"/>
        </w:rPr>
      </w:pPr>
      <w:r w:rsidRPr="3F1F725D">
        <w:rPr>
          <w:rFonts w:eastAsia="Arial" w:cs="Arial"/>
          <w:sz w:val="20"/>
        </w:rPr>
        <w:t>Sets a maximum number of permits that may be sold per property, by permit type, annually.</w:t>
      </w:r>
      <w:r w:rsidR="7619E427" w:rsidRPr="3F1F725D">
        <w:rPr>
          <w:rFonts w:eastAsia="Arial" w:cs="Arial"/>
          <w:sz w:val="20"/>
        </w:rPr>
        <w:t xml:space="preserve"> Each property will have </w:t>
      </w:r>
      <w:r w:rsidR="461BE0FA" w:rsidRPr="3F1F725D">
        <w:rPr>
          <w:rFonts w:eastAsia="Arial" w:cs="Arial"/>
          <w:sz w:val="20"/>
        </w:rPr>
        <w:t>several</w:t>
      </w:r>
      <w:r w:rsidR="7619E427" w:rsidRPr="3F1F725D">
        <w:rPr>
          <w:rFonts w:eastAsia="Arial" w:cs="Arial"/>
          <w:sz w:val="20"/>
        </w:rPr>
        <w:t xml:space="preserve"> limited permits available for controlled sale</w:t>
      </w:r>
      <w:r w:rsidR="4B5B65FE" w:rsidRPr="3F1F725D">
        <w:rPr>
          <w:rFonts w:eastAsia="Arial" w:cs="Arial"/>
          <w:sz w:val="20"/>
        </w:rPr>
        <w:t>.</w:t>
      </w:r>
      <w:r w:rsidR="7619E427" w:rsidRPr="3F1F725D">
        <w:rPr>
          <w:rFonts w:eastAsia="Arial" w:cs="Arial"/>
          <w:sz w:val="20"/>
        </w:rPr>
        <w:t xml:space="preserve"> Each property will have permits available based on the </w:t>
      </w:r>
      <w:r w:rsidR="30023045" w:rsidRPr="3F1F725D">
        <w:rPr>
          <w:rFonts w:eastAsia="Arial" w:cs="Arial"/>
          <w:sz w:val="20"/>
        </w:rPr>
        <w:t>RPP Area</w:t>
      </w:r>
      <w:r w:rsidR="7619E427" w:rsidRPr="3F1F725D">
        <w:rPr>
          <w:rFonts w:eastAsia="Arial" w:cs="Arial"/>
          <w:sz w:val="20"/>
        </w:rPr>
        <w:t xml:space="preserve"> </w:t>
      </w:r>
      <w:r w:rsidR="7619E427" w:rsidRPr="3F1F725D">
        <w:rPr>
          <w:rFonts w:eastAsia="Arial" w:cs="Arial"/>
          <w:spacing w:val="-3"/>
          <w:sz w:val="20"/>
        </w:rPr>
        <w:t xml:space="preserve">in </w:t>
      </w:r>
      <w:r w:rsidR="7619E427" w:rsidRPr="3F1F725D">
        <w:rPr>
          <w:rFonts w:eastAsia="Arial" w:cs="Arial"/>
          <w:sz w:val="20"/>
        </w:rPr>
        <w:t xml:space="preserve">which </w:t>
      </w:r>
      <w:r w:rsidR="7619E427" w:rsidRPr="3F1F725D">
        <w:rPr>
          <w:rFonts w:eastAsia="Arial" w:cs="Arial"/>
          <w:spacing w:val="-5"/>
          <w:sz w:val="20"/>
        </w:rPr>
        <w:t>it is</w:t>
      </w:r>
      <w:r w:rsidR="7619E427" w:rsidRPr="3F1F725D">
        <w:rPr>
          <w:rFonts w:eastAsia="Arial" w:cs="Arial"/>
          <w:spacing w:val="19"/>
          <w:sz w:val="20"/>
        </w:rPr>
        <w:t xml:space="preserve"> </w:t>
      </w:r>
      <w:r w:rsidR="7619E427" w:rsidRPr="3F1F725D">
        <w:rPr>
          <w:rFonts w:eastAsia="Arial" w:cs="Arial"/>
          <w:sz w:val="20"/>
        </w:rPr>
        <w:t>designated.</w:t>
      </w:r>
      <w:r w:rsidR="4B5B65FE" w:rsidRPr="3F1F725D">
        <w:rPr>
          <w:rFonts w:eastAsia="Arial" w:cs="Arial"/>
          <w:sz w:val="20"/>
        </w:rPr>
        <w:t xml:space="preserve"> </w:t>
      </w:r>
    </w:p>
    <w:p w14:paraId="2D7427A8" w14:textId="73E316E6" w:rsidR="00B92745" w:rsidRPr="00197D80" w:rsidRDefault="4B5B65FE" w:rsidP="3F1F725D">
      <w:pPr>
        <w:pStyle w:val="ListParagraph"/>
        <w:widowControl w:val="0"/>
        <w:numPr>
          <w:ilvl w:val="0"/>
          <w:numId w:val="40"/>
        </w:numPr>
        <w:autoSpaceDE w:val="0"/>
        <w:autoSpaceDN w:val="0"/>
        <w:spacing w:line="242" w:lineRule="auto"/>
        <w:ind w:right="468"/>
        <w:rPr>
          <w:rFonts w:eastAsia="Arial" w:cs="Arial"/>
          <w:sz w:val="20"/>
        </w:rPr>
      </w:pPr>
      <w:r w:rsidRPr="3F1F725D">
        <w:rPr>
          <w:rFonts w:eastAsia="Arial" w:cs="Arial"/>
          <w:sz w:val="20"/>
        </w:rPr>
        <w:t>Clearly identify when the maximum number of permits have been acquired for</w:t>
      </w:r>
      <w:r w:rsidRPr="3F1F725D">
        <w:rPr>
          <w:rFonts w:eastAsia="Arial" w:cs="Arial"/>
          <w:spacing w:val="-27"/>
          <w:sz w:val="20"/>
        </w:rPr>
        <w:t xml:space="preserve"> </w:t>
      </w:r>
      <w:r w:rsidRPr="3F1F725D">
        <w:rPr>
          <w:rFonts w:eastAsia="Arial" w:cs="Arial"/>
          <w:sz w:val="20"/>
        </w:rPr>
        <w:t>a residence.</w:t>
      </w:r>
    </w:p>
    <w:p w14:paraId="387BCC10" w14:textId="404B8D2F" w:rsidR="00B92745" w:rsidRPr="00B92745" w:rsidRDefault="7619E427" w:rsidP="3F1F725D">
      <w:pPr>
        <w:pStyle w:val="ListParagraph"/>
        <w:widowControl w:val="0"/>
        <w:numPr>
          <w:ilvl w:val="0"/>
          <w:numId w:val="40"/>
        </w:numPr>
        <w:tabs>
          <w:tab w:val="left" w:pos="1521"/>
          <w:tab w:val="left" w:pos="1522"/>
        </w:tabs>
        <w:autoSpaceDE w:val="0"/>
        <w:autoSpaceDN w:val="0"/>
        <w:spacing w:before="3" w:line="274" w:lineRule="exact"/>
        <w:ind w:right="215"/>
        <w:rPr>
          <w:rFonts w:eastAsia="Arial" w:cs="Arial"/>
          <w:sz w:val="20"/>
        </w:rPr>
      </w:pPr>
      <w:r w:rsidRPr="3F1F725D">
        <w:rPr>
          <w:rFonts w:eastAsia="Arial" w:cs="Arial"/>
          <w:sz w:val="20"/>
        </w:rPr>
        <w:t xml:space="preserve">Allowing for </w:t>
      </w:r>
      <w:r w:rsidRPr="3F1F725D">
        <w:rPr>
          <w:rFonts w:eastAsia="Arial" w:cs="Arial"/>
          <w:spacing w:val="-3"/>
          <w:sz w:val="20"/>
        </w:rPr>
        <w:t xml:space="preserve">permit </w:t>
      </w:r>
      <w:r w:rsidRPr="3F1F725D">
        <w:rPr>
          <w:rFonts w:eastAsia="Arial" w:cs="Arial"/>
          <w:sz w:val="20"/>
        </w:rPr>
        <w:t xml:space="preserve">sale contingent upon another permit’s sale. Permits </w:t>
      </w:r>
      <w:r w:rsidRPr="3F1F725D">
        <w:rPr>
          <w:rFonts w:eastAsia="Arial" w:cs="Arial"/>
          <w:spacing w:val="-3"/>
          <w:sz w:val="20"/>
        </w:rPr>
        <w:t xml:space="preserve">must be </w:t>
      </w:r>
      <w:r w:rsidRPr="3F1F725D">
        <w:rPr>
          <w:rFonts w:eastAsia="Arial" w:cs="Arial"/>
          <w:sz w:val="20"/>
        </w:rPr>
        <w:t xml:space="preserve">offered to customers online </w:t>
      </w:r>
      <w:r w:rsidRPr="3F1F725D">
        <w:rPr>
          <w:rFonts w:eastAsia="Arial" w:cs="Arial"/>
          <w:spacing w:val="-3"/>
          <w:sz w:val="20"/>
        </w:rPr>
        <w:t xml:space="preserve">in </w:t>
      </w:r>
      <w:r w:rsidRPr="3F1F725D">
        <w:rPr>
          <w:rFonts w:eastAsia="Arial" w:cs="Arial"/>
          <w:sz w:val="20"/>
        </w:rPr>
        <w:t>one transaction along with all other desired permits.</w:t>
      </w:r>
    </w:p>
    <w:p w14:paraId="7EBBEA2A" w14:textId="77777777" w:rsidR="005D6404" w:rsidRDefault="7CAA1EE3" w:rsidP="3F1F725D">
      <w:pPr>
        <w:pStyle w:val="ListParagraph"/>
        <w:widowControl w:val="0"/>
        <w:numPr>
          <w:ilvl w:val="0"/>
          <w:numId w:val="40"/>
        </w:numPr>
        <w:tabs>
          <w:tab w:val="left" w:pos="1521"/>
          <w:tab w:val="left" w:pos="1522"/>
        </w:tabs>
        <w:autoSpaceDE w:val="0"/>
        <w:autoSpaceDN w:val="0"/>
        <w:ind w:right="266"/>
        <w:rPr>
          <w:rFonts w:eastAsia="Arial" w:cs="Arial"/>
          <w:sz w:val="20"/>
        </w:rPr>
      </w:pPr>
      <w:r w:rsidRPr="3F1F725D">
        <w:rPr>
          <w:rFonts w:eastAsia="Arial" w:cs="Arial"/>
          <w:sz w:val="20"/>
        </w:rPr>
        <w:t xml:space="preserve">Allow for online credit card payments, </w:t>
      </w:r>
      <w:r w:rsidRPr="3F1F725D">
        <w:rPr>
          <w:rFonts w:eastAsia="Arial" w:cs="Arial"/>
          <w:spacing w:val="-4"/>
          <w:sz w:val="20"/>
        </w:rPr>
        <w:t xml:space="preserve">via </w:t>
      </w:r>
      <w:r w:rsidRPr="3F1F725D">
        <w:rPr>
          <w:rFonts w:eastAsia="Arial" w:cs="Arial"/>
          <w:sz w:val="20"/>
        </w:rPr>
        <w:t>Mastercard, Discover, Visa and American Express through PABC’s designated merchant services</w:t>
      </w:r>
      <w:r w:rsidRPr="3F1F725D">
        <w:rPr>
          <w:rFonts w:eastAsia="Arial" w:cs="Arial"/>
          <w:spacing w:val="-21"/>
          <w:sz w:val="20"/>
        </w:rPr>
        <w:t xml:space="preserve"> </w:t>
      </w:r>
      <w:r w:rsidRPr="3F1F725D">
        <w:rPr>
          <w:rFonts w:eastAsia="Arial" w:cs="Arial"/>
          <w:sz w:val="20"/>
        </w:rPr>
        <w:t>provider.</w:t>
      </w:r>
    </w:p>
    <w:p w14:paraId="41C0535D" w14:textId="2B51F791" w:rsidR="00872970" w:rsidRPr="005D6404" w:rsidRDefault="2EDADDEE" w:rsidP="3F1F725D">
      <w:pPr>
        <w:pStyle w:val="ListParagraph"/>
        <w:widowControl w:val="0"/>
        <w:numPr>
          <w:ilvl w:val="0"/>
          <w:numId w:val="40"/>
        </w:numPr>
        <w:tabs>
          <w:tab w:val="left" w:pos="1521"/>
          <w:tab w:val="left" w:pos="1522"/>
        </w:tabs>
        <w:autoSpaceDE w:val="0"/>
        <w:autoSpaceDN w:val="0"/>
        <w:ind w:right="266"/>
        <w:rPr>
          <w:rFonts w:eastAsia="Arial" w:cs="Arial"/>
          <w:sz w:val="20"/>
        </w:rPr>
      </w:pPr>
      <w:r w:rsidRPr="3F1F725D">
        <w:rPr>
          <w:rFonts w:eastAsia="Arial" w:cs="Arial"/>
          <w:sz w:val="20"/>
        </w:rPr>
        <w:t>Include a</w:t>
      </w:r>
      <w:r w:rsidR="4F3C4FD1" w:rsidRPr="3F1F725D">
        <w:rPr>
          <w:rFonts w:eastAsia="Arial" w:cs="Arial"/>
          <w:sz w:val="20"/>
        </w:rPr>
        <w:t xml:space="preserve"> “shopping cart” feature that allows</w:t>
      </w:r>
      <w:r w:rsidRPr="3F1F725D">
        <w:rPr>
          <w:rFonts w:eastAsia="Arial" w:cs="Arial"/>
          <w:sz w:val="20"/>
        </w:rPr>
        <w:t xml:space="preserve"> the maximum number of </w:t>
      </w:r>
      <w:r w:rsidR="4F3C4FD1" w:rsidRPr="3F1F725D">
        <w:rPr>
          <w:rFonts w:eastAsia="Arial" w:cs="Arial"/>
          <w:sz w:val="20"/>
        </w:rPr>
        <w:t xml:space="preserve">permits to </w:t>
      </w:r>
      <w:r w:rsidR="4F3C4FD1" w:rsidRPr="3F1F725D">
        <w:rPr>
          <w:rFonts w:eastAsia="Arial" w:cs="Arial"/>
          <w:spacing w:val="-3"/>
          <w:sz w:val="20"/>
        </w:rPr>
        <w:t xml:space="preserve">be </w:t>
      </w:r>
      <w:r w:rsidR="4F3C4FD1" w:rsidRPr="3F1F725D">
        <w:rPr>
          <w:rFonts w:eastAsia="Arial" w:cs="Arial"/>
          <w:sz w:val="20"/>
        </w:rPr>
        <w:t xml:space="preserve">purchased </w:t>
      </w:r>
      <w:r w:rsidR="4F3C4FD1" w:rsidRPr="3F1F725D">
        <w:rPr>
          <w:rFonts w:eastAsia="Arial" w:cs="Arial"/>
          <w:spacing w:val="-3"/>
          <w:sz w:val="20"/>
        </w:rPr>
        <w:t xml:space="preserve">in </w:t>
      </w:r>
      <w:r w:rsidR="4F3C4FD1" w:rsidRPr="3F1F725D">
        <w:rPr>
          <w:rFonts w:eastAsia="Arial" w:cs="Arial"/>
          <w:sz w:val="20"/>
        </w:rPr>
        <w:t xml:space="preserve">one transaction, </w:t>
      </w:r>
      <w:r w:rsidRPr="3F1F725D">
        <w:rPr>
          <w:rFonts w:eastAsia="Arial" w:cs="Arial"/>
          <w:sz w:val="20"/>
        </w:rPr>
        <w:t xml:space="preserve">according to the rules and limitations of the permit area. </w:t>
      </w:r>
      <w:r w:rsidR="4F3C4FD1" w:rsidRPr="3F1F725D">
        <w:rPr>
          <w:rFonts w:eastAsia="Arial" w:cs="Arial"/>
          <w:sz w:val="20"/>
        </w:rPr>
        <w:t>This shopping cart should be visible to online customers during all stages of purchasing permits</w:t>
      </w:r>
      <w:r w:rsidR="00951192">
        <w:rPr>
          <w:rFonts w:eastAsia="Arial" w:cs="Arial"/>
          <w:sz w:val="20"/>
        </w:rPr>
        <w:t>;</w:t>
      </w:r>
      <w:r w:rsidR="7CAA1EE3" w:rsidRPr="3F1F725D">
        <w:rPr>
          <w:rFonts w:eastAsia="Arial" w:cs="Arial"/>
          <w:sz w:val="20"/>
        </w:rPr>
        <w:t xml:space="preserve"> and</w:t>
      </w:r>
      <w:r w:rsidR="00951192">
        <w:rPr>
          <w:rFonts w:eastAsia="Arial" w:cs="Arial"/>
          <w:sz w:val="20"/>
        </w:rPr>
        <w:t xml:space="preserve"> should</w:t>
      </w:r>
      <w:r w:rsidR="7CAA1EE3" w:rsidRPr="3F1F725D">
        <w:rPr>
          <w:rFonts w:eastAsia="Arial" w:cs="Arial"/>
          <w:sz w:val="20"/>
        </w:rPr>
        <w:t xml:space="preserve"> display </w:t>
      </w:r>
      <w:r w:rsidR="4F3C4FD1" w:rsidRPr="3F1F725D">
        <w:rPr>
          <w:rFonts w:eastAsia="Arial" w:cs="Arial"/>
          <w:sz w:val="20"/>
        </w:rPr>
        <w:t xml:space="preserve">the number of items in the cart </w:t>
      </w:r>
      <w:r w:rsidR="7CAA1EE3" w:rsidRPr="3F1F725D">
        <w:rPr>
          <w:rFonts w:eastAsia="Arial" w:cs="Arial"/>
          <w:sz w:val="20"/>
        </w:rPr>
        <w:t xml:space="preserve">along with </w:t>
      </w:r>
      <w:r w:rsidR="4F3C4FD1" w:rsidRPr="3F1F725D">
        <w:rPr>
          <w:rFonts w:eastAsia="Arial" w:cs="Arial"/>
          <w:sz w:val="20"/>
        </w:rPr>
        <w:t>the subtotal.</w:t>
      </w:r>
    </w:p>
    <w:p w14:paraId="4DBDA986" w14:textId="1EAE7E9A" w:rsidR="00B92745" w:rsidRDefault="4F3C4FD1" w:rsidP="3F1F725D">
      <w:pPr>
        <w:pStyle w:val="ListParagraph"/>
        <w:widowControl w:val="0"/>
        <w:numPr>
          <w:ilvl w:val="0"/>
          <w:numId w:val="40"/>
        </w:numPr>
        <w:tabs>
          <w:tab w:val="left" w:pos="1521"/>
          <w:tab w:val="left" w:pos="1522"/>
        </w:tabs>
        <w:autoSpaceDE w:val="0"/>
        <w:autoSpaceDN w:val="0"/>
        <w:spacing w:before="4" w:line="274" w:lineRule="exact"/>
        <w:ind w:right="186"/>
        <w:rPr>
          <w:rFonts w:eastAsia="Arial" w:cs="Arial"/>
          <w:sz w:val="20"/>
        </w:rPr>
      </w:pPr>
      <w:r w:rsidRPr="3F1F725D">
        <w:rPr>
          <w:rFonts w:eastAsia="Arial" w:cs="Arial"/>
          <w:sz w:val="20"/>
        </w:rPr>
        <w:t xml:space="preserve">Provide a “Frequently Asked Questions” (FAQ) page and help menu which </w:t>
      </w:r>
      <w:r w:rsidRPr="3F1F725D">
        <w:rPr>
          <w:rFonts w:eastAsia="Arial" w:cs="Arial"/>
          <w:spacing w:val="-3"/>
          <w:sz w:val="20"/>
        </w:rPr>
        <w:t xml:space="preserve">may be </w:t>
      </w:r>
      <w:r w:rsidRPr="3F1F725D">
        <w:rPr>
          <w:rFonts w:eastAsia="Arial" w:cs="Arial"/>
          <w:sz w:val="20"/>
        </w:rPr>
        <w:t>revised by</w:t>
      </w:r>
      <w:r w:rsidRPr="3F1F725D">
        <w:rPr>
          <w:rFonts w:eastAsia="Arial" w:cs="Arial"/>
          <w:spacing w:val="-9"/>
          <w:sz w:val="20"/>
        </w:rPr>
        <w:t xml:space="preserve"> </w:t>
      </w:r>
      <w:r w:rsidRPr="3F1F725D">
        <w:rPr>
          <w:rFonts w:eastAsia="Arial" w:cs="Arial"/>
          <w:sz w:val="20"/>
        </w:rPr>
        <w:t>PABC</w:t>
      </w:r>
    </w:p>
    <w:p w14:paraId="273B8B7A" w14:textId="52241F2A" w:rsidR="00BF644C" w:rsidRPr="00EA1292" w:rsidRDefault="147DD239" w:rsidP="3F1F725D">
      <w:pPr>
        <w:pStyle w:val="ListParagraph"/>
        <w:widowControl w:val="0"/>
        <w:numPr>
          <w:ilvl w:val="0"/>
          <w:numId w:val="40"/>
        </w:numPr>
        <w:tabs>
          <w:tab w:val="left" w:pos="1521"/>
          <w:tab w:val="left" w:pos="1522"/>
        </w:tabs>
        <w:autoSpaceDE w:val="0"/>
        <w:autoSpaceDN w:val="0"/>
        <w:spacing w:before="4" w:line="274" w:lineRule="exact"/>
        <w:ind w:right="186"/>
        <w:rPr>
          <w:rFonts w:eastAsia="Arial" w:cs="Arial"/>
          <w:sz w:val="20"/>
        </w:rPr>
      </w:pPr>
      <w:r w:rsidRPr="3F1F725D">
        <w:rPr>
          <w:rFonts w:eastAsia="Arial" w:cs="Arial"/>
          <w:sz w:val="20"/>
        </w:rPr>
        <w:t xml:space="preserve">Provide tutorials that will be posted on the customer portal. Tutorials should provide </w:t>
      </w:r>
      <w:r w:rsidR="0E6259CE" w:rsidRPr="3F1F725D">
        <w:rPr>
          <w:rFonts w:eastAsia="Arial" w:cs="Arial"/>
          <w:sz w:val="20"/>
        </w:rPr>
        <w:t>clear and concise</w:t>
      </w:r>
      <w:r w:rsidRPr="3F1F725D">
        <w:rPr>
          <w:rFonts w:eastAsia="Arial" w:cs="Arial"/>
          <w:sz w:val="20"/>
        </w:rPr>
        <w:t xml:space="preserve"> instructions for purchasing new permits, renewing permits</w:t>
      </w:r>
      <w:r w:rsidR="6C6A1EF2" w:rsidRPr="3F1F725D">
        <w:rPr>
          <w:rFonts w:eastAsia="Arial" w:cs="Arial"/>
          <w:sz w:val="20"/>
        </w:rPr>
        <w:t>, sharing, and scheduling visitor permits and updating vehicles/plate numbers.</w:t>
      </w:r>
    </w:p>
    <w:p w14:paraId="5DBEC405" w14:textId="2FF76E32" w:rsidR="00B92745" w:rsidRPr="00B92745" w:rsidRDefault="4F3C4FD1" w:rsidP="3F1F725D">
      <w:pPr>
        <w:pStyle w:val="ListParagraph"/>
        <w:widowControl w:val="0"/>
        <w:numPr>
          <w:ilvl w:val="0"/>
          <w:numId w:val="40"/>
        </w:numPr>
        <w:tabs>
          <w:tab w:val="left" w:pos="1521"/>
          <w:tab w:val="left" w:pos="1522"/>
        </w:tabs>
        <w:autoSpaceDE w:val="0"/>
        <w:autoSpaceDN w:val="0"/>
        <w:spacing w:before="3" w:line="274" w:lineRule="exact"/>
        <w:ind w:right="214"/>
        <w:rPr>
          <w:rFonts w:eastAsia="Arial" w:cs="Arial"/>
          <w:sz w:val="20"/>
        </w:rPr>
      </w:pPr>
      <w:r w:rsidRPr="3F1F725D">
        <w:rPr>
          <w:rFonts w:eastAsia="Arial" w:cs="Arial"/>
          <w:sz w:val="20"/>
        </w:rPr>
        <w:t xml:space="preserve">Provide </w:t>
      </w:r>
      <w:r w:rsidR="52123BDE" w:rsidRPr="3F1F725D">
        <w:rPr>
          <w:rFonts w:eastAsia="Arial" w:cs="Arial"/>
          <w:sz w:val="20"/>
        </w:rPr>
        <w:t>customers a mechanism to self-service “Forgotten Login IDs and Passwords’ using industry best practices. The func</w:t>
      </w:r>
      <w:r w:rsidRPr="3F1F725D">
        <w:rPr>
          <w:rFonts w:eastAsia="Arial" w:cs="Arial"/>
          <w:sz w:val="20"/>
        </w:rPr>
        <w:t xml:space="preserve">tion </w:t>
      </w:r>
      <w:r w:rsidR="52123BDE" w:rsidRPr="3F1F725D">
        <w:rPr>
          <w:rFonts w:eastAsia="Arial" w:cs="Arial"/>
          <w:sz w:val="20"/>
        </w:rPr>
        <w:t xml:space="preserve">should include </w:t>
      </w:r>
      <w:r w:rsidR="12ABFE65" w:rsidRPr="3F1F725D">
        <w:rPr>
          <w:rFonts w:eastAsia="Arial" w:cs="Arial"/>
          <w:sz w:val="20"/>
        </w:rPr>
        <w:t xml:space="preserve">a </w:t>
      </w:r>
      <w:r w:rsidRPr="3F1F725D">
        <w:rPr>
          <w:rFonts w:eastAsia="Arial" w:cs="Arial"/>
          <w:sz w:val="20"/>
        </w:rPr>
        <w:t>security question to automatically</w:t>
      </w:r>
      <w:r w:rsidRPr="3F1F725D">
        <w:rPr>
          <w:rFonts w:eastAsia="Arial" w:cs="Arial"/>
          <w:spacing w:val="-28"/>
          <w:sz w:val="20"/>
        </w:rPr>
        <w:t xml:space="preserve"> </w:t>
      </w:r>
      <w:r w:rsidR="6385CA6D" w:rsidRPr="3F1F725D">
        <w:rPr>
          <w:rFonts w:eastAsia="Arial" w:cs="Arial"/>
          <w:sz w:val="20"/>
        </w:rPr>
        <w:t>email password</w:t>
      </w:r>
      <w:r w:rsidR="21BFC370" w:rsidRPr="3F1F725D">
        <w:rPr>
          <w:rFonts w:eastAsia="Arial" w:cs="Arial"/>
          <w:sz w:val="20"/>
        </w:rPr>
        <w:t xml:space="preserve"> reset link</w:t>
      </w:r>
      <w:r w:rsidRPr="3F1F725D">
        <w:rPr>
          <w:rFonts w:eastAsia="Arial" w:cs="Arial"/>
          <w:sz w:val="20"/>
        </w:rPr>
        <w:t xml:space="preserve"> and </w:t>
      </w:r>
      <w:r w:rsidR="7619E427" w:rsidRPr="3F1F725D">
        <w:rPr>
          <w:rFonts w:eastAsia="Arial" w:cs="Arial"/>
          <w:sz w:val="20"/>
        </w:rPr>
        <w:t>username</w:t>
      </w:r>
      <w:r w:rsidRPr="3F1F725D">
        <w:rPr>
          <w:rFonts w:eastAsia="Arial" w:cs="Arial"/>
          <w:sz w:val="20"/>
        </w:rPr>
        <w:t xml:space="preserve"> to the</w:t>
      </w:r>
      <w:r w:rsidRPr="3F1F725D">
        <w:rPr>
          <w:rFonts w:eastAsia="Arial" w:cs="Arial"/>
          <w:spacing w:val="-15"/>
          <w:sz w:val="20"/>
        </w:rPr>
        <w:t xml:space="preserve"> </w:t>
      </w:r>
      <w:r w:rsidRPr="3F1F725D">
        <w:rPr>
          <w:rFonts w:eastAsia="Arial" w:cs="Arial"/>
          <w:sz w:val="20"/>
        </w:rPr>
        <w:t>customer</w:t>
      </w:r>
      <w:r w:rsidR="12ABFE65" w:rsidRPr="3F1F725D">
        <w:rPr>
          <w:rFonts w:eastAsia="Arial" w:cs="Arial"/>
          <w:sz w:val="20"/>
        </w:rPr>
        <w:t xml:space="preserve"> in separate emails. </w:t>
      </w:r>
    </w:p>
    <w:p w14:paraId="6567D239" w14:textId="745E2160" w:rsidR="00872970" w:rsidRPr="00872970" w:rsidRDefault="4F3C4FD1" w:rsidP="3F1F725D">
      <w:pPr>
        <w:pStyle w:val="ListParagraph"/>
        <w:widowControl w:val="0"/>
        <w:numPr>
          <w:ilvl w:val="0"/>
          <w:numId w:val="40"/>
        </w:numPr>
        <w:tabs>
          <w:tab w:val="left" w:pos="1521"/>
          <w:tab w:val="left" w:pos="1522"/>
        </w:tabs>
        <w:autoSpaceDE w:val="0"/>
        <w:autoSpaceDN w:val="0"/>
        <w:spacing w:before="8" w:line="274" w:lineRule="exact"/>
        <w:ind w:right="525"/>
        <w:rPr>
          <w:rFonts w:eastAsia="Arial" w:cs="Arial"/>
          <w:sz w:val="20"/>
        </w:rPr>
      </w:pPr>
      <w:r w:rsidRPr="3F1F725D">
        <w:rPr>
          <w:rFonts w:eastAsia="Arial" w:cs="Arial"/>
          <w:sz w:val="20"/>
        </w:rPr>
        <w:t xml:space="preserve">Prevent customers from purchasing a Permit </w:t>
      </w:r>
      <w:r w:rsidRPr="3F1F725D">
        <w:rPr>
          <w:rFonts w:eastAsia="Arial" w:cs="Arial"/>
          <w:spacing w:val="-3"/>
          <w:sz w:val="20"/>
        </w:rPr>
        <w:t xml:space="preserve">in </w:t>
      </w:r>
      <w:r w:rsidRPr="3F1F725D">
        <w:rPr>
          <w:rFonts w:eastAsia="Arial" w:cs="Arial"/>
          <w:sz w:val="20"/>
        </w:rPr>
        <w:t>any way that violates</w:t>
      </w:r>
      <w:r w:rsidR="7619E427" w:rsidRPr="3F1F725D">
        <w:rPr>
          <w:rFonts w:eastAsia="Arial" w:cs="Arial"/>
          <w:sz w:val="20"/>
        </w:rPr>
        <w:t xml:space="preserve"> </w:t>
      </w:r>
      <w:r w:rsidRPr="3F1F725D">
        <w:rPr>
          <w:rFonts w:eastAsia="Arial" w:cs="Arial"/>
          <w:sz w:val="20"/>
        </w:rPr>
        <w:t>policy</w:t>
      </w:r>
      <w:r w:rsidR="7619E427" w:rsidRPr="3F1F725D">
        <w:rPr>
          <w:rFonts w:eastAsia="Arial" w:cs="Arial"/>
          <w:sz w:val="20"/>
        </w:rPr>
        <w:t>.</w:t>
      </w:r>
    </w:p>
    <w:p w14:paraId="5AF8B1C4" w14:textId="7E3F04ED" w:rsidR="00872970" w:rsidRPr="00872970" w:rsidRDefault="4F3C4FD1" w:rsidP="3F1F725D">
      <w:pPr>
        <w:pStyle w:val="ListParagraph"/>
        <w:widowControl w:val="0"/>
        <w:numPr>
          <w:ilvl w:val="0"/>
          <w:numId w:val="40"/>
        </w:numPr>
        <w:tabs>
          <w:tab w:val="left" w:pos="1521"/>
          <w:tab w:val="left" w:pos="1522"/>
        </w:tabs>
        <w:autoSpaceDE w:val="0"/>
        <w:autoSpaceDN w:val="0"/>
        <w:ind w:right="545"/>
        <w:rPr>
          <w:rFonts w:eastAsia="Arial" w:cs="Arial"/>
          <w:sz w:val="20"/>
        </w:rPr>
      </w:pPr>
      <w:r w:rsidRPr="3F1F725D">
        <w:rPr>
          <w:rFonts w:eastAsia="Arial" w:cs="Arial"/>
          <w:sz w:val="20"/>
        </w:rPr>
        <w:t>Protect private information</w:t>
      </w:r>
      <w:r w:rsidR="7619E427" w:rsidRPr="3F1F725D">
        <w:rPr>
          <w:rFonts w:eastAsia="Arial" w:cs="Arial"/>
          <w:sz w:val="20"/>
        </w:rPr>
        <w:t xml:space="preserve"> </w:t>
      </w:r>
      <w:r w:rsidRPr="3F1F725D">
        <w:rPr>
          <w:rFonts w:eastAsia="Arial" w:cs="Arial"/>
          <w:sz w:val="20"/>
        </w:rPr>
        <w:t>from unauthorized</w:t>
      </w:r>
      <w:r w:rsidRPr="3F1F725D">
        <w:rPr>
          <w:rFonts w:eastAsia="Arial" w:cs="Arial"/>
          <w:spacing w:val="-26"/>
          <w:sz w:val="20"/>
        </w:rPr>
        <w:t xml:space="preserve"> </w:t>
      </w:r>
      <w:r w:rsidRPr="3F1F725D">
        <w:rPr>
          <w:rFonts w:eastAsia="Arial" w:cs="Arial"/>
          <w:sz w:val="20"/>
        </w:rPr>
        <w:t>access</w:t>
      </w:r>
    </w:p>
    <w:p w14:paraId="11C89CF9" w14:textId="3B00C663" w:rsidR="00872970" w:rsidRPr="00872970" w:rsidRDefault="4F3C4FD1" w:rsidP="3F1F725D">
      <w:pPr>
        <w:pStyle w:val="ListParagraph"/>
        <w:widowControl w:val="0"/>
        <w:numPr>
          <w:ilvl w:val="0"/>
          <w:numId w:val="40"/>
        </w:numPr>
        <w:tabs>
          <w:tab w:val="left" w:pos="1521"/>
          <w:tab w:val="left" w:pos="1522"/>
        </w:tabs>
        <w:autoSpaceDE w:val="0"/>
        <w:autoSpaceDN w:val="0"/>
        <w:spacing w:before="8" w:line="274" w:lineRule="exact"/>
        <w:ind w:right="845"/>
        <w:rPr>
          <w:rFonts w:eastAsia="Arial" w:cs="Arial"/>
          <w:sz w:val="20"/>
        </w:rPr>
      </w:pPr>
      <w:r w:rsidRPr="3F1F725D">
        <w:rPr>
          <w:rFonts w:eastAsia="Arial" w:cs="Arial"/>
          <w:sz w:val="20"/>
        </w:rPr>
        <w:t xml:space="preserve">Allow partially completed on-line applications for permits to </w:t>
      </w:r>
      <w:r w:rsidRPr="3F1F725D">
        <w:rPr>
          <w:rFonts w:eastAsia="Arial" w:cs="Arial"/>
          <w:spacing w:val="-3"/>
          <w:sz w:val="20"/>
        </w:rPr>
        <w:t xml:space="preserve">be </w:t>
      </w:r>
      <w:r w:rsidRPr="3F1F725D">
        <w:rPr>
          <w:rFonts w:eastAsia="Arial" w:cs="Arial"/>
          <w:sz w:val="20"/>
        </w:rPr>
        <w:t>saved</w:t>
      </w:r>
      <w:r w:rsidR="4B5B65FE" w:rsidRPr="3F1F725D">
        <w:rPr>
          <w:rFonts w:eastAsia="Arial" w:cs="Arial"/>
          <w:sz w:val="20"/>
        </w:rPr>
        <w:t xml:space="preserve"> </w:t>
      </w:r>
      <w:r w:rsidRPr="3F1F725D">
        <w:rPr>
          <w:rFonts w:eastAsia="Arial" w:cs="Arial"/>
          <w:sz w:val="20"/>
        </w:rPr>
        <w:t>and completed at another</w:t>
      </w:r>
      <w:r w:rsidRPr="3F1F725D">
        <w:rPr>
          <w:rFonts w:eastAsia="Arial" w:cs="Arial"/>
          <w:spacing w:val="-7"/>
          <w:sz w:val="20"/>
        </w:rPr>
        <w:t xml:space="preserve"> </w:t>
      </w:r>
      <w:r w:rsidRPr="3F1F725D">
        <w:rPr>
          <w:rFonts w:eastAsia="Arial" w:cs="Arial"/>
          <w:sz w:val="20"/>
        </w:rPr>
        <w:t>time</w:t>
      </w:r>
      <w:r w:rsidR="7619E427" w:rsidRPr="3F1F725D">
        <w:rPr>
          <w:rFonts w:eastAsia="Arial" w:cs="Arial"/>
          <w:sz w:val="20"/>
        </w:rPr>
        <w:t>.</w:t>
      </w:r>
    </w:p>
    <w:p w14:paraId="583ABE18" w14:textId="1476279E" w:rsidR="00872970" w:rsidRPr="00872970" w:rsidRDefault="4F3C4FD1" w:rsidP="3F1F725D">
      <w:pPr>
        <w:pStyle w:val="ListParagraph"/>
        <w:widowControl w:val="0"/>
        <w:numPr>
          <w:ilvl w:val="0"/>
          <w:numId w:val="40"/>
        </w:numPr>
        <w:tabs>
          <w:tab w:val="left" w:pos="1522"/>
        </w:tabs>
        <w:autoSpaceDE w:val="0"/>
        <w:autoSpaceDN w:val="0"/>
        <w:ind w:right="100"/>
        <w:rPr>
          <w:rFonts w:eastAsia="Arial" w:cs="Arial"/>
          <w:sz w:val="20"/>
        </w:rPr>
      </w:pPr>
      <w:r w:rsidRPr="3F1F725D">
        <w:rPr>
          <w:rFonts w:eastAsia="Arial" w:cs="Arial"/>
          <w:sz w:val="20"/>
        </w:rPr>
        <w:t xml:space="preserve">Provide a drop-down </w:t>
      </w:r>
      <w:r w:rsidRPr="3F1F725D">
        <w:rPr>
          <w:rFonts w:eastAsia="Arial" w:cs="Arial"/>
          <w:spacing w:val="-3"/>
          <w:sz w:val="20"/>
        </w:rPr>
        <w:t xml:space="preserve">menu </w:t>
      </w:r>
      <w:r w:rsidRPr="3F1F725D">
        <w:rPr>
          <w:rFonts w:eastAsia="Arial" w:cs="Arial"/>
          <w:sz w:val="20"/>
        </w:rPr>
        <w:t>of customary choices for particular fields of entry</w:t>
      </w:r>
      <w:r w:rsidR="7619E427" w:rsidRPr="3F1F725D">
        <w:rPr>
          <w:rFonts w:eastAsia="Arial" w:cs="Arial"/>
          <w:sz w:val="20"/>
        </w:rPr>
        <w:t xml:space="preserve">. </w:t>
      </w:r>
      <w:r w:rsidRPr="3F1F725D">
        <w:rPr>
          <w:rFonts w:eastAsia="Arial" w:cs="Arial"/>
          <w:sz w:val="20"/>
        </w:rPr>
        <w:t xml:space="preserve">Very common entries </w:t>
      </w:r>
      <w:r w:rsidRPr="3F1F725D">
        <w:rPr>
          <w:rFonts w:eastAsia="Arial" w:cs="Arial"/>
          <w:spacing w:val="-3"/>
          <w:sz w:val="20"/>
        </w:rPr>
        <w:t xml:space="preserve">should be </w:t>
      </w:r>
      <w:r w:rsidRPr="3F1F725D">
        <w:rPr>
          <w:rFonts w:eastAsia="Arial" w:cs="Arial"/>
          <w:sz w:val="20"/>
        </w:rPr>
        <w:t xml:space="preserve">pre-populated, with a drop-down menu for other choices. Drop-down </w:t>
      </w:r>
      <w:r w:rsidRPr="3F1F725D">
        <w:rPr>
          <w:rFonts w:eastAsia="Arial" w:cs="Arial"/>
          <w:spacing w:val="-3"/>
          <w:sz w:val="20"/>
        </w:rPr>
        <w:t xml:space="preserve">menus </w:t>
      </w:r>
      <w:r w:rsidRPr="3F1F725D">
        <w:rPr>
          <w:rFonts w:eastAsia="Arial" w:cs="Arial"/>
          <w:sz w:val="20"/>
        </w:rPr>
        <w:t>for addresses should include only street names that are eligible for permits</w:t>
      </w:r>
      <w:r w:rsidR="7619E427" w:rsidRPr="3F1F725D">
        <w:rPr>
          <w:rFonts w:eastAsia="Arial" w:cs="Arial"/>
          <w:sz w:val="20"/>
        </w:rPr>
        <w:t>.</w:t>
      </w:r>
    </w:p>
    <w:p w14:paraId="609B7D0D" w14:textId="1CC6E0F5" w:rsidR="00872970" w:rsidRPr="00872970" w:rsidRDefault="4F3C4FD1" w:rsidP="3F1F725D">
      <w:pPr>
        <w:pStyle w:val="ListParagraph"/>
        <w:widowControl w:val="0"/>
        <w:numPr>
          <w:ilvl w:val="0"/>
          <w:numId w:val="40"/>
        </w:numPr>
        <w:tabs>
          <w:tab w:val="left" w:pos="1522"/>
        </w:tabs>
        <w:autoSpaceDE w:val="0"/>
        <w:autoSpaceDN w:val="0"/>
        <w:spacing w:before="3"/>
        <w:ind w:right="270"/>
        <w:rPr>
          <w:rFonts w:eastAsia="Arial" w:cs="Arial"/>
          <w:sz w:val="20"/>
        </w:rPr>
      </w:pPr>
      <w:r w:rsidRPr="3F1F725D">
        <w:rPr>
          <w:rFonts w:eastAsia="Arial" w:cs="Arial"/>
          <w:sz w:val="20"/>
        </w:rPr>
        <w:t>Provide printable receipts for permits purchased online th</w:t>
      </w:r>
      <w:r w:rsidR="4B5B65FE" w:rsidRPr="3F1F725D">
        <w:rPr>
          <w:rFonts w:eastAsia="Arial" w:cs="Arial"/>
          <w:sz w:val="20"/>
        </w:rPr>
        <w:t>at can be customized to PABC specifications</w:t>
      </w:r>
      <w:r w:rsidRPr="3F1F725D">
        <w:rPr>
          <w:rFonts w:eastAsia="Arial" w:cs="Arial"/>
          <w:sz w:val="20"/>
        </w:rPr>
        <w:t xml:space="preserve">. The System should allow specific notes to </w:t>
      </w:r>
      <w:r w:rsidRPr="3F1F725D">
        <w:rPr>
          <w:rFonts w:eastAsia="Arial" w:cs="Arial"/>
          <w:spacing w:val="-3"/>
          <w:sz w:val="20"/>
        </w:rPr>
        <w:t xml:space="preserve">be </w:t>
      </w:r>
      <w:r w:rsidRPr="3F1F725D">
        <w:rPr>
          <w:rFonts w:eastAsia="Arial" w:cs="Arial"/>
          <w:sz w:val="20"/>
        </w:rPr>
        <w:t>added by PABC staff</w:t>
      </w:r>
      <w:r w:rsidR="4B5B65FE" w:rsidRPr="3F1F725D">
        <w:rPr>
          <w:rFonts w:eastAsia="Arial" w:cs="Arial"/>
          <w:sz w:val="20"/>
        </w:rPr>
        <w:t>.</w:t>
      </w:r>
    </w:p>
    <w:p w14:paraId="0E199998" w14:textId="14B0CC81" w:rsidR="00872970" w:rsidRPr="00872970" w:rsidRDefault="4F3C4FD1" w:rsidP="3F1F725D">
      <w:pPr>
        <w:pStyle w:val="ListParagraph"/>
        <w:widowControl w:val="0"/>
        <w:numPr>
          <w:ilvl w:val="0"/>
          <w:numId w:val="40"/>
        </w:numPr>
        <w:tabs>
          <w:tab w:val="left" w:pos="1522"/>
        </w:tabs>
        <w:autoSpaceDE w:val="0"/>
        <w:autoSpaceDN w:val="0"/>
        <w:spacing w:before="82" w:line="274" w:lineRule="exact"/>
        <w:ind w:right="300"/>
        <w:rPr>
          <w:rFonts w:eastAsia="Arial" w:cs="Arial"/>
          <w:sz w:val="20"/>
        </w:rPr>
      </w:pPr>
      <w:r w:rsidRPr="3F1F725D">
        <w:rPr>
          <w:rFonts w:eastAsia="Arial" w:cs="Arial"/>
          <w:sz w:val="20"/>
        </w:rPr>
        <w:t xml:space="preserve">Allow for easy customer login to the customer portal, which utilizes </w:t>
      </w:r>
      <w:r w:rsidR="12ABFE65" w:rsidRPr="3F1F725D">
        <w:rPr>
          <w:rFonts w:eastAsia="Arial" w:cs="Arial"/>
          <w:sz w:val="20"/>
        </w:rPr>
        <w:t>email addresses</w:t>
      </w:r>
      <w:r w:rsidR="147DD239" w:rsidRPr="3F1F725D">
        <w:rPr>
          <w:rFonts w:eastAsia="Arial" w:cs="Arial"/>
          <w:sz w:val="20"/>
        </w:rPr>
        <w:t xml:space="preserve"> or usernames</w:t>
      </w:r>
      <w:r w:rsidRPr="3F1F725D">
        <w:rPr>
          <w:rFonts w:eastAsia="Arial" w:cs="Arial"/>
          <w:sz w:val="20"/>
        </w:rPr>
        <w:t xml:space="preserve"> as log-in credentials. Customers at the login screen should be prevented from entering </w:t>
      </w:r>
      <w:r w:rsidR="12ABFE65" w:rsidRPr="3F1F725D">
        <w:rPr>
          <w:rFonts w:eastAsia="Arial" w:cs="Arial"/>
          <w:sz w:val="20"/>
        </w:rPr>
        <w:t>driver’s licenses for</w:t>
      </w:r>
      <w:r w:rsidRPr="3F1F725D">
        <w:rPr>
          <w:rFonts w:eastAsia="Arial" w:cs="Arial"/>
          <w:sz w:val="20"/>
        </w:rPr>
        <w:t xml:space="preserve"> this</w:t>
      </w:r>
      <w:r w:rsidRPr="3F1F725D">
        <w:rPr>
          <w:rFonts w:eastAsia="Arial" w:cs="Arial"/>
          <w:spacing w:val="-18"/>
          <w:sz w:val="20"/>
        </w:rPr>
        <w:t xml:space="preserve"> </w:t>
      </w:r>
      <w:r w:rsidRPr="3F1F725D">
        <w:rPr>
          <w:rFonts w:eastAsia="Arial" w:cs="Arial"/>
          <w:sz w:val="20"/>
        </w:rPr>
        <w:t>field</w:t>
      </w:r>
      <w:r w:rsidRPr="3F1F725D">
        <w:rPr>
          <w:rFonts w:eastAsia="Arial" w:cs="Arial"/>
          <w:color w:val="2D74B5"/>
          <w:sz w:val="20"/>
        </w:rPr>
        <w:t>.</w:t>
      </w:r>
    </w:p>
    <w:p w14:paraId="07261A90" w14:textId="3D9E5F84" w:rsidR="00872970" w:rsidRPr="00872970" w:rsidRDefault="4F3C4FD1" w:rsidP="3F1F725D">
      <w:pPr>
        <w:pStyle w:val="ListParagraph"/>
        <w:widowControl w:val="0"/>
        <w:numPr>
          <w:ilvl w:val="0"/>
          <w:numId w:val="40"/>
        </w:numPr>
        <w:tabs>
          <w:tab w:val="left" w:pos="1522"/>
        </w:tabs>
        <w:autoSpaceDE w:val="0"/>
        <w:autoSpaceDN w:val="0"/>
        <w:spacing w:before="82" w:line="274" w:lineRule="exact"/>
        <w:ind w:right="300"/>
        <w:rPr>
          <w:rFonts w:eastAsia="Arial" w:cs="Arial"/>
          <w:sz w:val="20"/>
        </w:rPr>
      </w:pPr>
      <w:r w:rsidRPr="3F1F725D">
        <w:rPr>
          <w:rFonts w:eastAsia="Arial" w:cs="Arial"/>
          <w:sz w:val="20"/>
        </w:rPr>
        <w:t>Provide “RPP Area Pages” that Residents of</w:t>
      </w:r>
      <w:r w:rsidR="147DD239" w:rsidRPr="3F1F725D">
        <w:rPr>
          <w:rFonts w:eastAsia="Arial" w:cs="Arial"/>
          <w:sz w:val="20"/>
        </w:rPr>
        <w:t xml:space="preserve"> each</w:t>
      </w:r>
      <w:r w:rsidRPr="3F1F725D">
        <w:rPr>
          <w:rFonts w:eastAsia="Arial" w:cs="Arial"/>
          <w:sz w:val="20"/>
        </w:rPr>
        <w:t xml:space="preserve"> RPP Area can</w:t>
      </w:r>
      <w:r w:rsidRPr="3F1F725D">
        <w:rPr>
          <w:rFonts w:eastAsia="Arial" w:cs="Arial"/>
          <w:spacing w:val="-26"/>
          <w:sz w:val="20"/>
        </w:rPr>
        <w:t xml:space="preserve"> </w:t>
      </w:r>
      <w:r w:rsidRPr="3F1F725D">
        <w:rPr>
          <w:rFonts w:eastAsia="Arial" w:cs="Arial"/>
          <w:sz w:val="20"/>
        </w:rPr>
        <w:t xml:space="preserve">refer to </w:t>
      </w:r>
      <w:r w:rsidR="147DD239" w:rsidRPr="3F1F725D">
        <w:rPr>
          <w:rFonts w:eastAsia="Arial" w:cs="Arial"/>
          <w:spacing w:val="-3"/>
          <w:sz w:val="20"/>
        </w:rPr>
        <w:t>and</w:t>
      </w:r>
      <w:r w:rsidRPr="3F1F725D">
        <w:rPr>
          <w:rFonts w:eastAsia="Arial" w:cs="Arial"/>
          <w:sz w:val="20"/>
        </w:rPr>
        <w:t xml:space="preserve"> easily find information regarding their area, such</w:t>
      </w:r>
      <w:r w:rsidRPr="3F1F725D">
        <w:rPr>
          <w:rFonts w:eastAsia="Arial" w:cs="Arial"/>
          <w:spacing w:val="-19"/>
          <w:sz w:val="20"/>
        </w:rPr>
        <w:t xml:space="preserve"> </w:t>
      </w:r>
      <w:r w:rsidRPr="3F1F725D">
        <w:rPr>
          <w:rFonts w:eastAsia="Arial" w:cs="Arial"/>
          <w:sz w:val="20"/>
        </w:rPr>
        <w:t>as:</w:t>
      </w:r>
    </w:p>
    <w:p w14:paraId="5BD5BE95" w14:textId="77777777" w:rsidR="00872970" w:rsidRPr="00872970" w:rsidRDefault="4F3C4FD1" w:rsidP="3F1F725D">
      <w:pPr>
        <w:pStyle w:val="ListParagraph"/>
        <w:widowControl w:val="0"/>
        <w:numPr>
          <w:ilvl w:val="2"/>
          <w:numId w:val="40"/>
        </w:numPr>
        <w:tabs>
          <w:tab w:val="left" w:pos="2063"/>
          <w:tab w:val="left" w:pos="2064"/>
        </w:tabs>
        <w:autoSpaceDE w:val="0"/>
        <w:autoSpaceDN w:val="0"/>
        <w:spacing w:line="275" w:lineRule="exact"/>
        <w:rPr>
          <w:rFonts w:eastAsia="Arial" w:cs="Arial"/>
          <w:sz w:val="20"/>
        </w:rPr>
      </w:pPr>
      <w:r w:rsidRPr="3F1F725D">
        <w:rPr>
          <w:rFonts w:eastAsia="Arial" w:cs="Arial"/>
          <w:sz w:val="20"/>
        </w:rPr>
        <w:t>Expiration date for current</w:t>
      </w:r>
      <w:r w:rsidRPr="3F1F725D">
        <w:rPr>
          <w:rFonts w:eastAsia="Arial" w:cs="Arial"/>
          <w:spacing w:val="-20"/>
          <w:sz w:val="20"/>
        </w:rPr>
        <w:t xml:space="preserve"> </w:t>
      </w:r>
      <w:r w:rsidRPr="3F1F725D">
        <w:rPr>
          <w:rFonts w:eastAsia="Arial" w:cs="Arial"/>
          <w:sz w:val="20"/>
        </w:rPr>
        <w:t>permits</w:t>
      </w:r>
    </w:p>
    <w:p w14:paraId="31FD43C7" w14:textId="77777777" w:rsidR="00872970" w:rsidRPr="00872970" w:rsidRDefault="4F3C4FD1" w:rsidP="3F1F725D">
      <w:pPr>
        <w:pStyle w:val="ListParagraph"/>
        <w:widowControl w:val="0"/>
        <w:numPr>
          <w:ilvl w:val="2"/>
          <w:numId w:val="40"/>
        </w:numPr>
        <w:tabs>
          <w:tab w:val="left" w:pos="2126"/>
          <w:tab w:val="left" w:pos="2127"/>
        </w:tabs>
        <w:autoSpaceDE w:val="0"/>
        <w:autoSpaceDN w:val="0"/>
        <w:spacing w:line="275" w:lineRule="exact"/>
        <w:rPr>
          <w:rFonts w:eastAsia="Arial" w:cs="Arial"/>
          <w:sz w:val="20"/>
        </w:rPr>
      </w:pPr>
      <w:r w:rsidRPr="3F1F725D">
        <w:rPr>
          <w:rFonts w:eastAsia="Arial" w:cs="Arial"/>
          <w:sz w:val="20"/>
        </w:rPr>
        <w:t xml:space="preserve">Display starting and ending dates for </w:t>
      </w:r>
      <w:r w:rsidRPr="3F1F725D">
        <w:rPr>
          <w:rFonts w:eastAsia="Arial" w:cs="Arial"/>
          <w:spacing w:val="-3"/>
          <w:sz w:val="20"/>
        </w:rPr>
        <w:t xml:space="preserve">permit </w:t>
      </w:r>
      <w:r w:rsidRPr="3F1F725D">
        <w:rPr>
          <w:rFonts w:eastAsia="Arial" w:cs="Arial"/>
          <w:sz w:val="20"/>
        </w:rPr>
        <w:t>renewal</w:t>
      </w:r>
      <w:r w:rsidRPr="3F1F725D">
        <w:rPr>
          <w:rFonts w:eastAsia="Arial" w:cs="Arial"/>
          <w:spacing w:val="-6"/>
          <w:sz w:val="20"/>
        </w:rPr>
        <w:t xml:space="preserve"> </w:t>
      </w:r>
      <w:r w:rsidRPr="3F1F725D">
        <w:rPr>
          <w:rFonts w:eastAsia="Arial" w:cs="Arial"/>
          <w:sz w:val="20"/>
        </w:rPr>
        <w:t>periods</w:t>
      </w:r>
    </w:p>
    <w:p w14:paraId="5C1E077A" w14:textId="5BEE4F1E" w:rsidR="00872970" w:rsidRPr="00872970" w:rsidRDefault="4F3C4FD1" w:rsidP="3F1F725D">
      <w:pPr>
        <w:pStyle w:val="ListParagraph"/>
        <w:widowControl w:val="0"/>
        <w:numPr>
          <w:ilvl w:val="2"/>
          <w:numId w:val="40"/>
        </w:numPr>
        <w:tabs>
          <w:tab w:val="left" w:pos="2063"/>
          <w:tab w:val="left" w:pos="2064"/>
        </w:tabs>
        <w:autoSpaceDE w:val="0"/>
        <w:autoSpaceDN w:val="0"/>
        <w:spacing w:before="7" w:line="274" w:lineRule="exact"/>
        <w:ind w:right="154"/>
        <w:rPr>
          <w:rFonts w:eastAsia="Arial" w:cs="Arial"/>
          <w:sz w:val="20"/>
        </w:rPr>
      </w:pPr>
      <w:r w:rsidRPr="3F1F725D">
        <w:rPr>
          <w:rFonts w:eastAsia="Arial" w:cs="Arial"/>
          <w:sz w:val="20"/>
        </w:rPr>
        <w:lastRenderedPageBreak/>
        <w:t>Contact information for RPP Liaison/Area Representative for that RPP area, including a hyperlink to the RPP Liaison/Area Representatives</w:t>
      </w:r>
      <w:r w:rsidR="147DD239" w:rsidRPr="3F1F725D">
        <w:rPr>
          <w:rFonts w:eastAsia="Arial" w:cs="Arial"/>
          <w:sz w:val="20"/>
        </w:rPr>
        <w:t>’</w:t>
      </w:r>
      <w:r w:rsidRPr="3F1F725D">
        <w:rPr>
          <w:rFonts w:eastAsia="Arial" w:cs="Arial"/>
          <w:sz w:val="20"/>
        </w:rPr>
        <w:t xml:space="preserve"> email</w:t>
      </w:r>
      <w:r w:rsidRPr="3F1F725D">
        <w:rPr>
          <w:rFonts w:eastAsia="Arial" w:cs="Arial"/>
          <w:spacing w:val="-27"/>
          <w:sz w:val="20"/>
        </w:rPr>
        <w:t xml:space="preserve"> </w:t>
      </w:r>
      <w:r w:rsidRPr="3F1F725D">
        <w:rPr>
          <w:rFonts w:eastAsia="Arial" w:cs="Arial"/>
          <w:sz w:val="20"/>
        </w:rPr>
        <w:t>address.</w:t>
      </w:r>
    </w:p>
    <w:p w14:paraId="0711B987" w14:textId="7FC3313A" w:rsidR="00872970" w:rsidRPr="00872970" w:rsidRDefault="4F3C4FD1" w:rsidP="3F1F725D">
      <w:pPr>
        <w:pStyle w:val="ListParagraph"/>
        <w:widowControl w:val="0"/>
        <w:numPr>
          <w:ilvl w:val="2"/>
          <w:numId w:val="40"/>
        </w:numPr>
        <w:tabs>
          <w:tab w:val="left" w:pos="2063"/>
          <w:tab w:val="left" w:pos="2064"/>
        </w:tabs>
        <w:autoSpaceDE w:val="0"/>
        <w:autoSpaceDN w:val="0"/>
        <w:spacing w:before="4" w:line="274" w:lineRule="exact"/>
        <w:ind w:right="1148"/>
        <w:rPr>
          <w:rFonts w:eastAsia="Arial" w:cs="Arial"/>
          <w:sz w:val="20"/>
        </w:rPr>
      </w:pPr>
      <w:r w:rsidRPr="3F1F725D">
        <w:rPr>
          <w:rFonts w:eastAsia="Arial" w:cs="Arial"/>
          <w:sz w:val="20"/>
        </w:rPr>
        <w:t xml:space="preserve">Hyperlinks </w:t>
      </w:r>
      <w:r w:rsidRPr="3F1F725D">
        <w:rPr>
          <w:rFonts w:eastAsia="Arial" w:cs="Arial"/>
          <w:spacing w:val="2"/>
          <w:sz w:val="20"/>
        </w:rPr>
        <w:t xml:space="preserve">to </w:t>
      </w:r>
      <w:r w:rsidRPr="3F1F725D">
        <w:rPr>
          <w:rFonts w:eastAsia="Arial" w:cs="Arial"/>
          <w:sz w:val="20"/>
        </w:rPr>
        <w:t xml:space="preserve">the RPP </w:t>
      </w:r>
      <w:r w:rsidR="147DD239" w:rsidRPr="3F1F725D">
        <w:rPr>
          <w:rFonts w:eastAsia="Arial" w:cs="Arial"/>
          <w:sz w:val="20"/>
        </w:rPr>
        <w:t>Required Documents</w:t>
      </w:r>
      <w:r w:rsidRPr="3F1F725D">
        <w:rPr>
          <w:rFonts w:eastAsia="Arial" w:cs="Arial"/>
          <w:sz w:val="20"/>
        </w:rPr>
        <w:t xml:space="preserve"> page and to the site</w:t>
      </w:r>
      <w:r w:rsidRPr="3F1F725D">
        <w:rPr>
          <w:rFonts w:eastAsia="Arial" w:cs="Arial"/>
          <w:spacing w:val="-21"/>
          <w:sz w:val="20"/>
        </w:rPr>
        <w:t xml:space="preserve"> </w:t>
      </w:r>
      <w:r w:rsidRPr="3F1F725D">
        <w:rPr>
          <w:rFonts w:eastAsia="Arial" w:cs="Arial"/>
          <w:sz w:val="20"/>
        </w:rPr>
        <w:t>for purchasing</w:t>
      </w:r>
      <w:r w:rsidRPr="3F1F725D">
        <w:rPr>
          <w:rFonts w:eastAsia="Arial" w:cs="Arial"/>
          <w:spacing w:val="-9"/>
          <w:sz w:val="20"/>
        </w:rPr>
        <w:t xml:space="preserve"> </w:t>
      </w:r>
      <w:r w:rsidRPr="3F1F725D">
        <w:rPr>
          <w:rFonts w:eastAsia="Arial" w:cs="Arial"/>
          <w:sz w:val="20"/>
        </w:rPr>
        <w:t>permits</w:t>
      </w:r>
    </w:p>
    <w:p w14:paraId="4E071A3A" w14:textId="77777777" w:rsidR="00872970" w:rsidRPr="00872970" w:rsidRDefault="4F3C4FD1" w:rsidP="3F1F725D">
      <w:pPr>
        <w:pStyle w:val="ListParagraph"/>
        <w:widowControl w:val="0"/>
        <w:numPr>
          <w:ilvl w:val="2"/>
          <w:numId w:val="40"/>
        </w:numPr>
        <w:tabs>
          <w:tab w:val="left" w:pos="2063"/>
          <w:tab w:val="left" w:pos="2064"/>
        </w:tabs>
        <w:autoSpaceDE w:val="0"/>
        <w:autoSpaceDN w:val="0"/>
        <w:ind w:right="359"/>
        <w:rPr>
          <w:rFonts w:eastAsia="Arial" w:cs="Arial"/>
          <w:sz w:val="20"/>
        </w:rPr>
      </w:pPr>
      <w:r w:rsidRPr="3F1F725D">
        <w:rPr>
          <w:rFonts w:eastAsia="Arial" w:cs="Arial"/>
          <w:sz w:val="20"/>
        </w:rPr>
        <w:t xml:space="preserve">The maximum number of Resident Permits and Visitor Permits that </w:t>
      </w:r>
      <w:r w:rsidRPr="3F1F725D">
        <w:rPr>
          <w:rFonts w:eastAsia="Arial" w:cs="Arial"/>
          <w:spacing w:val="-3"/>
          <w:sz w:val="20"/>
        </w:rPr>
        <w:t xml:space="preserve">may be </w:t>
      </w:r>
      <w:r w:rsidRPr="3F1F725D">
        <w:rPr>
          <w:rFonts w:eastAsia="Arial" w:cs="Arial"/>
          <w:sz w:val="20"/>
        </w:rPr>
        <w:t>acquired per eligible property for that specific RPP</w:t>
      </w:r>
      <w:r w:rsidRPr="3F1F725D">
        <w:rPr>
          <w:rFonts w:eastAsia="Arial" w:cs="Arial"/>
          <w:spacing w:val="-23"/>
          <w:sz w:val="20"/>
        </w:rPr>
        <w:t xml:space="preserve"> </w:t>
      </w:r>
      <w:r w:rsidRPr="3F1F725D">
        <w:rPr>
          <w:rFonts w:eastAsia="Arial" w:cs="Arial"/>
          <w:sz w:val="20"/>
        </w:rPr>
        <w:t>Area</w:t>
      </w:r>
    </w:p>
    <w:p w14:paraId="1A36951E" w14:textId="265F3004" w:rsidR="00297C67" w:rsidRPr="00015918" w:rsidRDefault="4F3C4FD1" w:rsidP="3F1F725D">
      <w:pPr>
        <w:numPr>
          <w:ilvl w:val="0"/>
          <w:numId w:val="40"/>
        </w:numPr>
        <w:spacing w:after="160" w:line="259" w:lineRule="auto"/>
        <w:rPr>
          <w:rFonts w:eastAsia="Arial" w:cs="Arial"/>
          <w:sz w:val="20"/>
        </w:rPr>
      </w:pPr>
      <w:r w:rsidRPr="3F1F725D">
        <w:rPr>
          <w:rFonts w:eastAsia="Arial" w:cs="Arial"/>
          <w:sz w:val="20"/>
        </w:rPr>
        <w:t xml:space="preserve">Provide </w:t>
      </w:r>
      <w:r w:rsidR="554FCE15" w:rsidRPr="3F1F725D">
        <w:rPr>
          <w:rFonts w:eastAsia="Arial" w:cs="Arial"/>
          <w:sz w:val="20"/>
        </w:rPr>
        <w:t xml:space="preserve">the </w:t>
      </w:r>
      <w:r w:rsidRPr="3F1F725D">
        <w:rPr>
          <w:rFonts w:eastAsia="Arial" w:cs="Arial"/>
          <w:sz w:val="20"/>
        </w:rPr>
        <w:t xml:space="preserve">ability to post </w:t>
      </w:r>
      <w:r w:rsidR="7ECEF177" w:rsidRPr="3F1F725D">
        <w:rPr>
          <w:rFonts w:eastAsia="Arial" w:cs="Arial"/>
          <w:sz w:val="20"/>
        </w:rPr>
        <w:t>various informational web</w:t>
      </w:r>
      <w:r w:rsidR="554FCE15" w:rsidRPr="3F1F725D">
        <w:rPr>
          <w:rFonts w:eastAsia="Arial" w:cs="Arial"/>
          <w:sz w:val="20"/>
        </w:rPr>
        <w:t xml:space="preserve"> </w:t>
      </w:r>
      <w:r w:rsidRPr="3F1F725D">
        <w:rPr>
          <w:rFonts w:eastAsia="Arial" w:cs="Arial"/>
          <w:sz w:val="20"/>
        </w:rPr>
        <w:t>links on the customer porta</w:t>
      </w:r>
      <w:r w:rsidR="59A3EE06" w:rsidRPr="3F1F725D">
        <w:rPr>
          <w:rFonts w:eastAsia="Arial" w:cs="Arial"/>
          <w:sz w:val="20"/>
        </w:rPr>
        <w:t>l</w:t>
      </w:r>
    </w:p>
    <w:p w14:paraId="28AA8B07" w14:textId="2FC1C45F" w:rsidR="00872970" w:rsidRPr="00872970" w:rsidRDefault="4F3C4FD1" w:rsidP="3F1F725D">
      <w:pPr>
        <w:pStyle w:val="ListParagraph"/>
        <w:widowControl w:val="0"/>
        <w:numPr>
          <w:ilvl w:val="0"/>
          <w:numId w:val="40"/>
        </w:numPr>
        <w:tabs>
          <w:tab w:val="left" w:pos="1160"/>
          <w:tab w:val="left" w:pos="1161"/>
        </w:tabs>
        <w:autoSpaceDE w:val="0"/>
        <w:autoSpaceDN w:val="0"/>
        <w:ind w:right="149"/>
        <w:rPr>
          <w:rFonts w:eastAsia="Arial" w:cs="Arial"/>
          <w:sz w:val="20"/>
        </w:rPr>
      </w:pPr>
      <w:r w:rsidRPr="3F1F725D">
        <w:rPr>
          <w:rFonts w:eastAsia="Arial" w:cs="Arial"/>
          <w:sz w:val="20"/>
        </w:rPr>
        <w:t xml:space="preserve">Allow Customers </w:t>
      </w:r>
      <w:r w:rsidRPr="3F1F725D">
        <w:rPr>
          <w:rFonts w:eastAsia="Arial" w:cs="Arial"/>
          <w:spacing w:val="2"/>
          <w:sz w:val="20"/>
        </w:rPr>
        <w:t xml:space="preserve">to </w:t>
      </w:r>
      <w:r w:rsidR="564EFF5E" w:rsidRPr="3F1F725D">
        <w:rPr>
          <w:rFonts w:eastAsia="Arial" w:cs="Arial"/>
          <w:sz w:val="20"/>
        </w:rPr>
        <w:t xml:space="preserve">designate </w:t>
      </w:r>
      <w:r w:rsidRPr="3F1F725D">
        <w:rPr>
          <w:rFonts w:eastAsia="Arial" w:cs="Arial"/>
          <w:sz w:val="20"/>
        </w:rPr>
        <w:t xml:space="preserve">the vehicle that will park </w:t>
      </w:r>
      <w:r w:rsidRPr="3F1F725D">
        <w:rPr>
          <w:rFonts w:eastAsia="Arial" w:cs="Arial"/>
          <w:spacing w:val="-3"/>
          <w:sz w:val="20"/>
        </w:rPr>
        <w:t xml:space="preserve">in </w:t>
      </w:r>
      <w:r w:rsidRPr="3F1F725D">
        <w:rPr>
          <w:rFonts w:eastAsia="Arial" w:cs="Arial"/>
          <w:sz w:val="20"/>
        </w:rPr>
        <w:t xml:space="preserve">an available off-street parking space and which vehicle will receive </w:t>
      </w:r>
      <w:r w:rsidR="564EFF5E" w:rsidRPr="3F1F725D">
        <w:rPr>
          <w:rFonts w:eastAsia="Arial" w:cs="Arial"/>
          <w:sz w:val="20"/>
        </w:rPr>
        <w:t xml:space="preserve">a </w:t>
      </w:r>
      <w:r w:rsidRPr="3F1F725D">
        <w:rPr>
          <w:rFonts w:eastAsia="Arial" w:cs="Arial"/>
          <w:sz w:val="20"/>
        </w:rPr>
        <w:t>Permit.</w:t>
      </w:r>
    </w:p>
    <w:p w14:paraId="31A456EC" w14:textId="77777777" w:rsidR="00872970" w:rsidRPr="00872970" w:rsidRDefault="4F3C4FD1" w:rsidP="3F1F725D">
      <w:pPr>
        <w:numPr>
          <w:ilvl w:val="0"/>
          <w:numId w:val="40"/>
        </w:numPr>
        <w:spacing w:after="160" w:line="259" w:lineRule="auto"/>
        <w:rPr>
          <w:rFonts w:eastAsia="Arial" w:cs="Arial"/>
          <w:sz w:val="20"/>
        </w:rPr>
      </w:pPr>
      <w:r w:rsidRPr="3F1F725D">
        <w:rPr>
          <w:rFonts w:eastAsia="Arial" w:cs="Arial"/>
          <w:sz w:val="20"/>
        </w:rPr>
        <w:t>Assign visitors’ license plates to virtual visitor passes</w:t>
      </w:r>
    </w:p>
    <w:p w14:paraId="08A76B3D" w14:textId="77777777" w:rsidR="00872970" w:rsidRPr="00872970" w:rsidRDefault="4F3C4FD1" w:rsidP="3F1F725D">
      <w:pPr>
        <w:numPr>
          <w:ilvl w:val="0"/>
          <w:numId w:val="40"/>
        </w:numPr>
        <w:spacing w:after="160" w:line="259" w:lineRule="auto"/>
        <w:rPr>
          <w:rFonts w:eastAsia="Arial" w:cs="Arial"/>
          <w:sz w:val="20"/>
        </w:rPr>
      </w:pPr>
      <w:r w:rsidRPr="3F1F725D">
        <w:rPr>
          <w:rFonts w:eastAsia="Arial" w:cs="Arial"/>
          <w:sz w:val="20"/>
        </w:rPr>
        <w:t>Check if Maryland Registered vehicles are registered to an RPP address using an API integration with the MVA as part of processing applications.</w:t>
      </w:r>
    </w:p>
    <w:p w14:paraId="3E911875" w14:textId="25941147" w:rsidR="00EA1292" w:rsidRPr="00015918" w:rsidRDefault="4F3C4FD1" w:rsidP="3F1F725D">
      <w:pPr>
        <w:numPr>
          <w:ilvl w:val="0"/>
          <w:numId w:val="40"/>
        </w:numPr>
        <w:spacing w:after="160" w:line="259" w:lineRule="auto"/>
        <w:rPr>
          <w:rFonts w:eastAsia="Arial" w:cs="Arial"/>
          <w:sz w:val="20"/>
        </w:rPr>
      </w:pPr>
      <w:r w:rsidRPr="3F1F725D">
        <w:rPr>
          <w:rFonts w:eastAsia="Arial" w:cs="Arial"/>
          <w:sz w:val="20"/>
        </w:rPr>
        <w:t>Require customers to fulfill off-street parking requirements</w:t>
      </w:r>
      <w:r w:rsidR="147DD239" w:rsidRPr="3F1F725D">
        <w:rPr>
          <w:rFonts w:eastAsia="Arial" w:cs="Arial"/>
          <w:sz w:val="20"/>
        </w:rPr>
        <w:t xml:space="preserve"> in eligible </w:t>
      </w:r>
      <w:r w:rsidR="5898C125" w:rsidRPr="3F1F725D">
        <w:rPr>
          <w:rFonts w:eastAsia="Arial" w:cs="Arial"/>
          <w:sz w:val="20"/>
        </w:rPr>
        <w:t>areas before</w:t>
      </w:r>
      <w:r w:rsidRPr="3F1F725D">
        <w:rPr>
          <w:rFonts w:eastAsia="Arial" w:cs="Arial"/>
          <w:sz w:val="20"/>
        </w:rPr>
        <w:t xml:space="preserve"> decal purchase in the areas which this applies.</w:t>
      </w:r>
    </w:p>
    <w:p w14:paraId="428557CA" w14:textId="218505D1" w:rsidR="00872970" w:rsidRPr="00872970" w:rsidRDefault="4F3C4FD1" w:rsidP="3F1F725D">
      <w:pPr>
        <w:numPr>
          <w:ilvl w:val="0"/>
          <w:numId w:val="40"/>
        </w:numPr>
        <w:spacing w:after="160" w:line="259" w:lineRule="auto"/>
        <w:rPr>
          <w:rFonts w:eastAsia="Arial" w:cs="Arial"/>
          <w:sz w:val="20"/>
        </w:rPr>
      </w:pPr>
      <w:r w:rsidRPr="3F1F725D">
        <w:rPr>
          <w:rFonts w:eastAsia="Arial" w:cs="Arial"/>
          <w:sz w:val="20"/>
        </w:rPr>
        <w:t xml:space="preserve">Ability to share visitor permit use privileges with </w:t>
      </w:r>
      <w:r w:rsidR="564EFF5E" w:rsidRPr="3F1F725D">
        <w:rPr>
          <w:rFonts w:eastAsia="Arial" w:cs="Arial"/>
          <w:sz w:val="20"/>
        </w:rPr>
        <w:t>anyone who resides</w:t>
      </w:r>
      <w:r w:rsidRPr="3F1F725D">
        <w:rPr>
          <w:rFonts w:eastAsia="Arial" w:cs="Arial"/>
          <w:sz w:val="20"/>
        </w:rPr>
        <w:t xml:space="preserve"> at same RPP property.</w:t>
      </w:r>
    </w:p>
    <w:p w14:paraId="1EF456E6" w14:textId="038A9BBE" w:rsidR="003E3383" w:rsidRDefault="4F3C4FD1" w:rsidP="3F1F725D">
      <w:pPr>
        <w:pStyle w:val="ListParagraph"/>
        <w:widowControl w:val="0"/>
        <w:numPr>
          <w:ilvl w:val="0"/>
          <w:numId w:val="40"/>
        </w:numPr>
        <w:tabs>
          <w:tab w:val="left" w:pos="1522"/>
        </w:tabs>
        <w:autoSpaceDE w:val="0"/>
        <w:autoSpaceDN w:val="0"/>
        <w:spacing w:before="90"/>
        <w:ind w:right="225"/>
        <w:rPr>
          <w:rFonts w:eastAsia="Arial" w:cs="Arial"/>
          <w:sz w:val="20"/>
        </w:rPr>
      </w:pPr>
      <w:r w:rsidRPr="3F1F725D">
        <w:rPr>
          <w:rFonts w:eastAsia="Arial" w:cs="Arial"/>
          <w:sz w:val="20"/>
        </w:rPr>
        <w:t>A Phone App (</w:t>
      </w:r>
      <w:r w:rsidR="00525890">
        <w:rPr>
          <w:rFonts w:eastAsia="Arial" w:cs="Arial"/>
          <w:sz w:val="20"/>
        </w:rPr>
        <w:t>A</w:t>
      </w:r>
      <w:r w:rsidRPr="3F1F725D">
        <w:rPr>
          <w:rFonts w:eastAsia="Arial" w:cs="Arial"/>
          <w:sz w:val="20"/>
        </w:rPr>
        <w:t>ndroid and IOS</w:t>
      </w:r>
      <w:r w:rsidR="00525890">
        <w:rPr>
          <w:rFonts w:eastAsia="Arial" w:cs="Arial"/>
          <w:sz w:val="20"/>
        </w:rPr>
        <w:t xml:space="preserve"> compatible</w:t>
      </w:r>
      <w:r w:rsidRPr="3F1F725D">
        <w:rPr>
          <w:rFonts w:eastAsia="Arial" w:cs="Arial"/>
          <w:sz w:val="20"/>
        </w:rPr>
        <w:t xml:space="preserve">) to provide all features of the customer website &amp; an optimized interface for using and allocating </w:t>
      </w:r>
      <w:r w:rsidR="554FCE15" w:rsidRPr="3F1F725D">
        <w:rPr>
          <w:rFonts w:eastAsia="Arial" w:cs="Arial"/>
          <w:sz w:val="20"/>
        </w:rPr>
        <w:t xml:space="preserve">the </w:t>
      </w:r>
      <w:r w:rsidRPr="3F1F725D">
        <w:rPr>
          <w:rFonts w:eastAsia="Arial" w:cs="Arial"/>
          <w:sz w:val="20"/>
        </w:rPr>
        <w:t xml:space="preserve">use of visitor permits. </w:t>
      </w:r>
    </w:p>
    <w:p w14:paraId="4C555BD1" w14:textId="6199E54C" w:rsidR="003E3383" w:rsidRPr="00872970" w:rsidRDefault="0E6259CE" w:rsidP="3F1F725D">
      <w:pPr>
        <w:pStyle w:val="ListParagraph"/>
        <w:widowControl w:val="0"/>
        <w:numPr>
          <w:ilvl w:val="0"/>
          <w:numId w:val="40"/>
        </w:numPr>
        <w:tabs>
          <w:tab w:val="left" w:pos="1522"/>
        </w:tabs>
        <w:autoSpaceDE w:val="0"/>
        <w:autoSpaceDN w:val="0"/>
        <w:spacing w:before="90"/>
        <w:ind w:right="225"/>
        <w:rPr>
          <w:rFonts w:eastAsia="Arial" w:cs="Arial"/>
          <w:sz w:val="20"/>
        </w:rPr>
      </w:pPr>
      <w:r w:rsidRPr="3F1F725D">
        <w:rPr>
          <w:rFonts w:eastAsia="Arial" w:cs="Arial"/>
          <w:sz w:val="20"/>
        </w:rPr>
        <w:t>P</w:t>
      </w:r>
      <w:r w:rsidR="7A71593B" w:rsidRPr="3F1F725D">
        <w:rPr>
          <w:rFonts w:eastAsia="Arial" w:cs="Arial"/>
          <w:sz w:val="20"/>
        </w:rPr>
        <w:t xml:space="preserve">rovide </w:t>
      </w:r>
      <w:r w:rsidR="30023045" w:rsidRPr="3F1F725D">
        <w:rPr>
          <w:rFonts w:eastAsia="Arial" w:cs="Arial"/>
          <w:sz w:val="20"/>
        </w:rPr>
        <w:t>a</w:t>
      </w:r>
      <w:r w:rsidR="7A71593B" w:rsidRPr="3F1F725D">
        <w:rPr>
          <w:rFonts w:eastAsia="Arial" w:cs="Arial"/>
          <w:sz w:val="20"/>
        </w:rPr>
        <w:t xml:space="preserve"> plate-checker feature </w:t>
      </w:r>
      <w:r w:rsidRPr="3F1F725D">
        <w:rPr>
          <w:rFonts w:eastAsia="Arial" w:cs="Arial"/>
          <w:sz w:val="20"/>
        </w:rPr>
        <w:t xml:space="preserve">for </w:t>
      </w:r>
      <w:r w:rsidR="7A71593B" w:rsidRPr="3F1F725D">
        <w:rPr>
          <w:rFonts w:eastAsia="Arial" w:cs="Arial"/>
          <w:sz w:val="20"/>
        </w:rPr>
        <w:t>residents to confirm permit</w:t>
      </w:r>
      <w:r w:rsidR="7A71593B" w:rsidRPr="3F1F725D">
        <w:rPr>
          <w:rFonts w:eastAsia="Arial" w:cs="Arial"/>
          <w:spacing w:val="-11"/>
          <w:sz w:val="20"/>
        </w:rPr>
        <w:t xml:space="preserve"> </w:t>
      </w:r>
      <w:r w:rsidR="7A71593B" w:rsidRPr="3F1F725D">
        <w:rPr>
          <w:rFonts w:eastAsia="Arial" w:cs="Arial"/>
          <w:sz w:val="20"/>
        </w:rPr>
        <w:t xml:space="preserve">registration. Plate-checker feature is an online site or app that allows residents to check if a vehicle has a valid permit to park in the area. </w:t>
      </w:r>
    </w:p>
    <w:p w14:paraId="22FE1684" w14:textId="77777777" w:rsidR="003E3383" w:rsidRDefault="003E3383" w:rsidP="3F1F725D">
      <w:pPr>
        <w:spacing w:after="160" w:line="259" w:lineRule="auto"/>
        <w:rPr>
          <w:rFonts w:eastAsia="Arial" w:cs="Arial"/>
          <w:b/>
          <w:bCs/>
          <w:sz w:val="20"/>
        </w:rPr>
      </w:pPr>
    </w:p>
    <w:p w14:paraId="2D83537E" w14:textId="08B28B91" w:rsidR="003E3383" w:rsidRPr="00EA1292" w:rsidRDefault="7A71593B" w:rsidP="3F1F725D">
      <w:pPr>
        <w:spacing w:after="160" w:line="259" w:lineRule="auto"/>
        <w:rPr>
          <w:rFonts w:eastAsia="Arial" w:cs="Arial"/>
          <w:sz w:val="20"/>
        </w:rPr>
      </w:pPr>
      <w:r w:rsidRPr="3F1F725D">
        <w:rPr>
          <w:rFonts w:eastAsia="Arial" w:cs="Arial"/>
          <w:b/>
          <w:bCs/>
          <w:sz w:val="20"/>
        </w:rPr>
        <w:t>Call Center</w:t>
      </w:r>
    </w:p>
    <w:p w14:paraId="7F6DD54A" w14:textId="5B6C9F25" w:rsidR="00872970" w:rsidRPr="00A0490E" w:rsidRDefault="4F3C4FD1" w:rsidP="3F1F725D">
      <w:pPr>
        <w:widowControl w:val="0"/>
        <w:tabs>
          <w:tab w:val="left" w:pos="1522"/>
        </w:tabs>
        <w:autoSpaceDE w:val="0"/>
        <w:autoSpaceDN w:val="0"/>
        <w:spacing w:before="90"/>
        <w:ind w:right="225"/>
        <w:rPr>
          <w:rFonts w:eastAsia="Arial" w:cs="Arial"/>
          <w:sz w:val="20"/>
        </w:rPr>
      </w:pPr>
      <w:r w:rsidRPr="3F1F725D">
        <w:rPr>
          <w:rFonts w:eastAsia="Arial" w:cs="Arial"/>
          <w:sz w:val="20"/>
        </w:rPr>
        <w:t xml:space="preserve">Throughout the </w:t>
      </w:r>
      <w:r w:rsidRPr="3F1F725D">
        <w:rPr>
          <w:rFonts w:eastAsia="Arial" w:cs="Arial"/>
          <w:spacing w:val="-3"/>
          <w:sz w:val="20"/>
        </w:rPr>
        <w:t xml:space="preserve">Term, </w:t>
      </w:r>
      <w:r w:rsidRPr="3F1F725D">
        <w:rPr>
          <w:rFonts w:eastAsia="Arial" w:cs="Arial"/>
          <w:sz w:val="20"/>
        </w:rPr>
        <w:t xml:space="preserve">the vendor will operate a 24-hour, toll-free, call center for Residential Permit Parking Customers. </w:t>
      </w:r>
      <w:r w:rsidRPr="3F1F725D">
        <w:rPr>
          <w:rFonts w:eastAsia="Arial" w:cs="Arial"/>
          <w:spacing w:val="-3"/>
          <w:sz w:val="20"/>
        </w:rPr>
        <w:t xml:space="preserve">This </w:t>
      </w:r>
      <w:r w:rsidRPr="3F1F725D">
        <w:rPr>
          <w:rFonts w:eastAsia="Arial" w:cs="Arial"/>
          <w:sz w:val="20"/>
        </w:rPr>
        <w:t xml:space="preserve">call center will allow existing RPP customers </w:t>
      </w:r>
      <w:r w:rsidRPr="3F1F725D">
        <w:rPr>
          <w:rFonts w:eastAsia="Arial" w:cs="Arial"/>
          <w:spacing w:val="2"/>
          <w:sz w:val="20"/>
        </w:rPr>
        <w:t xml:space="preserve">to </w:t>
      </w:r>
      <w:r w:rsidRPr="3F1F725D">
        <w:rPr>
          <w:rFonts w:eastAsia="Arial" w:cs="Arial"/>
          <w:sz w:val="20"/>
        </w:rPr>
        <w:t>renew their existing parking permits and request/pay for new permits. This call center will also allow new permit applicants to apply for parking permits as first-time customer</w:t>
      </w:r>
      <w:r w:rsidR="5EB785D8" w:rsidRPr="3F1F725D">
        <w:rPr>
          <w:rFonts w:eastAsia="Arial" w:cs="Arial"/>
          <w:sz w:val="20"/>
        </w:rPr>
        <w:t>s</w:t>
      </w:r>
      <w:r w:rsidRPr="3F1F725D">
        <w:rPr>
          <w:rFonts w:eastAsia="Arial" w:cs="Arial"/>
          <w:sz w:val="20"/>
        </w:rPr>
        <w:t xml:space="preserve"> using solely the call</w:t>
      </w:r>
      <w:r w:rsidRPr="3F1F725D">
        <w:rPr>
          <w:rFonts w:eastAsia="Arial" w:cs="Arial"/>
          <w:spacing w:val="-21"/>
          <w:sz w:val="20"/>
        </w:rPr>
        <w:t xml:space="preserve"> </w:t>
      </w:r>
      <w:r w:rsidRPr="3F1F725D">
        <w:rPr>
          <w:rFonts w:eastAsia="Arial" w:cs="Arial"/>
          <w:sz w:val="20"/>
        </w:rPr>
        <w:t xml:space="preserve">center. </w:t>
      </w:r>
    </w:p>
    <w:p w14:paraId="339C8439" w14:textId="77777777" w:rsidR="00872970" w:rsidRPr="00872970" w:rsidRDefault="00872970" w:rsidP="3F1F725D">
      <w:pPr>
        <w:pStyle w:val="ListParagraph"/>
        <w:widowControl w:val="0"/>
        <w:tabs>
          <w:tab w:val="left" w:pos="1522"/>
        </w:tabs>
        <w:autoSpaceDE w:val="0"/>
        <w:autoSpaceDN w:val="0"/>
        <w:spacing w:before="90"/>
        <w:ind w:left="2060" w:right="225"/>
        <w:rPr>
          <w:rFonts w:eastAsia="Arial" w:cs="Arial"/>
          <w:sz w:val="20"/>
        </w:rPr>
      </w:pPr>
    </w:p>
    <w:p w14:paraId="168960CB" w14:textId="67FE79E9" w:rsidR="00872970" w:rsidRPr="00872970" w:rsidRDefault="0F5E7F08" w:rsidP="3F1F725D">
      <w:pPr>
        <w:pStyle w:val="ListParagraph"/>
        <w:widowControl w:val="0"/>
        <w:numPr>
          <w:ilvl w:val="2"/>
          <w:numId w:val="40"/>
        </w:numPr>
        <w:tabs>
          <w:tab w:val="left" w:pos="1522"/>
        </w:tabs>
        <w:autoSpaceDE w:val="0"/>
        <w:autoSpaceDN w:val="0"/>
        <w:spacing w:before="90"/>
        <w:ind w:right="225"/>
        <w:rPr>
          <w:rFonts w:eastAsia="Arial" w:cs="Arial"/>
          <w:sz w:val="20"/>
        </w:rPr>
      </w:pPr>
      <w:r w:rsidRPr="3F1F725D">
        <w:rPr>
          <w:rFonts w:eastAsia="Arial" w:cs="Arial"/>
          <w:sz w:val="20"/>
        </w:rPr>
        <w:t>Residential Permit Parking customers can call in to request visitor passes and party passes throughout this service contract.</w:t>
      </w:r>
    </w:p>
    <w:p w14:paraId="2F52F64F" w14:textId="65DE78DA" w:rsidR="00872970" w:rsidRPr="00872970" w:rsidRDefault="4F3C4FD1" w:rsidP="3F1F725D">
      <w:pPr>
        <w:pStyle w:val="ListParagraph"/>
        <w:widowControl w:val="0"/>
        <w:numPr>
          <w:ilvl w:val="2"/>
          <w:numId w:val="40"/>
        </w:numPr>
        <w:tabs>
          <w:tab w:val="left" w:pos="1522"/>
        </w:tabs>
        <w:autoSpaceDE w:val="0"/>
        <w:autoSpaceDN w:val="0"/>
        <w:spacing w:before="90"/>
        <w:ind w:right="225"/>
        <w:rPr>
          <w:rFonts w:eastAsia="Arial" w:cs="Arial"/>
          <w:sz w:val="20"/>
        </w:rPr>
      </w:pPr>
      <w:r w:rsidRPr="3F1F725D">
        <w:rPr>
          <w:rFonts w:eastAsia="Arial" w:cs="Arial"/>
          <w:sz w:val="20"/>
        </w:rPr>
        <w:t xml:space="preserve"> There will be a touch</w:t>
      </w:r>
      <w:r w:rsidR="5EB785D8" w:rsidRPr="3F1F725D">
        <w:rPr>
          <w:rFonts w:eastAsia="Arial" w:cs="Arial"/>
          <w:sz w:val="20"/>
        </w:rPr>
        <w:t>-t</w:t>
      </w:r>
      <w:r w:rsidRPr="3F1F725D">
        <w:rPr>
          <w:rFonts w:eastAsia="Arial" w:cs="Arial"/>
          <w:sz w:val="20"/>
        </w:rPr>
        <w:t xml:space="preserve">one directory that allows RPP customers to ask for a </w:t>
      </w:r>
      <w:r w:rsidRPr="3F1F725D">
        <w:rPr>
          <w:rFonts w:eastAsia="Arial" w:cs="Arial"/>
          <w:spacing w:val="-3"/>
          <w:sz w:val="20"/>
        </w:rPr>
        <w:t xml:space="preserve">live </w:t>
      </w:r>
      <w:r w:rsidRPr="3F1F725D">
        <w:rPr>
          <w:rFonts w:eastAsia="Arial" w:cs="Arial"/>
          <w:sz w:val="20"/>
        </w:rPr>
        <w:t>person. Once a touch</w:t>
      </w:r>
      <w:r w:rsidR="5EB785D8" w:rsidRPr="3F1F725D">
        <w:rPr>
          <w:rFonts w:eastAsia="Arial" w:cs="Arial"/>
          <w:sz w:val="20"/>
        </w:rPr>
        <w:t>-</w:t>
      </w:r>
      <w:r w:rsidRPr="3F1F725D">
        <w:rPr>
          <w:rFonts w:eastAsia="Arial" w:cs="Arial"/>
          <w:sz w:val="20"/>
        </w:rPr>
        <w:t xml:space="preserve">tone selection </w:t>
      </w:r>
      <w:r w:rsidRPr="3F1F725D">
        <w:rPr>
          <w:rFonts w:eastAsia="Arial" w:cs="Arial"/>
          <w:spacing w:val="-3"/>
          <w:sz w:val="20"/>
        </w:rPr>
        <w:t xml:space="preserve">is </w:t>
      </w:r>
      <w:r w:rsidRPr="3F1F725D">
        <w:rPr>
          <w:rFonts w:eastAsia="Arial" w:cs="Arial"/>
          <w:sz w:val="20"/>
        </w:rPr>
        <w:t xml:space="preserve">made, customers will </w:t>
      </w:r>
      <w:r w:rsidRPr="3F1F725D">
        <w:rPr>
          <w:rFonts w:eastAsia="Arial" w:cs="Arial"/>
          <w:spacing w:val="-3"/>
          <w:sz w:val="20"/>
        </w:rPr>
        <w:t xml:space="preserve">be </w:t>
      </w:r>
      <w:r w:rsidRPr="3F1F725D">
        <w:rPr>
          <w:rFonts w:eastAsia="Arial" w:cs="Arial"/>
          <w:sz w:val="20"/>
        </w:rPr>
        <w:t>informed of current wait</w:t>
      </w:r>
      <w:r w:rsidRPr="3F1F725D">
        <w:rPr>
          <w:rFonts w:eastAsia="Arial" w:cs="Arial"/>
          <w:spacing w:val="-10"/>
          <w:sz w:val="20"/>
        </w:rPr>
        <w:t xml:space="preserve"> </w:t>
      </w:r>
      <w:r w:rsidRPr="3F1F725D">
        <w:rPr>
          <w:rFonts w:eastAsia="Arial" w:cs="Arial"/>
          <w:sz w:val="20"/>
        </w:rPr>
        <w:t>times.</w:t>
      </w:r>
    </w:p>
    <w:p w14:paraId="542817F8" w14:textId="2897CFAA" w:rsidR="00CF4D36" w:rsidRDefault="4F3C4FD1" w:rsidP="3F1F725D">
      <w:pPr>
        <w:pStyle w:val="ListParagraph"/>
        <w:widowControl w:val="0"/>
        <w:numPr>
          <w:ilvl w:val="2"/>
          <w:numId w:val="40"/>
        </w:numPr>
        <w:tabs>
          <w:tab w:val="left" w:pos="1522"/>
        </w:tabs>
        <w:autoSpaceDE w:val="0"/>
        <w:autoSpaceDN w:val="0"/>
        <w:spacing w:before="90"/>
        <w:ind w:right="225"/>
        <w:rPr>
          <w:rFonts w:eastAsia="Arial" w:cs="Arial"/>
          <w:sz w:val="20"/>
        </w:rPr>
      </w:pPr>
      <w:r w:rsidRPr="3F1F725D">
        <w:rPr>
          <w:rFonts w:eastAsia="Arial" w:cs="Arial"/>
          <w:sz w:val="20"/>
        </w:rPr>
        <w:t xml:space="preserve">All call center staff, who work with PABC customers and/or data, </w:t>
      </w:r>
      <w:r w:rsidRPr="3F1F725D">
        <w:rPr>
          <w:rFonts w:eastAsia="Arial" w:cs="Arial"/>
          <w:spacing w:val="-3"/>
          <w:sz w:val="20"/>
        </w:rPr>
        <w:t xml:space="preserve">must </w:t>
      </w:r>
      <w:r w:rsidRPr="3F1F725D">
        <w:rPr>
          <w:rFonts w:eastAsia="Arial" w:cs="Arial"/>
          <w:sz w:val="20"/>
        </w:rPr>
        <w:t>be fully trained and have an online training manual available to</w:t>
      </w:r>
      <w:r w:rsidRPr="3F1F725D">
        <w:rPr>
          <w:rFonts w:eastAsia="Arial" w:cs="Arial"/>
          <w:spacing w:val="-23"/>
          <w:sz w:val="20"/>
        </w:rPr>
        <w:t xml:space="preserve"> </w:t>
      </w:r>
      <w:r w:rsidRPr="3F1F725D">
        <w:rPr>
          <w:rFonts w:eastAsia="Arial" w:cs="Arial"/>
          <w:sz w:val="20"/>
        </w:rPr>
        <w:t>them.</w:t>
      </w:r>
    </w:p>
    <w:p w14:paraId="1343AB44" w14:textId="15F8B258" w:rsidR="00CF4D36" w:rsidRDefault="47EC505E" w:rsidP="3F1F725D">
      <w:pPr>
        <w:pStyle w:val="ListParagraph"/>
        <w:widowControl w:val="0"/>
        <w:numPr>
          <w:ilvl w:val="2"/>
          <w:numId w:val="40"/>
        </w:numPr>
        <w:tabs>
          <w:tab w:val="left" w:pos="1522"/>
        </w:tabs>
        <w:autoSpaceDE w:val="0"/>
        <w:autoSpaceDN w:val="0"/>
        <w:spacing w:before="90"/>
        <w:ind w:right="225"/>
        <w:rPr>
          <w:rFonts w:eastAsia="Arial" w:cs="Arial"/>
          <w:sz w:val="20"/>
        </w:rPr>
      </w:pPr>
      <w:r w:rsidRPr="3F1F725D">
        <w:rPr>
          <w:rFonts w:eastAsia="Arial" w:cs="Arial"/>
          <w:sz w:val="20"/>
        </w:rPr>
        <w:t>An a</w:t>
      </w:r>
      <w:r w:rsidR="4F3C4FD1" w:rsidRPr="3F1F725D">
        <w:rPr>
          <w:rFonts w:eastAsia="Arial" w:cs="Arial"/>
          <w:sz w:val="20"/>
        </w:rPr>
        <w:t xml:space="preserve">udible alert that will </w:t>
      </w:r>
      <w:r w:rsidR="5898C125" w:rsidRPr="3F1F725D">
        <w:rPr>
          <w:rFonts w:eastAsia="Arial" w:cs="Arial"/>
          <w:sz w:val="20"/>
        </w:rPr>
        <w:t>identify projected</w:t>
      </w:r>
      <w:r w:rsidR="4F3C4FD1" w:rsidRPr="3F1F725D">
        <w:rPr>
          <w:rFonts w:eastAsia="Arial" w:cs="Arial"/>
          <w:sz w:val="20"/>
        </w:rPr>
        <w:t xml:space="preserve"> </w:t>
      </w:r>
      <w:r w:rsidR="0E6259CE" w:rsidRPr="3F1F725D">
        <w:rPr>
          <w:rFonts w:eastAsia="Arial" w:cs="Arial"/>
          <w:sz w:val="20"/>
        </w:rPr>
        <w:t xml:space="preserve">customer </w:t>
      </w:r>
      <w:r w:rsidR="4F3C4FD1" w:rsidRPr="3F1F725D">
        <w:rPr>
          <w:rFonts w:eastAsia="Arial" w:cs="Arial"/>
          <w:sz w:val="20"/>
        </w:rPr>
        <w:t xml:space="preserve">wait time </w:t>
      </w:r>
      <w:r w:rsidR="0E6259CE" w:rsidRPr="3F1F725D">
        <w:rPr>
          <w:rFonts w:eastAsia="Arial" w:cs="Arial"/>
          <w:sz w:val="20"/>
        </w:rPr>
        <w:t xml:space="preserve">before </w:t>
      </w:r>
      <w:r w:rsidR="4F3C4FD1" w:rsidRPr="3F1F725D">
        <w:rPr>
          <w:rFonts w:eastAsia="Arial" w:cs="Arial"/>
          <w:sz w:val="20"/>
        </w:rPr>
        <w:t xml:space="preserve">speaking with </w:t>
      </w:r>
      <w:r w:rsidR="5CF6F263" w:rsidRPr="3F1F725D">
        <w:rPr>
          <w:rFonts w:eastAsia="Arial" w:cs="Arial"/>
          <w:sz w:val="20"/>
        </w:rPr>
        <w:t>a representative.</w:t>
      </w:r>
    </w:p>
    <w:p w14:paraId="6AD4FEE8" w14:textId="074CA629" w:rsidR="00872970" w:rsidRPr="00CF4D36" w:rsidRDefault="38303B3A" w:rsidP="3F1F725D">
      <w:pPr>
        <w:pStyle w:val="ListParagraph"/>
        <w:widowControl w:val="0"/>
        <w:numPr>
          <w:ilvl w:val="2"/>
          <w:numId w:val="40"/>
        </w:numPr>
        <w:tabs>
          <w:tab w:val="left" w:pos="1522"/>
        </w:tabs>
        <w:autoSpaceDE w:val="0"/>
        <w:autoSpaceDN w:val="0"/>
        <w:spacing w:before="90"/>
        <w:ind w:right="225"/>
        <w:rPr>
          <w:rFonts w:eastAsia="Arial" w:cs="Arial"/>
          <w:sz w:val="20"/>
        </w:rPr>
      </w:pPr>
      <w:r w:rsidRPr="3F1F725D">
        <w:rPr>
          <w:rFonts w:eastAsia="Arial" w:cs="Arial"/>
          <w:sz w:val="20"/>
        </w:rPr>
        <w:t>Call Center to s</w:t>
      </w:r>
      <w:r w:rsidR="4F3C4FD1" w:rsidRPr="3F1F725D">
        <w:rPr>
          <w:rFonts w:eastAsia="Arial" w:cs="Arial"/>
          <w:sz w:val="20"/>
        </w:rPr>
        <w:t xml:space="preserve">ubmit bi-weekly reports to PABC about </w:t>
      </w:r>
      <w:r w:rsidR="6C6A1EF2" w:rsidRPr="3F1F725D">
        <w:rPr>
          <w:rFonts w:eastAsia="Arial" w:cs="Arial"/>
          <w:sz w:val="20"/>
        </w:rPr>
        <w:t>average handle time (AHT) while speaking to an operator and average wait time (AWT)</w:t>
      </w:r>
      <w:r w:rsidR="4F3C4FD1" w:rsidRPr="3F1F725D">
        <w:rPr>
          <w:rFonts w:eastAsia="Arial" w:cs="Arial"/>
          <w:sz w:val="20"/>
        </w:rPr>
        <w:t xml:space="preserve"> before being helped by an operator. </w:t>
      </w:r>
    </w:p>
    <w:p w14:paraId="3780121D" w14:textId="4743B33C" w:rsidR="00CF4D36" w:rsidRPr="00A547E5" w:rsidRDefault="00CF4D36" w:rsidP="3F1F725D">
      <w:pPr>
        <w:contextualSpacing/>
        <w:rPr>
          <w:rFonts w:eastAsia="Arial" w:cs="Arial"/>
          <w:sz w:val="20"/>
        </w:rPr>
      </w:pPr>
    </w:p>
    <w:p w14:paraId="1743C3E4" w14:textId="77777777" w:rsidR="00CF4D36" w:rsidRDefault="00CF4D36" w:rsidP="3F1F725D">
      <w:pPr>
        <w:pStyle w:val="ListParagraph"/>
        <w:ind w:left="900"/>
        <w:contextualSpacing/>
        <w:rPr>
          <w:rFonts w:eastAsia="Arial" w:cs="Arial"/>
          <w:sz w:val="20"/>
        </w:rPr>
      </w:pPr>
    </w:p>
    <w:p w14:paraId="7580D717" w14:textId="77777777" w:rsidR="00F67C2C" w:rsidRPr="00AC3C8F" w:rsidRDefault="5B5DC67C" w:rsidP="3F1F725D">
      <w:pPr>
        <w:widowControl w:val="0"/>
        <w:tabs>
          <w:tab w:val="left" w:pos="1522"/>
        </w:tabs>
        <w:autoSpaceDE w:val="0"/>
        <w:autoSpaceDN w:val="0"/>
        <w:spacing w:before="90"/>
        <w:ind w:right="225"/>
        <w:rPr>
          <w:rFonts w:eastAsia="Arial" w:cs="Arial"/>
          <w:b/>
          <w:bCs/>
          <w:sz w:val="20"/>
        </w:rPr>
      </w:pPr>
      <w:r w:rsidRPr="3F1F725D">
        <w:rPr>
          <w:rFonts w:eastAsia="Arial" w:cs="Arial"/>
          <w:b/>
          <w:bCs/>
          <w:sz w:val="20"/>
        </w:rPr>
        <w:t>Online Administrative Site</w:t>
      </w:r>
    </w:p>
    <w:p w14:paraId="6AC87906" w14:textId="77777777" w:rsidR="00F67C2C" w:rsidRPr="00F67C2C" w:rsidRDefault="00F67C2C" w:rsidP="3F1F725D">
      <w:pPr>
        <w:widowControl w:val="0"/>
        <w:tabs>
          <w:tab w:val="left" w:pos="1522"/>
        </w:tabs>
        <w:autoSpaceDE w:val="0"/>
        <w:autoSpaceDN w:val="0"/>
        <w:spacing w:before="90"/>
        <w:ind w:right="225"/>
        <w:rPr>
          <w:rFonts w:eastAsia="Arial" w:cs="Arial"/>
          <w:b/>
          <w:bCs/>
          <w:sz w:val="20"/>
        </w:rPr>
      </w:pPr>
    </w:p>
    <w:p w14:paraId="7AA3C2C3" w14:textId="0FC8C2A0" w:rsidR="005D1E82" w:rsidRPr="00A0490E" w:rsidRDefault="5B5DC67C" w:rsidP="3F1F725D">
      <w:pPr>
        <w:widowControl w:val="0"/>
        <w:tabs>
          <w:tab w:val="left" w:pos="1522"/>
        </w:tabs>
        <w:autoSpaceDE w:val="0"/>
        <w:autoSpaceDN w:val="0"/>
        <w:spacing w:before="90"/>
        <w:ind w:right="225"/>
        <w:rPr>
          <w:rFonts w:eastAsia="Arial" w:cs="Arial"/>
          <w:sz w:val="20"/>
        </w:rPr>
      </w:pPr>
      <w:r w:rsidRPr="3F1F725D">
        <w:rPr>
          <w:rFonts w:eastAsia="Arial" w:cs="Arial"/>
          <w:sz w:val="20"/>
        </w:rPr>
        <w:lastRenderedPageBreak/>
        <w:t xml:space="preserve">The System should have an accessible administrative site with restricted levels of access. </w:t>
      </w:r>
      <w:r w:rsidR="275B0192" w:rsidRPr="3F1F725D">
        <w:rPr>
          <w:rFonts w:eastAsia="Arial" w:cs="Arial"/>
          <w:sz w:val="20"/>
        </w:rPr>
        <w:t>PABC should be able to set the security levels of access.</w:t>
      </w:r>
      <w:r w:rsidRPr="3F1F725D">
        <w:rPr>
          <w:rFonts w:eastAsia="Arial" w:cs="Arial"/>
          <w:sz w:val="20"/>
        </w:rPr>
        <w:t xml:space="preserve"> The System should allow for standard predefined and ad hoc reporting, administrative approvals, </w:t>
      </w:r>
      <w:r w:rsidR="461BE0FA" w:rsidRPr="3F1F725D">
        <w:rPr>
          <w:rFonts w:eastAsia="Arial" w:cs="Arial"/>
          <w:sz w:val="20"/>
        </w:rPr>
        <w:t>denials,</w:t>
      </w:r>
      <w:r w:rsidRPr="3F1F725D">
        <w:rPr>
          <w:rFonts w:eastAsia="Arial" w:cs="Arial"/>
          <w:sz w:val="20"/>
        </w:rPr>
        <w:t xml:space="preserve"> and changes to residential permit applications. These should be available daily and provide a clearly defined audit trail from transaction initiation to completion. </w:t>
      </w:r>
      <w:r w:rsidR="58163C63" w:rsidRPr="3F1F725D">
        <w:rPr>
          <w:rFonts w:eastAsia="Arial" w:cs="Arial"/>
          <w:sz w:val="20"/>
        </w:rPr>
        <w:t xml:space="preserve">PABC should </w:t>
      </w:r>
      <w:r w:rsidR="50FE43AE" w:rsidRPr="3F1F725D">
        <w:rPr>
          <w:rFonts w:eastAsia="Arial" w:cs="Arial"/>
          <w:sz w:val="20"/>
        </w:rPr>
        <w:t>be able</w:t>
      </w:r>
      <w:r w:rsidR="58163C63" w:rsidRPr="3F1F725D">
        <w:rPr>
          <w:rFonts w:eastAsia="Arial" w:cs="Arial"/>
          <w:sz w:val="20"/>
        </w:rPr>
        <w:t xml:space="preserve"> to change and modify the customer portal webpage or administrative site at any time.</w:t>
      </w:r>
    </w:p>
    <w:p w14:paraId="27D7DC22" w14:textId="7773A1A5" w:rsidR="00F67C2C" w:rsidRPr="005D1E82" w:rsidRDefault="00F67C2C" w:rsidP="3F1F725D">
      <w:pPr>
        <w:widowControl w:val="0"/>
        <w:tabs>
          <w:tab w:val="left" w:pos="1522"/>
        </w:tabs>
        <w:autoSpaceDE w:val="0"/>
        <w:autoSpaceDN w:val="0"/>
        <w:spacing w:before="90"/>
        <w:ind w:right="225"/>
        <w:rPr>
          <w:rFonts w:eastAsia="Arial" w:cs="Arial"/>
          <w:sz w:val="20"/>
        </w:rPr>
      </w:pPr>
    </w:p>
    <w:p w14:paraId="002B0387" w14:textId="4C510BF3" w:rsidR="005D1E82" w:rsidRPr="00A0490E" w:rsidRDefault="0031D2B6" w:rsidP="3F1F725D">
      <w:pPr>
        <w:widowControl w:val="0"/>
        <w:tabs>
          <w:tab w:val="left" w:pos="1522"/>
        </w:tabs>
        <w:autoSpaceDE w:val="0"/>
        <w:autoSpaceDN w:val="0"/>
        <w:spacing w:before="90"/>
        <w:ind w:right="225"/>
        <w:rPr>
          <w:rFonts w:eastAsia="Arial" w:cs="Arial"/>
          <w:sz w:val="20"/>
        </w:rPr>
      </w:pPr>
      <w:r w:rsidRPr="3F1F725D">
        <w:rPr>
          <w:rFonts w:eastAsia="Arial" w:cs="Arial"/>
          <w:sz w:val="20"/>
        </w:rPr>
        <w:t>The System must:</w:t>
      </w:r>
    </w:p>
    <w:p w14:paraId="53CAA454" w14:textId="77777777" w:rsidR="005D1E82" w:rsidRDefault="005D1E82" w:rsidP="3F1F725D">
      <w:pPr>
        <w:pStyle w:val="ListParagraph"/>
        <w:widowControl w:val="0"/>
        <w:tabs>
          <w:tab w:val="left" w:pos="1223"/>
          <w:tab w:val="left" w:pos="1224"/>
        </w:tabs>
        <w:autoSpaceDE w:val="0"/>
        <w:autoSpaceDN w:val="0"/>
        <w:spacing w:before="5"/>
        <w:ind w:left="1080" w:right="371"/>
        <w:rPr>
          <w:rFonts w:eastAsia="Arial" w:cs="Arial"/>
          <w:sz w:val="20"/>
        </w:rPr>
      </w:pPr>
    </w:p>
    <w:p w14:paraId="298E6394" w14:textId="1E352403" w:rsidR="00A06772" w:rsidRDefault="5B5DC67C" w:rsidP="3F1F725D">
      <w:pPr>
        <w:pStyle w:val="ListParagraph"/>
        <w:widowControl w:val="0"/>
        <w:numPr>
          <w:ilvl w:val="0"/>
          <w:numId w:val="47"/>
        </w:numPr>
        <w:tabs>
          <w:tab w:val="left" w:pos="1223"/>
          <w:tab w:val="left" w:pos="1224"/>
        </w:tabs>
        <w:autoSpaceDE w:val="0"/>
        <w:autoSpaceDN w:val="0"/>
        <w:spacing w:before="5"/>
        <w:ind w:right="371"/>
        <w:rPr>
          <w:rFonts w:eastAsia="Arial" w:cs="Arial"/>
          <w:sz w:val="20"/>
        </w:rPr>
      </w:pPr>
      <w:r w:rsidRPr="3F1F725D">
        <w:rPr>
          <w:rFonts w:eastAsia="Arial" w:cs="Arial"/>
          <w:sz w:val="20"/>
        </w:rPr>
        <w:t xml:space="preserve">Allow staff </w:t>
      </w:r>
      <w:r w:rsidRPr="3F1F725D">
        <w:rPr>
          <w:rFonts w:eastAsia="Arial" w:cs="Arial"/>
          <w:spacing w:val="2"/>
          <w:sz w:val="20"/>
        </w:rPr>
        <w:t xml:space="preserve">to </w:t>
      </w:r>
      <w:r w:rsidRPr="3F1F725D">
        <w:rPr>
          <w:rFonts w:eastAsia="Arial" w:cs="Arial"/>
          <w:sz w:val="20"/>
        </w:rPr>
        <w:t>add, delete, override</w:t>
      </w:r>
      <w:r w:rsidR="441D5FFC" w:rsidRPr="3F1F725D">
        <w:rPr>
          <w:rFonts w:eastAsia="Arial" w:cs="Arial"/>
          <w:sz w:val="20"/>
        </w:rPr>
        <w:t>,</w:t>
      </w:r>
      <w:r w:rsidRPr="3F1F725D">
        <w:rPr>
          <w:rFonts w:eastAsia="Arial" w:cs="Arial"/>
          <w:sz w:val="20"/>
        </w:rPr>
        <w:t xml:space="preserve"> and refund revenue – tracking and recording</w:t>
      </w:r>
      <w:r w:rsidRPr="3F1F725D">
        <w:rPr>
          <w:rFonts w:eastAsia="Arial" w:cs="Arial"/>
          <w:spacing w:val="-29"/>
          <w:sz w:val="20"/>
        </w:rPr>
        <w:t xml:space="preserve"> </w:t>
      </w:r>
      <w:r w:rsidRPr="3F1F725D">
        <w:rPr>
          <w:rFonts w:eastAsia="Arial" w:cs="Arial"/>
          <w:sz w:val="20"/>
        </w:rPr>
        <w:t xml:space="preserve">such actions. </w:t>
      </w:r>
    </w:p>
    <w:p w14:paraId="36C8E505" w14:textId="44711DC4" w:rsidR="002C520F" w:rsidRDefault="4EC2B263" w:rsidP="3F1F725D">
      <w:pPr>
        <w:pStyle w:val="ListParagraph"/>
        <w:widowControl w:val="0"/>
        <w:numPr>
          <w:ilvl w:val="0"/>
          <w:numId w:val="47"/>
        </w:numPr>
        <w:tabs>
          <w:tab w:val="left" w:pos="1223"/>
          <w:tab w:val="left" w:pos="1224"/>
        </w:tabs>
        <w:autoSpaceDE w:val="0"/>
        <w:autoSpaceDN w:val="0"/>
        <w:spacing w:before="5"/>
        <w:ind w:right="371"/>
        <w:rPr>
          <w:rFonts w:eastAsia="Arial" w:cs="Arial"/>
          <w:sz w:val="20"/>
        </w:rPr>
      </w:pPr>
      <w:r w:rsidRPr="3F1F725D">
        <w:rPr>
          <w:rFonts w:eastAsia="Arial" w:cs="Arial"/>
          <w:sz w:val="20"/>
        </w:rPr>
        <w:t xml:space="preserve">Provide </w:t>
      </w:r>
      <w:r w:rsidR="13E0E833" w:rsidRPr="3F1F725D">
        <w:rPr>
          <w:rFonts w:eastAsia="Arial" w:cs="Arial"/>
          <w:sz w:val="20"/>
        </w:rPr>
        <w:t>distinct levels</w:t>
      </w:r>
      <w:r w:rsidR="43AA59AE" w:rsidRPr="3F1F725D">
        <w:rPr>
          <w:rFonts w:eastAsia="Arial" w:cs="Arial"/>
          <w:sz w:val="20"/>
        </w:rPr>
        <w:t xml:space="preserve"> </w:t>
      </w:r>
      <w:r w:rsidR="659CB29D" w:rsidRPr="3F1F725D">
        <w:rPr>
          <w:rFonts w:eastAsia="Arial" w:cs="Arial"/>
          <w:sz w:val="20"/>
        </w:rPr>
        <w:t>of access for PABC staff, management</w:t>
      </w:r>
      <w:r w:rsidR="441D5FFC" w:rsidRPr="3F1F725D">
        <w:rPr>
          <w:rFonts w:eastAsia="Arial" w:cs="Arial"/>
          <w:sz w:val="20"/>
        </w:rPr>
        <w:t>,</w:t>
      </w:r>
      <w:r w:rsidR="659CB29D" w:rsidRPr="3F1F725D">
        <w:rPr>
          <w:rFonts w:eastAsia="Arial" w:cs="Arial"/>
          <w:sz w:val="20"/>
        </w:rPr>
        <w:t xml:space="preserve"> and finance tea</w:t>
      </w:r>
      <w:r w:rsidR="5CF6F263" w:rsidRPr="3F1F725D">
        <w:rPr>
          <w:rFonts w:eastAsia="Arial" w:cs="Arial"/>
          <w:sz w:val="20"/>
        </w:rPr>
        <w:t>m</w:t>
      </w:r>
      <w:r w:rsidR="5F10F410" w:rsidRPr="3F1F725D">
        <w:rPr>
          <w:rFonts w:eastAsia="Arial" w:cs="Arial"/>
          <w:sz w:val="20"/>
        </w:rPr>
        <w:t xml:space="preserve">. </w:t>
      </w:r>
      <w:r w:rsidR="13787272" w:rsidRPr="3F1F725D">
        <w:rPr>
          <w:rFonts w:eastAsia="Arial" w:cs="Arial"/>
          <w:sz w:val="20"/>
        </w:rPr>
        <w:t xml:space="preserve">There should be at least 3 in-house </w:t>
      </w:r>
      <w:r w:rsidR="5CF6F263" w:rsidRPr="3F1F725D">
        <w:rPr>
          <w:rFonts w:eastAsia="Arial" w:cs="Arial"/>
          <w:sz w:val="20"/>
        </w:rPr>
        <w:t xml:space="preserve">PABC </w:t>
      </w:r>
      <w:r w:rsidR="43E71926" w:rsidRPr="3F1F725D">
        <w:rPr>
          <w:rFonts w:eastAsia="Arial" w:cs="Arial"/>
          <w:sz w:val="20"/>
        </w:rPr>
        <w:t>accounts that have financial and permit</w:t>
      </w:r>
      <w:r w:rsidR="6DCD1D8A" w:rsidRPr="3F1F725D">
        <w:rPr>
          <w:rFonts w:eastAsia="Arial" w:cs="Arial"/>
          <w:sz w:val="20"/>
        </w:rPr>
        <w:t xml:space="preserve"> control </w:t>
      </w:r>
      <w:r w:rsidR="3FF8930C" w:rsidRPr="3F1F725D">
        <w:rPr>
          <w:rFonts w:eastAsia="Arial" w:cs="Arial"/>
          <w:sz w:val="20"/>
        </w:rPr>
        <w:t xml:space="preserve">to </w:t>
      </w:r>
      <w:r w:rsidR="6DCD1D8A" w:rsidRPr="3F1F725D">
        <w:rPr>
          <w:rFonts w:eastAsia="Arial" w:cs="Arial"/>
          <w:sz w:val="20"/>
        </w:rPr>
        <w:t>override right</w:t>
      </w:r>
      <w:r w:rsidR="3FF8930C" w:rsidRPr="3F1F725D">
        <w:rPr>
          <w:rFonts w:eastAsia="Arial" w:cs="Arial"/>
          <w:sz w:val="20"/>
        </w:rPr>
        <w:t>s</w:t>
      </w:r>
      <w:r w:rsidR="6DCD1D8A" w:rsidRPr="3F1F725D">
        <w:rPr>
          <w:rFonts w:eastAsia="Arial" w:cs="Arial"/>
          <w:sz w:val="20"/>
        </w:rPr>
        <w:t xml:space="preserve">. At least one call center staff member </w:t>
      </w:r>
      <w:r w:rsidR="45BAF83F" w:rsidRPr="3F1F725D">
        <w:rPr>
          <w:rFonts w:eastAsia="Arial" w:cs="Arial"/>
          <w:sz w:val="20"/>
        </w:rPr>
        <w:t xml:space="preserve">should be designated as well. </w:t>
      </w:r>
    </w:p>
    <w:p w14:paraId="4118AD64" w14:textId="20A712E9" w:rsidR="00297C67" w:rsidRPr="00297C67" w:rsidRDefault="6BFBF71E" w:rsidP="3F1F725D">
      <w:pPr>
        <w:pStyle w:val="ListParagraph"/>
        <w:widowControl w:val="0"/>
        <w:numPr>
          <w:ilvl w:val="0"/>
          <w:numId w:val="47"/>
        </w:numPr>
        <w:tabs>
          <w:tab w:val="left" w:pos="1223"/>
          <w:tab w:val="left" w:pos="1224"/>
        </w:tabs>
        <w:autoSpaceDE w:val="0"/>
        <w:autoSpaceDN w:val="0"/>
        <w:spacing w:before="5"/>
        <w:ind w:right="371"/>
        <w:rPr>
          <w:rFonts w:eastAsia="Arial" w:cs="Arial"/>
          <w:sz w:val="20"/>
        </w:rPr>
      </w:pPr>
      <w:r w:rsidRPr="3F1F725D">
        <w:rPr>
          <w:rFonts w:eastAsia="Arial" w:cs="Arial"/>
          <w:sz w:val="20"/>
        </w:rPr>
        <w:t xml:space="preserve">Allow staff </w:t>
      </w:r>
      <w:r w:rsidRPr="3F1F725D">
        <w:rPr>
          <w:rFonts w:eastAsia="Arial" w:cs="Arial"/>
          <w:spacing w:val="2"/>
          <w:sz w:val="20"/>
        </w:rPr>
        <w:t xml:space="preserve">to </w:t>
      </w:r>
      <w:r w:rsidRPr="3F1F725D">
        <w:rPr>
          <w:rFonts w:eastAsia="Arial" w:cs="Arial"/>
          <w:sz w:val="20"/>
        </w:rPr>
        <w:t xml:space="preserve">easily add, delete and edit Customer accounts/records while </w:t>
      </w:r>
      <w:r w:rsidR="3FB98635" w:rsidRPr="3F1F725D">
        <w:rPr>
          <w:rFonts w:eastAsia="Arial" w:cs="Arial"/>
          <w:sz w:val="20"/>
        </w:rPr>
        <w:t>tracking and showing change history.</w:t>
      </w:r>
    </w:p>
    <w:p w14:paraId="284CBED2" w14:textId="684DADF9" w:rsidR="00AC3C8F" w:rsidRPr="00297C67" w:rsidRDefault="3FB98635" w:rsidP="3F1F725D">
      <w:pPr>
        <w:pStyle w:val="ListParagraph"/>
        <w:widowControl w:val="0"/>
        <w:numPr>
          <w:ilvl w:val="0"/>
          <w:numId w:val="47"/>
        </w:numPr>
        <w:tabs>
          <w:tab w:val="left" w:pos="1522"/>
        </w:tabs>
        <w:autoSpaceDE w:val="0"/>
        <w:autoSpaceDN w:val="0"/>
        <w:spacing w:before="3"/>
        <w:ind w:right="111"/>
        <w:rPr>
          <w:rFonts w:eastAsia="Arial" w:cs="Arial"/>
          <w:sz w:val="20"/>
        </w:rPr>
      </w:pPr>
      <w:r w:rsidRPr="3F1F725D">
        <w:rPr>
          <w:rFonts w:eastAsia="Arial" w:cs="Arial"/>
          <w:sz w:val="20"/>
        </w:rPr>
        <w:t xml:space="preserve">Provide the ability for customizable email blasts to </w:t>
      </w:r>
      <w:r w:rsidRPr="3F1F725D">
        <w:rPr>
          <w:rFonts w:eastAsia="Arial" w:cs="Arial"/>
          <w:spacing w:val="-3"/>
          <w:sz w:val="20"/>
        </w:rPr>
        <w:t xml:space="preserve">be sent </w:t>
      </w:r>
      <w:r w:rsidRPr="3F1F725D">
        <w:rPr>
          <w:rFonts w:eastAsia="Arial" w:cs="Arial"/>
          <w:sz w:val="20"/>
        </w:rPr>
        <w:t xml:space="preserve">by PABC to residents of one or multiple RPP </w:t>
      </w:r>
      <w:r w:rsidR="4526BC8F" w:rsidRPr="3F1F725D">
        <w:rPr>
          <w:rFonts w:eastAsia="Arial" w:cs="Arial"/>
          <w:sz w:val="20"/>
        </w:rPr>
        <w:t>A</w:t>
      </w:r>
      <w:r w:rsidRPr="3F1F725D">
        <w:rPr>
          <w:rFonts w:eastAsia="Arial" w:cs="Arial"/>
          <w:sz w:val="20"/>
        </w:rPr>
        <w:t>rea</w:t>
      </w:r>
      <w:r w:rsidR="3FF8930C" w:rsidRPr="3F1F725D">
        <w:rPr>
          <w:rFonts w:eastAsia="Arial" w:cs="Arial"/>
          <w:sz w:val="20"/>
        </w:rPr>
        <w:t>s</w:t>
      </w:r>
      <w:r w:rsidRPr="3F1F725D">
        <w:rPr>
          <w:rFonts w:eastAsia="Arial" w:cs="Arial"/>
          <w:sz w:val="20"/>
        </w:rPr>
        <w:t>, simultaneously, to provide them with news and</w:t>
      </w:r>
      <w:r w:rsidRPr="3F1F725D">
        <w:rPr>
          <w:rFonts w:eastAsia="Arial" w:cs="Arial"/>
          <w:spacing w:val="-25"/>
          <w:sz w:val="20"/>
        </w:rPr>
        <w:t xml:space="preserve"> </w:t>
      </w:r>
      <w:r w:rsidRPr="3F1F725D">
        <w:rPr>
          <w:rFonts w:eastAsia="Arial" w:cs="Arial"/>
          <w:sz w:val="20"/>
        </w:rPr>
        <w:t>information.</w:t>
      </w:r>
    </w:p>
    <w:p w14:paraId="468DF4B2" w14:textId="6C191005" w:rsidR="00A06772" w:rsidRDefault="70E5B0B9" w:rsidP="3F1F725D">
      <w:pPr>
        <w:pStyle w:val="ListParagraph"/>
        <w:widowControl w:val="0"/>
        <w:numPr>
          <w:ilvl w:val="0"/>
          <w:numId w:val="47"/>
        </w:numPr>
        <w:tabs>
          <w:tab w:val="left" w:pos="1223"/>
          <w:tab w:val="left" w:pos="1224"/>
        </w:tabs>
        <w:autoSpaceDE w:val="0"/>
        <w:autoSpaceDN w:val="0"/>
        <w:spacing w:before="5"/>
        <w:ind w:right="371"/>
        <w:rPr>
          <w:rFonts w:eastAsia="Arial" w:cs="Arial"/>
          <w:sz w:val="20"/>
        </w:rPr>
      </w:pPr>
      <w:r w:rsidRPr="3F1F725D">
        <w:rPr>
          <w:rFonts w:eastAsia="Arial" w:cs="Arial"/>
          <w:spacing w:val="-3"/>
          <w:sz w:val="20"/>
        </w:rPr>
        <w:t xml:space="preserve">Set and limit the </w:t>
      </w:r>
      <w:r w:rsidRPr="3F1F725D">
        <w:rPr>
          <w:rFonts w:eastAsia="Arial" w:cs="Arial"/>
          <w:sz w:val="20"/>
        </w:rPr>
        <w:t xml:space="preserve">number of </w:t>
      </w:r>
      <w:r w:rsidR="5898C125" w:rsidRPr="3F1F725D">
        <w:rPr>
          <w:rFonts w:eastAsia="Arial" w:cs="Arial"/>
          <w:sz w:val="20"/>
        </w:rPr>
        <w:t>visitors</w:t>
      </w:r>
      <w:r w:rsidR="4526BC8F" w:rsidRPr="3F1F725D">
        <w:rPr>
          <w:rFonts w:eastAsia="Arial" w:cs="Arial"/>
          <w:sz w:val="20"/>
        </w:rPr>
        <w:t xml:space="preserve"> p</w:t>
      </w:r>
      <w:r w:rsidRPr="3F1F725D">
        <w:rPr>
          <w:rFonts w:eastAsia="Arial" w:cs="Arial"/>
          <w:sz w:val="20"/>
        </w:rPr>
        <w:t xml:space="preserve">ermits </w:t>
      </w:r>
      <w:r w:rsidRPr="3F1F725D">
        <w:rPr>
          <w:rFonts w:eastAsia="Arial" w:cs="Arial"/>
          <w:spacing w:val="-2"/>
          <w:sz w:val="20"/>
        </w:rPr>
        <w:t xml:space="preserve">issued </w:t>
      </w:r>
      <w:r w:rsidRPr="3F1F725D">
        <w:rPr>
          <w:rFonts w:eastAsia="Arial" w:cs="Arial"/>
          <w:sz w:val="20"/>
        </w:rPr>
        <w:t xml:space="preserve">to each property according </w:t>
      </w:r>
      <w:r w:rsidRPr="3F1F725D">
        <w:rPr>
          <w:rFonts w:eastAsia="Arial" w:cs="Arial"/>
          <w:spacing w:val="2"/>
          <w:sz w:val="20"/>
        </w:rPr>
        <w:t xml:space="preserve">to </w:t>
      </w:r>
      <w:r w:rsidRPr="3F1F725D">
        <w:rPr>
          <w:rFonts w:eastAsia="Arial" w:cs="Arial"/>
          <w:sz w:val="20"/>
        </w:rPr>
        <w:t>each RPP Area’s specifications.</w:t>
      </w:r>
      <w:r w:rsidR="0BAB4504" w:rsidRPr="3F1F725D">
        <w:rPr>
          <w:rFonts w:eastAsia="Arial" w:cs="Arial"/>
          <w:sz w:val="20"/>
        </w:rPr>
        <w:t xml:space="preserve"> </w:t>
      </w:r>
    </w:p>
    <w:p w14:paraId="7490A268" w14:textId="00A24509" w:rsidR="00A0490E" w:rsidRDefault="5F76ADFA" w:rsidP="3F1F725D">
      <w:pPr>
        <w:pStyle w:val="ListParagraph"/>
        <w:widowControl w:val="0"/>
        <w:numPr>
          <w:ilvl w:val="0"/>
          <w:numId w:val="47"/>
        </w:numPr>
        <w:tabs>
          <w:tab w:val="left" w:pos="1161"/>
        </w:tabs>
        <w:autoSpaceDE w:val="0"/>
        <w:autoSpaceDN w:val="0"/>
        <w:spacing w:line="242" w:lineRule="auto"/>
        <w:ind w:right="185"/>
        <w:rPr>
          <w:rFonts w:eastAsia="Arial" w:cs="Arial"/>
          <w:sz w:val="20"/>
        </w:rPr>
      </w:pPr>
      <w:r w:rsidRPr="3F1F725D">
        <w:rPr>
          <w:rFonts w:eastAsia="Arial" w:cs="Arial"/>
          <w:sz w:val="20"/>
        </w:rPr>
        <w:t xml:space="preserve">Provide a live chat feature </w:t>
      </w:r>
      <w:r w:rsidR="4526BC8F" w:rsidRPr="3F1F725D">
        <w:rPr>
          <w:rFonts w:eastAsia="Arial" w:cs="Arial"/>
          <w:sz w:val="20"/>
        </w:rPr>
        <w:t xml:space="preserve">that will give administrators the ability </w:t>
      </w:r>
      <w:r w:rsidRPr="3F1F725D">
        <w:rPr>
          <w:rFonts w:eastAsia="Arial" w:cs="Arial"/>
          <w:sz w:val="20"/>
        </w:rPr>
        <w:t>to dialogue with customers regarding their applications. This tool would be used by PABC Staff, during normal business hours.</w:t>
      </w:r>
    </w:p>
    <w:p w14:paraId="6C3F155A" w14:textId="1D9539CA" w:rsidR="00036569" w:rsidRPr="00BE4C69" w:rsidRDefault="1F566403" w:rsidP="3F1F725D">
      <w:pPr>
        <w:pStyle w:val="xxxxmsolistparagraph"/>
        <w:numPr>
          <w:ilvl w:val="0"/>
          <w:numId w:val="47"/>
        </w:numPr>
        <w:shd w:val="clear" w:color="auto" w:fill="FFFFFF" w:themeFill="background1"/>
        <w:spacing w:before="0" w:beforeAutospacing="0" w:after="0" w:afterAutospacing="0"/>
        <w:rPr>
          <w:rFonts w:ascii="Arial" w:eastAsia="Arial" w:hAnsi="Arial" w:cs="Arial"/>
          <w:color w:val="201F1E"/>
          <w:sz w:val="20"/>
          <w:szCs w:val="20"/>
        </w:rPr>
      </w:pPr>
      <w:r w:rsidRPr="3F1F725D">
        <w:rPr>
          <w:rFonts w:ascii="Arial" w:eastAsia="Arial" w:hAnsi="Arial" w:cs="Arial"/>
          <w:color w:val="201F1E"/>
          <w:sz w:val="20"/>
          <w:szCs w:val="20"/>
          <w:bdr w:val="none" w:sz="0" w:space="0" w:color="auto" w:frame="1"/>
        </w:rPr>
        <w:t>Be able to provide a paper permitting option</w:t>
      </w:r>
      <w:r w:rsidR="07004460" w:rsidRPr="3F1F725D">
        <w:rPr>
          <w:rFonts w:ascii="Arial" w:eastAsia="Arial" w:hAnsi="Arial" w:cs="Arial"/>
          <w:color w:val="201F1E"/>
          <w:sz w:val="20"/>
          <w:szCs w:val="20"/>
          <w:bdr w:val="none" w:sz="0" w:space="0" w:color="auto" w:frame="1"/>
        </w:rPr>
        <w:t xml:space="preserve"> for a hybrid system.</w:t>
      </w:r>
    </w:p>
    <w:p w14:paraId="3B2005DF" w14:textId="7EC9BB9A" w:rsidR="00A0490E" w:rsidRPr="00A0490E" w:rsidRDefault="5F76ADFA" w:rsidP="3F1F725D">
      <w:pPr>
        <w:pStyle w:val="ListParagraph"/>
        <w:widowControl w:val="0"/>
        <w:numPr>
          <w:ilvl w:val="0"/>
          <w:numId w:val="47"/>
        </w:numPr>
        <w:tabs>
          <w:tab w:val="left" w:pos="1161"/>
        </w:tabs>
        <w:autoSpaceDE w:val="0"/>
        <w:autoSpaceDN w:val="0"/>
        <w:spacing w:line="242" w:lineRule="auto"/>
        <w:ind w:right="185"/>
        <w:rPr>
          <w:rFonts w:eastAsia="Arial" w:cs="Arial"/>
          <w:sz w:val="20"/>
        </w:rPr>
      </w:pPr>
      <w:r w:rsidRPr="3F1F725D">
        <w:rPr>
          <w:rFonts w:eastAsia="Arial" w:cs="Arial"/>
          <w:sz w:val="20"/>
        </w:rPr>
        <w:t>Allow PABC staff to accept check</w:t>
      </w:r>
      <w:r w:rsidR="559AB2A6" w:rsidRPr="3F1F725D">
        <w:rPr>
          <w:rFonts w:eastAsia="Arial" w:cs="Arial"/>
          <w:sz w:val="20"/>
        </w:rPr>
        <w:t xml:space="preserve">, money order, </w:t>
      </w:r>
      <w:r w:rsidRPr="3F1F725D">
        <w:rPr>
          <w:rFonts w:eastAsia="Arial" w:cs="Arial"/>
          <w:sz w:val="20"/>
        </w:rPr>
        <w:t>or credit card payments including EMV chip credit cards and or swiping of magnetic strip on credit cards for in office sale of permits. All transactions must be compliant with Personal Credit Card Data Safety Standards for all transactions.</w:t>
      </w:r>
    </w:p>
    <w:p w14:paraId="397673E5" w14:textId="04459D04" w:rsidR="00A06772" w:rsidRPr="00A06772" w:rsidRDefault="0BAB4504" w:rsidP="3F1F725D">
      <w:pPr>
        <w:pStyle w:val="ListParagraph"/>
        <w:widowControl w:val="0"/>
        <w:numPr>
          <w:ilvl w:val="0"/>
          <w:numId w:val="47"/>
        </w:numPr>
        <w:tabs>
          <w:tab w:val="left" w:pos="1223"/>
          <w:tab w:val="left" w:pos="1224"/>
        </w:tabs>
        <w:autoSpaceDE w:val="0"/>
        <w:autoSpaceDN w:val="0"/>
        <w:spacing w:before="5"/>
        <w:ind w:right="371"/>
        <w:rPr>
          <w:rFonts w:eastAsia="Arial" w:cs="Arial"/>
          <w:sz w:val="20"/>
        </w:rPr>
      </w:pPr>
      <w:r w:rsidRPr="3F1F725D">
        <w:rPr>
          <w:rFonts w:eastAsia="Arial" w:cs="Arial"/>
          <w:sz w:val="20"/>
        </w:rPr>
        <w:t>Audit and track changes of all system information and system setting changes performed by administrators or customers.</w:t>
      </w:r>
    </w:p>
    <w:p w14:paraId="7BC186E8" w14:textId="0BCE5009" w:rsidR="00E47B69" w:rsidRDefault="0BAB4504" w:rsidP="3F1F725D">
      <w:pPr>
        <w:pStyle w:val="ListParagraph"/>
        <w:widowControl w:val="0"/>
        <w:numPr>
          <w:ilvl w:val="0"/>
          <w:numId w:val="47"/>
        </w:numPr>
        <w:tabs>
          <w:tab w:val="left" w:pos="1223"/>
          <w:tab w:val="left" w:pos="1224"/>
        </w:tabs>
        <w:autoSpaceDE w:val="0"/>
        <w:autoSpaceDN w:val="0"/>
        <w:spacing w:before="5"/>
        <w:ind w:right="371"/>
        <w:rPr>
          <w:rFonts w:eastAsia="Arial" w:cs="Arial"/>
          <w:sz w:val="20"/>
        </w:rPr>
      </w:pPr>
      <w:r w:rsidRPr="3F1F725D">
        <w:rPr>
          <w:rFonts w:eastAsia="Arial" w:cs="Arial"/>
          <w:sz w:val="20"/>
        </w:rPr>
        <w:t xml:space="preserve">Allow PABC staff </w:t>
      </w:r>
      <w:r w:rsidRPr="3F1F725D">
        <w:rPr>
          <w:rFonts w:eastAsia="Arial" w:cs="Arial"/>
          <w:spacing w:val="3"/>
          <w:sz w:val="20"/>
        </w:rPr>
        <w:t xml:space="preserve">to </w:t>
      </w:r>
      <w:r w:rsidRPr="3F1F725D">
        <w:rPr>
          <w:rFonts w:eastAsia="Arial" w:cs="Arial"/>
          <w:sz w:val="20"/>
        </w:rPr>
        <w:t>indicate the number of available off-street parking spaces for</w:t>
      </w:r>
      <w:r w:rsidRPr="3F1F725D">
        <w:rPr>
          <w:rFonts w:eastAsia="Arial" w:cs="Arial"/>
          <w:spacing w:val="-38"/>
          <w:sz w:val="20"/>
        </w:rPr>
        <w:t xml:space="preserve"> </w:t>
      </w:r>
      <w:r w:rsidRPr="3F1F725D">
        <w:rPr>
          <w:rFonts w:eastAsia="Arial" w:cs="Arial"/>
          <w:sz w:val="20"/>
        </w:rPr>
        <w:t>each address in participating areas</w:t>
      </w:r>
      <w:r w:rsidR="00525890">
        <w:rPr>
          <w:rFonts w:eastAsia="Arial" w:cs="Arial"/>
          <w:sz w:val="20"/>
        </w:rPr>
        <w:t>.</w:t>
      </w:r>
    </w:p>
    <w:p w14:paraId="7EDF3711" w14:textId="630AD6ED" w:rsidR="00AC3C8F" w:rsidRPr="00AC3C8F" w:rsidRDefault="6BFBF71E" w:rsidP="3F1F725D">
      <w:pPr>
        <w:pStyle w:val="ListParagraph"/>
        <w:widowControl w:val="0"/>
        <w:numPr>
          <w:ilvl w:val="0"/>
          <w:numId w:val="47"/>
        </w:numPr>
        <w:tabs>
          <w:tab w:val="left" w:pos="1161"/>
        </w:tabs>
        <w:autoSpaceDE w:val="0"/>
        <w:autoSpaceDN w:val="0"/>
        <w:spacing w:before="7" w:line="274" w:lineRule="exact"/>
        <w:ind w:right="422"/>
        <w:rPr>
          <w:rFonts w:eastAsia="Arial" w:cs="Arial"/>
          <w:sz w:val="20"/>
        </w:rPr>
      </w:pPr>
      <w:r w:rsidRPr="3F1F725D">
        <w:rPr>
          <w:rFonts w:eastAsia="Arial" w:cs="Arial"/>
          <w:sz w:val="20"/>
        </w:rPr>
        <w:t xml:space="preserve">Allow staff </w:t>
      </w:r>
      <w:r w:rsidRPr="3F1F725D">
        <w:rPr>
          <w:rFonts w:eastAsia="Arial" w:cs="Arial"/>
          <w:spacing w:val="3"/>
          <w:sz w:val="20"/>
        </w:rPr>
        <w:t xml:space="preserve">to </w:t>
      </w:r>
      <w:r w:rsidRPr="3F1F725D">
        <w:rPr>
          <w:rFonts w:eastAsia="Arial" w:cs="Arial"/>
          <w:sz w:val="20"/>
        </w:rPr>
        <w:t xml:space="preserve">search </w:t>
      </w:r>
      <w:r w:rsidR="550E6145" w:rsidRPr="3F1F725D">
        <w:rPr>
          <w:rFonts w:eastAsia="Arial" w:cs="Arial"/>
          <w:sz w:val="20"/>
        </w:rPr>
        <w:t>from</w:t>
      </w:r>
      <w:r w:rsidRPr="3F1F725D">
        <w:rPr>
          <w:rFonts w:eastAsia="Arial" w:cs="Arial"/>
          <w:sz w:val="20"/>
        </w:rPr>
        <w:t xml:space="preserve"> different fields, with accessible </w:t>
      </w:r>
      <w:r w:rsidR="5898C125" w:rsidRPr="3F1F725D">
        <w:rPr>
          <w:rFonts w:eastAsia="Arial" w:cs="Arial"/>
          <w:sz w:val="20"/>
        </w:rPr>
        <w:t>drop-down</w:t>
      </w:r>
      <w:r w:rsidRPr="3F1F725D">
        <w:rPr>
          <w:rFonts w:eastAsia="Arial" w:cs="Arial"/>
          <w:sz w:val="20"/>
        </w:rPr>
        <w:t xml:space="preserve"> menus.</w:t>
      </w:r>
    </w:p>
    <w:p w14:paraId="3316F326" w14:textId="7922E0C7" w:rsidR="00A06772" w:rsidRPr="008C6944" w:rsidRDefault="18C4356D" w:rsidP="3F1F725D">
      <w:pPr>
        <w:pStyle w:val="ListParagraph"/>
        <w:widowControl w:val="0"/>
        <w:numPr>
          <w:ilvl w:val="0"/>
          <w:numId w:val="47"/>
        </w:numPr>
        <w:tabs>
          <w:tab w:val="left" w:pos="1161"/>
        </w:tabs>
        <w:autoSpaceDE w:val="0"/>
        <w:autoSpaceDN w:val="0"/>
        <w:spacing w:line="242" w:lineRule="auto"/>
        <w:ind w:right="185"/>
        <w:rPr>
          <w:rFonts w:eastAsia="Arial" w:cs="Arial"/>
          <w:sz w:val="20"/>
        </w:rPr>
      </w:pPr>
      <w:r w:rsidRPr="3F1F725D">
        <w:rPr>
          <w:rFonts w:eastAsia="Arial" w:cs="Arial"/>
          <w:sz w:val="20"/>
        </w:rPr>
        <w:t xml:space="preserve">Set dependencies for online and in-house sales and ensure prerequisites are </w:t>
      </w:r>
      <w:r w:rsidRPr="3F1F725D">
        <w:rPr>
          <w:rFonts w:eastAsia="Arial" w:cs="Arial"/>
          <w:spacing w:val="-4"/>
          <w:sz w:val="20"/>
        </w:rPr>
        <w:t>met.</w:t>
      </w:r>
      <w:r w:rsidRPr="3F1F725D">
        <w:rPr>
          <w:rFonts w:eastAsia="Arial" w:cs="Arial"/>
          <w:sz w:val="20"/>
        </w:rPr>
        <w:t xml:space="preserve"> </w:t>
      </w:r>
    </w:p>
    <w:p w14:paraId="7BCABF78" w14:textId="77777777" w:rsidR="00E259A2" w:rsidRDefault="6BFBF71E" w:rsidP="3F1F725D">
      <w:pPr>
        <w:pStyle w:val="ListParagraph"/>
        <w:widowControl w:val="0"/>
        <w:numPr>
          <w:ilvl w:val="0"/>
          <w:numId w:val="47"/>
        </w:numPr>
        <w:tabs>
          <w:tab w:val="left" w:pos="1223"/>
          <w:tab w:val="left" w:pos="1224"/>
        </w:tabs>
        <w:autoSpaceDE w:val="0"/>
        <w:autoSpaceDN w:val="0"/>
        <w:spacing w:before="5"/>
        <w:ind w:right="371"/>
        <w:rPr>
          <w:rFonts w:eastAsia="Arial" w:cs="Arial"/>
          <w:sz w:val="20"/>
        </w:rPr>
      </w:pPr>
      <w:r w:rsidRPr="3F1F725D">
        <w:rPr>
          <w:rFonts w:eastAsia="Arial" w:cs="Arial"/>
          <w:sz w:val="20"/>
        </w:rPr>
        <w:t xml:space="preserve">Allow PABC Staff to flag or prohibit specific </w:t>
      </w:r>
      <w:r w:rsidR="70E5B0B9" w:rsidRPr="3F1F725D">
        <w:rPr>
          <w:rFonts w:eastAsia="Arial" w:cs="Arial"/>
          <w:sz w:val="20"/>
        </w:rPr>
        <w:t xml:space="preserve">Vehicles </w:t>
      </w:r>
      <w:r w:rsidRPr="3F1F725D">
        <w:rPr>
          <w:rFonts w:eastAsia="Arial" w:cs="Arial"/>
          <w:sz w:val="20"/>
        </w:rPr>
        <w:t xml:space="preserve">and/or properties </w:t>
      </w:r>
      <w:r w:rsidR="70E5B0B9" w:rsidRPr="3F1F725D">
        <w:rPr>
          <w:rFonts w:eastAsia="Arial" w:cs="Arial"/>
          <w:sz w:val="20"/>
        </w:rPr>
        <w:t>from</w:t>
      </w:r>
      <w:r w:rsidRPr="3F1F725D">
        <w:rPr>
          <w:rFonts w:eastAsia="Arial" w:cs="Arial"/>
          <w:sz w:val="20"/>
        </w:rPr>
        <w:t xml:space="preserve"> obtaining a </w:t>
      </w:r>
      <w:r w:rsidR="70E5B0B9" w:rsidRPr="3F1F725D">
        <w:rPr>
          <w:rFonts w:eastAsia="Arial" w:cs="Arial"/>
          <w:sz w:val="20"/>
        </w:rPr>
        <w:t>permit</w:t>
      </w:r>
      <w:r w:rsidRPr="3F1F725D">
        <w:rPr>
          <w:rFonts w:eastAsia="Arial" w:cs="Arial"/>
          <w:sz w:val="20"/>
        </w:rPr>
        <w:t>.</w:t>
      </w:r>
    </w:p>
    <w:p w14:paraId="025C4159" w14:textId="161E41FC" w:rsidR="00E259A2" w:rsidRPr="00E259A2" w:rsidRDefault="052F094C" w:rsidP="3F1F725D">
      <w:pPr>
        <w:pStyle w:val="ListParagraph"/>
        <w:widowControl w:val="0"/>
        <w:numPr>
          <w:ilvl w:val="0"/>
          <w:numId w:val="47"/>
        </w:numPr>
        <w:tabs>
          <w:tab w:val="left" w:pos="1223"/>
          <w:tab w:val="left" w:pos="1224"/>
        </w:tabs>
        <w:autoSpaceDE w:val="0"/>
        <w:autoSpaceDN w:val="0"/>
        <w:spacing w:before="5"/>
        <w:ind w:right="371"/>
        <w:rPr>
          <w:rFonts w:eastAsia="Arial" w:cs="Arial"/>
          <w:sz w:val="20"/>
        </w:rPr>
      </w:pPr>
      <w:r w:rsidRPr="3F1F725D">
        <w:rPr>
          <w:rFonts w:eastAsia="Arial" w:cs="Arial"/>
          <w:sz w:val="20"/>
        </w:rPr>
        <w:t>Check to see if a vehicle has a current permit, and what type of permit. Real time.</w:t>
      </w:r>
    </w:p>
    <w:p w14:paraId="6E13954D" w14:textId="0E3C497F" w:rsidR="00A06772" w:rsidRDefault="0031D2B6" w:rsidP="3F1F725D">
      <w:pPr>
        <w:pStyle w:val="ListParagraph"/>
        <w:widowControl w:val="0"/>
        <w:numPr>
          <w:ilvl w:val="0"/>
          <w:numId w:val="47"/>
        </w:numPr>
        <w:tabs>
          <w:tab w:val="left" w:pos="1223"/>
          <w:tab w:val="left" w:pos="1224"/>
        </w:tabs>
        <w:autoSpaceDE w:val="0"/>
        <w:autoSpaceDN w:val="0"/>
        <w:spacing w:before="5"/>
        <w:ind w:right="371"/>
        <w:rPr>
          <w:rFonts w:eastAsia="Arial" w:cs="Arial"/>
          <w:sz w:val="20"/>
        </w:rPr>
      </w:pPr>
      <w:r w:rsidRPr="3F1F725D">
        <w:rPr>
          <w:rFonts w:eastAsia="Arial" w:cs="Arial"/>
          <w:sz w:val="20"/>
        </w:rPr>
        <w:t xml:space="preserve">Allow time limitations and frequency of use of permits </w:t>
      </w:r>
      <w:r w:rsidR="76408B6E" w:rsidRPr="3F1F725D">
        <w:rPr>
          <w:rFonts w:eastAsia="Arial" w:cs="Arial"/>
          <w:sz w:val="20"/>
        </w:rPr>
        <w:t>to be</w:t>
      </w:r>
      <w:r w:rsidRPr="3F1F725D">
        <w:rPr>
          <w:rFonts w:eastAsia="Arial" w:cs="Arial"/>
          <w:sz w:val="20"/>
        </w:rPr>
        <w:t xml:space="preserve"> set. </w:t>
      </w:r>
    </w:p>
    <w:p w14:paraId="07FB4F67" w14:textId="1502437E" w:rsidR="00A0490E" w:rsidRPr="002C02BF" w:rsidRDefault="0031D2B6" w:rsidP="3F1F725D">
      <w:pPr>
        <w:pStyle w:val="ListParagraph"/>
        <w:widowControl w:val="0"/>
        <w:numPr>
          <w:ilvl w:val="0"/>
          <w:numId w:val="47"/>
        </w:numPr>
        <w:tabs>
          <w:tab w:val="left" w:pos="1223"/>
          <w:tab w:val="left" w:pos="1224"/>
        </w:tabs>
        <w:autoSpaceDE w:val="0"/>
        <w:autoSpaceDN w:val="0"/>
        <w:spacing w:before="5"/>
        <w:ind w:right="371"/>
        <w:rPr>
          <w:rFonts w:eastAsia="Arial" w:cs="Arial"/>
          <w:sz w:val="20"/>
        </w:rPr>
      </w:pPr>
      <w:r w:rsidRPr="3F1F725D">
        <w:rPr>
          <w:rFonts w:eastAsia="Arial" w:cs="Arial"/>
          <w:sz w:val="20"/>
        </w:rPr>
        <w:t>Provide the ability to set-up one day passes with restrictions established by area.</w:t>
      </w:r>
    </w:p>
    <w:p w14:paraId="0B084B94" w14:textId="44490E50" w:rsidR="00E47B69" w:rsidRDefault="5B5DC67C" w:rsidP="3F1F725D">
      <w:pPr>
        <w:pStyle w:val="ListParagraph"/>
        <w:widowControl w:val="0"/>
        <w:numPr>
          <w:ilvl w:val="0"/>
          <w:numId w:val="47"/>
        </w:numPr>
        <w:tabs>
          <w:tab w:val="left" w:pos="1223"/>
          <w:tab w:val="left" w:pos="1224"/>
        </w:tabs>
        <w:autoSpaceDE w:val="0"/>
        <w:autoSpaceDN w:val="0"/>
        <w:spacing w:before="5"/>
        <w:ind w:right="371"/>
        <w:rPr>
          <w:rFonts w:eastAsia="Arial" w:cs="Arial"/>
          <w:sz w:val="20"/>
        </w:rPr>
      </w:pPr>
      <w:r w:rsidRPr="3F1F725D">
        <w:rPr>
          <w:rFonts w:eastAsia="Arial" w:cs="Arial"/>
          <w:sz w:val="20"/>
        </w:rPr>
        <w:t xml:space="preserve">Integrate with </w:t>
      </w:r>
      <w:r w:rsidR="2DB54B1C" w:rsidRPr="3F1F725D">
        <w:rPr>
          <w:rFonts w:eastAsia="Arial" w:cs="Arial"/>
          <w:sz w:val="20"/>
        </w:rPr>
        <w:t>the following</w:t>
      </w:r>
      <w:r w:rsidRPr="3F1F725D">
        <w:rPr>
          <w:rFonts w:eastAsia="Arial" w:cs="Arial"/>
          <w:sz w:val="20"/>
        </w:rPr>
        <w:t xml:space="preserve"> public agency databases</w:t>
      </w:r>
      <w:r w:rsidR="00525890">
        <w:rPr>
          <w:rFonts w:eastAsia="Arial" w:cs="Arial"/>
          <w:sz w:val="20"/>
        </w:rPr>
        <w:t>:</w:t>
      </w:r>
    </w:p>
    <w:p w14:paraId="3876A3D0" w14:textId="3DCDF2F2" w:rsidR="00E47B69" w:rsidRPr="00E47B69" w:rsidRDefault="2DB54B1C" w:rsidP="3F1F725D">
      <w:pPr>
        <w:pStyle w:val="ListParagraph"/>
        <w:widowControl w:val="0"/>
        <w:numPr>
          <w:ilvl w:val="1"/>
          <w:numId w:val="48"/>
        </w:numPr>
        <w:tabs>
          <w:tab w:val="left" w:pos="1223"/>
          <w:tab w:val="left" w:pos="1224"/>
        </w:tabs>
        <w:autoSpaceDE w:val="0"/>
        <w:autoSpaceDN w:val="0"/>
        <w:spacing w:before="5"/>
        <w:ind w:right="371"/>
        <w:rPr>
          <w:rFonts w:eastAsia="Arial" w:cs="Arial"/>
          <w:sz w:val="20"/>
        </w:rPr>
      </w:pPr>
      <w:r w:rsidRPr="3F1F725D">
        <w:rPr>
          <w:rFonts w:eastAsia="Arial" w:cs="Arial"/>
          <w:sz w:val="20"/>
        </w:rPr>
        <w:t>Maryland Motor Vehicle</w:t>
      </w:r>
      <w:r w:rsidR="4882046B" w:rsidRPr="3F1F725D">
        <w:rPr>
          <w:rFonts w:eastAsia="Arial" w:cs="Arial"/>
          <w:sz w:val="20"/>
        </w:rPr>
        <w:t xml:space="preserve"> Administration</w:t>
      </w:r>
      <w:r w:rsidRPr="3F1F725D">
        <w:rPr>
          <w:rFonts w:eastAsia="Arial" w:cs="Arial"/>
          <w:sz w:val="20"/>
        </w:rPr>
        <w:t xml:space="preserve"> </w:t>
      </w:r>
      <w:r w:rsidR="4882046B" w:rsidRPr="3F1F725D">
        <w:rPr>
          <w:rFonts w:eastAsia="Arial" w:cs="Arial"/>
          <w:sz w:val="20"/>
        </w:rPr>
        <w:t>(</w:t>
      </w:r>
      <w:r w:rsidR="5B5DC67C" w:rsidRPr="3F1F725D">
        <w:rPr>
          <w:rFonts w:eastAsia="Arial" w:cs="Arial"/>
          <w:spacing w:val="-3"/>
          <w:sz w:val="20"/>
        </w:rPr>
        <w:t>MVA</w:t>
      </w:r>
      <w:r w:rsidR="4882046B" w:rsidRPr="3F1F725D">
        <w:rPr>
          <w:rFonts w:eastAsia="Arial" w:cs="Arial"/>
          <w:spacing w:val="-3"/>
          <w:sz w:val="20"/>
        </w:rPr>
        <w:t>)</w:t>
      </w:r>
    </w:p>
    <w:p w14:paraId="3B8B5D1B" w14:textId="17C56DBB" w:rsidR="00E47B69" w:rsidRDefault="4526BC8F" w:rsidP="3F1F725D">
      <w:pPr>
        <w:pStyle w:val="ListParagraph"/>
        <w:widowControl w:val="0"/>
        <w:numPr>
          <w:ilvl w:val="1"/>
          <w:numId w:val="48"/>
        </w:numPr>
        <w:tabs>
          <w:tab w:val="left" w:pos="1223"/>
          <w:tab w:val="left" w:pos="1224"/>
        </w:tabs>
        <w:autoSpaceDE w:val="0"/>
        <w:autoSpaceDN w:val="0"/>
        <w:spacing w:before="5"/>
        <w:ind w:right="371"/>
        <w:rPr>
          <w:rFonts w:eastAsia="Arial" w:cs="Arial"/>
          <w:sz w:val="20"/>
        </w:rPr>
      </w:pPr>
      <w:r w:rsidRPr="3F1F725D">
        <w:rPr>
          <w:rFonts w:eastAsia="Arial" w:cs="Arial"/>
          <w:sz w:val="20"/>
        </w:rPr>
        <w:t xml:space="preserve">Baltimore City </w:t>
      </w:r>
      <w:r w:rsidR="5B5DC67C" w:rsidRPr="3F1F725D">
        <w:rPr>
          <w:rFonts w:eastAsia="Arial" w:cs="Arial"/>
          <w:sz w:val="20"/>
        </w:rPr>
        <w:t>Zoning/Planning</w:t>
      </w:r>
    </w:p>
    <w:p w14:paraId="24CCF454" w14:textId="04CADA40" w:rsidR="00F67C2C" w:rsidRPr="00297C67" w:rsidRDefault="4526BC8F" w:rsidP="3F1F725D">
      <w:pPr>
        <w:pStyle w:val="ListParagraph"/>
        <w:widowControl w:val="0"/>
        <w:numPr>
          <w:ilvl w:val="1"/>
          <w:numId w:val="48"/>
        </w:numPr>
        <w:tabs>
          <w:tab w:val="left" w:pos="1223"/>
          <w:tab w:val="left" w:pos="1224"/>
        </w:tabs>
        <w:autoSpaceDE w:val="0"/>
        <w:autoSpaceDN w:val="0"/>
        <w:spacing w:before="5"/>
        <w:ind w:right="371"/>
        <w:rPr>
          <w:rFonts w:eastAsia="Arial" w:cs="Arial"/>
          <w:sz w:val="20"/>
        </w:rPr>
      </w:pPr>
      <w:r w:rsidRPr="3F1F725D">
        <w:rPr>
          <w:rFonts w:eastAsia="Arial" w:cs="Arial"/>
          <w:sz w:val="20"/>
        </w:rPr>
        <w:t xml:space="preserve">Baltimore City </w:t>
      </w:r>
      <w:r w:rsidR="5B5DC67C" w:rsidRPr="3F1F725D">
        <w:rPr>
          <w:rFonts w:eastAsia="Arial" w:cs="Arial"/>
          <w:sz w:val="20"/>
        </w:rPr>
        <w:t xml:space="preserve">Real Property </w:t>
      </w:r>
      <w:r w:rsidR="5B5DC67C" w:rsidRPr="3F1F725D">
        <w:rPr>
          <w:rFonts w:eastAsia="Arial" w:cs="Arial"/>
          <w:spacing w:val="2"/>
          <w:sz w:val="20"/>
        </w:rPr>
        <w:t xml:space="preserve">Tax </w:t>
      </w:r>
      <w:r w:rsidR="5B5DC67C" w:rsidRPr="3F1F725D">
        <w:rPr>
          <w:rFonts w:eastAsia="Arial" w:cs="Arial"/>
          <w:sz w:val="20"/>
        </w:rPr>
        <w:t>Database</w:t>
      </w:r>
    </w:p>
    <w:p w14:paraId="780D6980" w14:textId="77777777" w:rsidR="002C02BF" w:rsidRPr="00A0490E" w:rsidRDefault="002C02BF" w:rsidP="3F1F725D">
      <w:pPr>
        <w:widowControl w:val="0"/>
        <w:tabs>
          <w:tab w:val="left" w:pos="1161"/>
        </w:tabs>
        <w:autoSpaceDE w:val="0"/>
        <w:autoSpaceDN w:val="0"/>
        <w:spacing w:line="242" w:lineRule="auto"/>
        <w:ind w:right="185"/>
        <w:rPr>
          <w:rFonts w:eastAsia="Arial" w:cs="Arial"/>
          <w:sz w:val="20"/>
        </w:rPr>
      </w:pPr>
    </w:p>
    <w:p w14:paraId="36259032" w14:textId="24FBE88D" w:rsidR="005D1E82" w:rsidRDefault="005D1E82" w:rsidP="3F1F725D">
      <w:pPr>
        <w:widowControl w:val="0"/>
        <w:tabs>
          <w:tab w:val="left" w:pos="1161"/>
        </w:tabs>
        <w:autoSpaceDE w:val="0"/>
        <w:autoSpaceDN w:val="0"/>
        <w:spacing w:line="242" w:lineRule="auto"/>
        <w:ind w:right="185"/>
        <w:rPr>
          <w:rFonts w:eastAsia="Arial" w:cs="Arial"/>
          <w:sz w:val="20"/>
        </w:rPr>
      </w:pPr>
    </w:p>
    <w:p w14:paraId="6F153C04" w14:textId="04980999" w:rsidR="005D1E82" w:rsidRPr="005D1E82" w:rsidRDefault="58163C63" w:rsidP="3F1F725D">
      <w:pPr>
        <w:widowControl w:val="0"/>
        <w:tabs>
          <w:tab w:val="left" w:pos="1161"/>
        </w:tabs>
        <w:autoSpaceDE w:val="0"/>
        <w:autoSpaceDN w:val="0"/>
        <w:spacing w:line="242" w:lineRule="auto"/>
        <w:ind w:right="185"/>
        <w:rPr>
          <w:rFonts w:eastAsia="Arial" w:cs="Arial"/>
          <w:b/>
          <w:bCs/>
          <w:sz w:val="20"/>
        </w:rPr>
      </w:pPr>
      <w:r w:rsidRPr="3F1F725D">
        <w:rPr>
          <w:rFonts w:eastAsia="Arial" w:cs="Arial"/>
          <w:b/>
          <w:bCs/>
          <w:sz w:val="20"/>
        </w:rPr>
        <w:t>Training</w:t>
      </w:r>
      <w:r w:rsidR="5F76ADFA" w:rsidRPr="3F1F725D">
        <w:rPr>
          <w:rFonts w:eastAsia="Arial" w:cs="Arial"/>
          <w:b/>
          <w:bCs/>
          <w:sz w:val="20"/>
        </w:rPr>
        <w:t xml:space="preserve"> and support</w:t>
      </w:r>
    </w:p>
    <w:p w14:paraId="40155078" w14:textId="0CBCECC7" w:rsidR="005D1E82" w:rsidRDefault="005D1E82" w:rsidP="3F1F725D">
      <w:pPr>
        <w:widowControl w:val="0"/>
        <w:tabs>
          <w:tab w:val="left" w:pos="1161"/>
        </w:tabs>
        <w:autoSpaceDE w:val="0"/>
        <w:autoSpaceDN w:val="0"/>
        <w:spacing w:line="242" w:lineRule="auto"/>
        <w:ind w:right="185"/>
        <w:rPr>
          <w:rFonts w:eastAsia="Arial" w:cs="Arial"/>
          <w:sz w:val="20"/>
        </w:rPr>
      </w:pPr>
    </w:p>
    <w:p w14:paraId="46D45852" w14:textId="64FD1C2F" w:rsidR="005D1E82" w:rsidRDefault="5F76ADFA" w:rsidP="3F1F725D">
      <w:pPr>
        <w:widowControl w:val="0"/>
        <w:tabs>
          <w:tab w:val="left" w:pos="1161"/>
        </w:tabs>
        <w:autoSpaceDE w:val="0"/>
        <w:autoSpaceDN w:val="0"/>
        <w:spacing w:line="242" w:lineRule="auto"/>
        <w:ind w:right="396"/>
        <w:rPr>
          <w:rFonts w:eastAsia="Arial" w:cs="Arial"/>
          <w:sz w:val="20"/>
        </w:rPr>
      </w:pPr>
      <w:r w:rsidRPr="3F1F725D">
        <w:rPr>
          <w:rFonts w:eastAsia="Arial" w:cs="Arial"/>
          <w:sz w:val="20"/>
        </w:rPr>
        <w:t>The Vendor should p</w:t>
      </w:r>
      <w:r w:rsidR="58163C63" w:rsidRPr="3F1F725D">
        <w:rPr>
          <w:rFonts w:eastAsia="Arial" w:cs="Arial"/>
          <w:sz w:val="20"/>
        </w:rPr>
        <w:t xml:space="preserve">rovide online training </w:t>
      </w:r>
      <w:r w:rsidRPr="3F1F725D">
        <w:rPr>
          <w:rFonts w:eastAsia="Arial" w:cs="Arial"/>
          <w:sz w:val="20"/>
        </w:rPr>
        <w:t>materials</w:t>
      </w:r>
      <w:r w:rsidR="58163C63" w:rsidRPr="3F1F725D">
        <w:rPr>
          <w:rFonts w:eastAsia="Arial" w:cs="Arial"/>
          <w:sz w:val="20"/>
        </w:rPr>
        <w:t xml:space="preserve">, to </w:t>
      </w:r>
      <w:r w:rsidR="58163C63" w:rsidRPr="3F1F725D">
        <w:rPr>
          <w:rFonts w:eastAsia="Arial" w:cs="Arial"/>
          <w:spacing w:val="-3"/>
          <w:sz w:val="20"/>
        </w:rPr>
        <w:t xml:space="preserve">be </w:t>
      </w:r>
      <w:r w:rsidR="58163C63" w:rsidRPr="3F1F725D">
        <w:rPr>
          <w:rFonts w:eastAsia="Arial" w:cs="Arial"/>
          <w:sz w:val="20"/>
        </w:rPr>
        <w:t xml:space="preserve">made </w:t>
      </w:r>
      <w:r w:rsidR="58163C63" w:rsidRPr="3F1F725D">
        <w:rPr>
          <w:rFonts w:eastAsia="Arial" w:cs="Arial"/>
          <w:spacing w:val="-3"/>
          <w:sz w:val="20"/>
        </w:rPr>
        <w:t xml:space="preserve">in </w:t>
      </w:r>
      <w:r w:rsidR="58163C63" w:rsidRPr="3F1F725D">
        <w:rPr>
          <w:rFonts w:eastAsia="Arial" w:cs="Arial"/>
          <w:sz w:val="20"/>
        </w:rPr>
        <w:t xml:space="preserve">partnership with PABC. This handbook </w:t>
      </w:r>
      <w:r w:rsidR="58163C63" w:rsidRPr="3F1F725D">
        <w:rPr>
          <w:rFonts w:eastAsia="Arial" w:cs="Arial"/>
          <w:spacing w:val="-3"/>
          <w:sz w:val="20"/>
        </w:rPr>
        <w:t xml:space="preserve">will be </w:t>
      </w:r>
      <w:r w:rsidR="58163C63" w:rsidRPr="3F1F725D">
        <w:rPr>
          <w:rFonts w:eastAsia="Arial" w:cs="Arial"/>
          <w:sz w:val="20"/>
        </w:rPr>
        <w:t>made available to PABC admin</w:t>
      </w:r>
      <w:r w:rsidRPr="3F1F725D">
        <w:rPr>
          <w:rFonts w:eastAsia="Arial" w:cs="Arial"/>
          <w:sz w:val="20"/>
        </w:rPr>
        <w:t>istrators</w:t>
      </w:r>
      <w:r w:rsidR="58163C63" w:rsidRPr="3F1F725D">
        <w:rPr>
          <w:rFonts w:eastAsia="Arial" w:cs="Arial"/>
          <w:sz w:val="20"/>
        </w:rPr>
        <w:t xml:space="preserve"> and </w:t>
      </w:r>
      <w:r w:rsidR="4882046B" w:rsidRPr="3F1F725D">
        <w:rPr>
          <w:rFonts w:eastAsia="Arial" w:cs="Arial"/>
          <w:sz w:val="20"/>
        </w:rPr>
        <w:t xml:space="preserve">the </w:t>
      </w:r>
      <w:r w:rsidR="58163C63" w:rsidRPr="3F1F725D">
        <w:rPr>
          <w:rFonts w:eastAsia="Arial" w:cs="Arial"/>
          <w:sz w:val="20"/>
        </w:rPr>
        <w:t>vendor</w:t>
      </w:r>
      <w:r w:rsidR="4882046B" w:rsidRPr="3F1F725D">
        <w:rPr>
          <w:rFonts w:eastAsia="Arial" w:cs="Arial"/>
          <w:sz w:val="20"/>
        </w:rPr>
        <w:t>’</w:t>
      </w:r>
      <w:r w:rsidRPr="3F1F725D">
        <w:rPr>
          <w:rFonts w:eastAsia="Arial" w:cs="Arial"/>
          <w:sz w:val="20"/>
        </w:rPr>
        <w:t>s designated</w:t>
      </w:r>
      <w:r w:rsidR="58163C63" w:rsidRPr="3F1F725D">
        <w:rPr>
          <w:rFonts w:eastAsia="Arial" w:cs="Arial"/>
          <w:sz w:val="20"/>
        </w:rPr>
        <w:t xml:space="preserve"> Call Center</w:t>
      </w:r>
      <w:r w:rsidR="58163C63" w:rsidRPr="3F1F725D">
        <w:rPr>
          <w:rFonts w:eastAsia="Arial" w:cs="Arial"/>
          <w:spacing w:val="-4"/>
          <w:sz w:val="20"/>
        </w:rPr>
        <w:t xml:space="preserve"> </w:t>
      </w:r>
      <w:r w:rsidR="58163C63" w:rsidRPr="3F1F725D">
        <w:rPr>
          <w:rFonts w:eastAsia="Arial" w:cs="Arial"/>
          <w:sz w:val="20"/>
        </w:rPr>
        <w:t>staff.</w:t>
      </w:r>
      <w:r w:rsidRPr="3F1F725D">
        <w:rPr>
          <w:rFonts w:eastAsia="Arial" w:cs="Arial"/>
          <w:sz w:val="20"/>
        </w:rPr>
        <w:t xml:space="preserve"> The Vendor should p</w:t>
      </w:r>
      <w:r w:rsidR="58163C63" w:rsidRPr="3F1F725D">
        <w:rPr>
          <w:rFonts w:eastAsia="Arial" w:cs="Arial"/>
          <w:sz w:val="20"/>
        </w:rPr>
        <w:t xml:space="preserve">rovide email and telephone support to PABC staff </w:t>
      </w:r>
      <w:r w:rsidRPr="3F1F725D">
        <w:rPr>
          <w:rFonts w:eastAsia="Arial" w:cs="Arial"/>
          <w:sz w:val="20"/>
        </w:rPr>
        <w:t>with reasonable response times.</w:t>
      </w:r>
    </w:p>
    <w:p w14:paraId="5E87F5D7" w14:textId="77777777" w:rsidR="00A0490E" w:rsidRPr="005D1E82" w:rsidRDefault="00A0490E" w:rsidP="3F1F725D">
      <w:pPr>
        <w:widowControl w:val="0"/>
        <w:tabs>
          <w:tab w:val="left" w:pos="1161"/>
        </w:tabs>
        <w:autoSpaceDE w:val="0"/>
        <w:autoSpaceDN w:val="0"/>
        <w:spacing w:line="242" w:lineRule="auto"/>
        <w:ind w:right="396"/>
        <w:rPr>
          <w:rFonts w:eastAsia="Arial" w:cs="Arial"/>
          <w:sz w:val="20"/>
        </w:rPr>
      </w:pPr>
    </w:p>
    <w:p w14:paraId="3652845F" w14:textId="77777777" w:rsidR="00F67C2C" w:rsidRDefault="00F67C2C" w:rsidP="3F1F725D">
      <w:pPr>
        <w:widowControl w:val="0"/>
        <w:tabs>
          <w:tab w:val="left" w:pos="1161"/>
        </w:tabs>
        <w:autoSpaceDE w:val="0"/>
        <w:autoSpaceDN w:val="0"/>
        <w:spacing w:line="242" w:lineRule="auto"/>
        <w:ind w:right="185"/>
        <w:rPr>
          <w:rFonts w:eastAsia="Arial" w:cs="Arial"/>
          <w:sz w:val="20"/>
        </w:rPr>
      </w:pPr>
    </w:p>
    <w:p w14:paraId="16ACEF14" w14:textId="77777777" w:rsidR="00F67C2C" w:rsidRPr="005D1E82" w:rsidRDefault="5B5DC67C" w:rsidP="3F1F725D">
      <w:pPr>
        <w:widowControl w:val="0"/>
        <w:tabs>
          <w:tab w:val="left" w:pos="1161"/>
        </w:tabs>
        <w:autoSpaceDE w:val="0"/>
        <w:autoSpaceDN w:val="0"/>
        <w:spacing w:line="242" w:lineRule="auto"/>
        <w:ind w:right="185"/>
        <w:rPr>
          <w:rFonts w:eastAsia="Arial" w:cs="Arial"/>
          <w:b/>
          <w:bCs/>
          <w:sz w:val="20"/>
        </w:rPr>
      </w:pPr>
      <w:r w:rsidRPr="3F1F725D">
        <w:rPr>
          <w:rFonts w:eastAsia="Arial" w:cs="Arial"/>
          <w:b/>
          <w:bCs/>
          <w:sz w:val="20"/>
        </w:rPr>
        <w:t>Reporting</w:t>
      </w:r>
    </w:p>
    <w:p w14:paraId="035C9F72" w14:textId="77777777" w:rsidR="00F67C2C" w:rsidRDefault="00F67C2C" w:rsidP="3F1F725D">
      <w:pPr>
        <w:widowControl w:val="0"/>
        <w:tabs>
          <w:tab w:val="left" w:pos="1160"/>
          <w:tab w:val="left" w:pos="1161"/>
        </w:tabs>
        <w:autoSpaceDE w:val="0"/>
        <w:autoSpaceDN w:val="0"/>
        <w:spacing w:before="3" w:line="271" w:lineRule="exact"/>
        <w:rPr>
          <w:rFonts w:eastAsia="Arial" w:cs="Arial"/>
          <w:sz w:val="20"/>
        </w:rPr>
      </w:pPr>
    </w:p>
    <w:p w14:paraId="298B9A40" w14:textId="2D41E0E9" w:rsidR="00E259A2" w:rsidRDefault="5B5DC67C" w:rsidP="3F1F725D">
      <w:pPr>
        <w:spacing w:after="160" w:line="259" w:lineRule="auto"/>
        <w:rPr>
          <w:rFonts w:eastAsia="Arial" w:cs="Arial"/>
          <w:sz w:val="20"/>
        </w:rPr>
      </w:pPr>
      <w:r w:rsidRPr="3F1F725D">
        <w:rPr>
          <w:rFonts w:eastAsia="Arial" w:cs="Arial"/>
          <w:sz w:val="20"/>
        </w:rPr>
        <w:t>The system should</w:t>
      </w:r>
      <w:r w:rsidR="052F094C" w:rsidRPr="3F1F725D">
        <w:rPr>
          <w:rFonts w:eastAsia="Arial" w:cs="Arial"/>
          <w:sz w:val="20"/>
        </w:rPr>
        <w:t xml:space="preserve"> </w:t>
      </w:r>
      <w:r w:rsidR="4882046B" w:rsidRPr="3F1F725D">
        <w:rPr>
          <w:rFonts w:eastAsia="Arial" w:cs="Arial"/>
          <w:sz w:val="20"/>
        </w:rPr>
        <w:t>provide a b</w:t>
      </w:r>
      <w:r w:rsidR="052F094C" w:rsidRPr="3F1F725D">
        <w:rPr>
          <w:rFonts w:eastAsia="Arial" w:cs="Arial"/>
          <w:sz w:val="20"/>
        </w:rPr>
        <w:t>asic system structure of information on each of the main data categories 1-Customers, 2-Vehicles, 3-Properties, 4-RPP permit area, 5-Permits, 6-Notes.</w:t>
      </w:r>
    </w:p>
    <w:p w14:paraId="68EDB1F3" w14:textId="5D610415" w:rsidR="00E259A2" w:rsidRDefault="052F094C" w:rsidP="3F1F725D">
      <w:pPr>
        <w:spacing w:after="160" w:line="259" w:lineRule="auto"/>
        <w:rPr>
          <w:rFonts w:eastAsia="Arial" w:cs="Arial"/>
          <w:sz w:val="20"/>
        </w:rPr>
      </w:pPr>
      <w:r w:rsidRPr="3F1F725D">
        <w:rPr>
          <w:rFonts w:eastAsia="Arial" w:cs="Arial"/>
          <w:sz w:val="20"/>
        </w:rPr>
        <w:t xml:space="preserve">All interlock with each having interrelated dependencies on </w:t>
      </w:r>
      <w:r w:rsidR="3FDDD0C9" w:rsidRPr="3F1F725D">
        <w:rPr>
          <w:rFonts w:eastAsia="Arial" w:cs="Arial"/>
          <w:sz w:val="20"/>
        </w:rPr>
        <w:t xml:space="preserve">the </w:t>
      </w:r>
      <w:r w:rsidRPr="3F1F725D">
        <w:rPr>
          <w:rFonts w:eastAsia="Arial" w:cs="Arial"/>
          <w:sz w:val="20"/>
        </w:rPr>
        <w:t>number of permits available, what type of permits are available to each vehicle type, and the ability to change each.</w:t>
      </w:r>
    </w:p>
    <w:p w14:paraId="6EE08B93" w14:textId="77C956F2" w:rsidR="00320D07" w:rsidRPr="00D008A4" w:rsidRDefault="60CF9A43" w:rsidP="3F1F725D">
      <w:pPr>
        <w:spacing w:after="160" w:line="259" w:lineRule="auto"/>
        <w:rPr>
          <w:rFonts w:eastAsia="Arial" w:cs="Arial"/>
          <w:sz w:val="20"/>
        </w:rPr>
      </w:pPr>
      <w:r w:rsidRPr="3F1F725D">
        <w:rPr>
          <w:rFonts w:eastAsia="Arial" w:cs="Arial"/>
          <w:sz w:val="20"/>
        </w:rPr>
        <w:t>Reporting should follow the same level of administrative access.</w:t>
      </w:r>
    </w:p>
    <w:p w14:paraId="135D8F57" w14:textId="1A2A44A7" w:rsidR="00F67C2C" w:rsidRDefault="052F094C" w:rsidP="3F1F725D">
      <w:pPr>
        <w:widowControl w:val="0"/>
        <w:tabs>
          <w:tab w:val="left" w:pos="1522"/>
        </w:tabs>
        <w:autoSpaceDE w:val="0"/>
        <w:autoSpaceDN w:val="0"/>
        <w:spacing w:before="90"/>
        <w:ind w:right="225"/>
        <w:rPr>
          <w:rFonts w:eastAsia="Arial" w:cs="Arial"/>
          <w:sz w:val="20"/>
        </w:rPr>
      </w:pPr>
      <w:r w:rsidRPr="3F1F725D">
        <w:rPr>
          <w:rFonts w:eastAsia="Arial" w:cs="Arial"/>
          <w:sz w:val="20"/>
        </w:rPr>
        <w:t>The System should</w:t>
      </w:r>
      <w:r w:rsidR="5B5DC67C" w:rsidRPr="3F1F725D">
        <w:rPr>
          <w:rFonts w:eastAsia="Arial" w:cs="Arial"/>
          <w:sz w:val="20"/>
        </w:rPr>
        <w:t xml:space="preserve"> generate the following reports:</w:t>
      </w:r>
    </w:p>
    <w:p w14:paraId="0750B58E" w14:textId="77777777" w:rsidR="00F67C2C" w:rsidRDefault="00F67C2C" w:rsidP="3F1F725D">
      <w:pPr>
        <w:pStyle w:val="ListParagraph"/>
        <w:widowControl w:val="0"/>
        <w:tabs>
          <w:tab w:val="left" w:pos="1522"/>
        </w:tabs>
        <w:autoSpaceDE w:val="0"/>
        <w:autoSpaceDN w:val="0"/>
        <w:spacing w:before="90"/>
        <w:ind w:left="664" w:right="225"/>
        <w:rPr>
          <w:rFonts w:eastAsia="Arial" w:cs="Arial"/>
          <w:sz w:val="20"/>
        </w:rPr>
      </w:pPr>
    </w:p>
    <w:p w14:paraId="419915A6" w14:textId="2F301573" w:rsidR="00F67C2C" w:rsidRPr="00AE1A9A" w:rsidRDefault="00E1B7E6" w:rsidP="3F1F725D">
      <w:pPr>
        <w:widowControl w:val="0"/>
        <w:tabs>
          <w:tab w:val="left" w:pos="1522"/>
        </w:tabs>
        <w:autoSpaceDE w:val="0"/>
        <w:autoSpaceDN w:val="0"/>
        <w:spacing w:line="250" w:lineRule="exact"/>
        <w:ind w:right="106"/>
        <w:rPr>
          <w:rFonts w:eastAsia="Arial" w:cs="Arial"/>
          <w:sz w:val="20"/>
        </w:rPr>
      </w:pPr>
      <w:r w:rsidRPr="3F1F725D">
        <w:rPr>
          <w:rFonts w:eastAsia="Arial" w:cs="Arial"/>
          <w:sz w:val="20"/>
        </w:rPr>
        <w:t>Can</w:t>
      </w:r>
      <w:r w:rsidR="5B5DC67C" w:rsidRPr="3F1F725D">
        <w:rPr>
          <w:rFonts w:eastAsia="Arial" w:cs="Arial"/>
          <w:sz w:val="20"/>
        </w:rPr>
        <w:t xml:space="preserve"> perform quick, ad hoc reporting to search all stored data in the system, including but not limited to: </w:t>
      </w:r>
    </w:p>
    <w:p w14:paraId="28E04963" w14:textId="77777777" w:rsidR="00F67C2C" w:rsidRPr="00D008A4" w:rsidRDefault="5B5DC67C" w:rsidP="3F1F725D">
      <w:pPr>
        <w:numPr>
          <w:ilvl w:val="2"/>
          <w:numId w:val="40"/>
        </w:numPr>
        <w:spacing w:after="160" w:line="259" w:lineRule="auto"/>
        <w:rPr>
          <w:rFonts w:eastAsia="Arial" w:cs="Arial"/>
          <w:sz w:val="20"/>
        </w:rPr>
      </w:pPr>
      <w:r w:rsidRPr="3F1F725D">
        <w:rPr>
          <w:rFonts w:eastAsia="Arial" w:cs="Arial"/>
          <w:sz w:val="20"/>
        </w:rPr>
        <w:t>Vehicles with active permits over selected date range.</w:t>
      </w:r>
    </w:p>
    <w:p w14:paraId="3E3A2192" w14:textId="723E2BF4" w:rsidR="00E259A2" w:rsidRPr="00E259A2" w:rsidRDefault="5B5DC67C" w:rsidP="3F1F725D">
      <w:pPr>
        <w:numPr>
          <w:ilvl w:val="2"/>
          <w:numId w:val="40"/>
        </w:numPr>
        <w:spacing w:after="160" w:line="259" w:lineRule="auto"/>
        <w:rPr>
          <w:rFonts w:eastAsia="Arial" w:cs="Arial"/>
          <w:sz w:val="20"/>
        </w:rPr>
      </w:pPr>
      <w:r w:rsidRPr="3F1F725D">
        <w:rPr>
          <w:rFonts w:eastAsia="Arial" w:cs="Arial"/>
          <w:sz w:val="20"/>
        </w:rPr>
        <w:t xml:space="preserve">Permits sold over date range &amp; </w:t>
      </w:r>
      <w:r w:rsidR="1E1EC424" w:rsidRPr="3F1F725D">
        <w:rPr>
          <w:rFonts w:eastAsia="Arial" w:cs="Arial"/>
          <w:sz w:val="20"/>
        </w:rPr>
        <w:t>n</w:t>
      </w:r>
      <w:r w:rsidRPr="3F1F725D">
        <w:rPr>
          <w:rFonts w:eastAsia="Arial" w:cs="Arial"/>
          <w:sz w:val="20"/>
        </w:rPr>
        <w:t>umber of permit orders placed by customers per day</w:t>
      </w:r>
      <w:r w:rsidR="052F094C" w:rsidRPr="3F1F725D">
        <w:rPr>
          <w:rFonts w:eastAsia="Arial" w:cs="Arial"/>
          <w:sz w:val="20"/>
        </w:rPr>
        <w:t>.</w:t>
      </w:r>
    </w:p>
    <w:p w14:paraId="33B165D7" w14:textId="77777777" w:rsidR="00F67C2C" w:rsidRPr="00D008A4" w:rsidRDefault="5B5DC67C" w:rsidP="3F1F725D">
      <w:pPr>
        <w:numPr>
          <w:ilvl w:val="2"/>
          <w:numId w:val="40"/>
        </w:numPr>
        <w:spacing w:after="160" w:line="259" w:lineRule="auto"/>
        <w:rPr>
          <w:rFonts w:eastAsia="Arial" w:cs="Arial"/>
          <w:sz w:val="20"/>
        </w:rPr>
      </w:pPr>
      <w:r w:rsidRPr="3F1F725D">
        <w:rPr>
          <w:rFonts w:eastAsia="Arial" w:cs="Arial"/>
          <w:sz w:val="20"/>
        </w:rPr>
        <w:t>Vehicles with active permits by RPP area &amp;/or RPP block face over date range or current.</w:t>
      </w:r>
    </w:p>
    <w:p w14:paraId="5454AD4C" w14:textId="24CF1497" w:rsidR="00E259A2" w:rsidRPr="00320D07" w:rsidRDefault="5B5DC67C" w:rsidP="3F1F725D">
      <w:pPr>
        <w:numPr>
          <w:ilvl w:val="2"/>
          <w:numId w:val="40"/>
        </w:numPr>
        <w:spacing w:after="160" w:line="259" w:lineRule="auto"/>
        <w:rPr>
          <w:rFonts w:eastAsia="Arial" w:cs="Arial"/>
          <w:sz w:val="20"/>
        </w:rPr>
      </w:pPr>
      <w:r w:rsidRPr="3F1F725D">
        <w:rPr>
          <w:rFonts w:eastAsia="Arial" w:cs="Arial"/>
          <w:sz w:val="20"/>
        </w:rPr>
        <w:t>Number of permits sold over date range for entire system, number of permits sold over date range by RPP area.</w:t>
      </w:r>
    </w:p>
    <w:p w14:paraId="5424A579" w14:textId="390A49A6" w:rsidR="00CE1A4C" w:rsidRPr="00A547E5" w:rsidRDefault="5B5DC67C" w:rsidP="3F1F725D">
      <w:pPr>
        <w:numPr>
          <w:ilvl w:val="2"/>
          <w:numId w:val="40"/>
        </w:numPr>
        <w:spacing w:after="160" w:line="259" w:lineRule="auto"/>
        <w:rPr>
          <w:rFonts w:eastAsia="Arial" w:cs="Arial"/>
          <w:sz w:val="20"/>
        </w:rPr>
      </w:pPr>
      <w:r w:rsidRPr="3F1F725D">
        <w:rPr>
          <w:rFonts w:eastAsia="Arial" w:cs="Arial"/>
          <w:sz w:val="20"/>
        </w:rPr>
        <w:t>Number of pending applications, number of completed permit applications over a date range.</w:t>
      </w:r>
    </w:p>
    <w:p w14:paraId="4979916F" w14:textId="24845D91" w:rsidR="00F67C2C" w:rsidRPr="00D008A4" w:rsidRDefault="5B5DC67C" w:rsidP="3F1F725D">
      <w:pPr>
        <w:numPr>
          <w:ilvl w:val="2"/>
          <w:numId w:val="40"/>
        </w:numPr>
        <w:spacing w:after="160" w:line="259" w:lineRule="auto"/>
        <w:rPr>
          <w:rFonts w:eastAsia="Arial" w:cs="Arial"/>
          <w:sz w:val="20"/>
        </w:rPr>
      </w:pPr>
      <w:r w:rsidRPr="3F1F725D">
        <w:rPr>
          <w:rFonts w:eastAsia="Arial" w:cs="Arial"/>
          <w:sz w:val="20"/>
        </w:rPr>
        <w:t xml:space="preserve">Reports generated using this system should </w:t>
      </w:r>
      <w:r w:rsidR="54A469C8" w:rsidRPr="3F1F725D">
        <w:rPr>
          <w:rFonts w:eastAsia="Arial" w:cs="Arial"/>
          <w:sz w:val="20"/>
        </w:rPr>
        <w:t>be displayed</w:t>
      </w:r>
      <w:r w:rsidRPr="3F1F725D">
        <w:rPr>
          <w:rFonts w:eastAsia="Arial" w:cs="Arial"/>
          <w:sz w:val="20"/>
        </w:rPr>
        <w:t xml:space="preserve"> in the </w:t>
      </w:r>
      <w:r w:rsidR="4EBEE295" w:rsidRPr="3F1F725D">
        <w:rPr>
          <w:rFonts w:eastAsia="Arial" w:cs="Arial"/>
          <w:sz w:val="20"/>
        </w:rPr>
        <w:t>software provided</w:t>
      </w:r>
      <w:r w:rsidRPr="3F1F725D">
        <w:rPr>
          <w:rFonts w:eastAsia="Arial" w:cs="Arial"/>
          <w:sz w:val="20"/>
        </w:rPr>
        <w:t xml:space="preserve"> and allow for sorting in the software without having to export as a csv file that must be opened in Excel or Access.</w:t>
      </w:r>
    </w:p>
    <w:p w14:paraId="0CE7909D" w14:textId="4E070518" w:rsidR="00F67C2C" w:rsidRPr="00D008A4" w:rsidRDefault="5B5DC67C" w:rsidP="3F1F725D">
      <w:pPr>
        <w:numPr>
          <w:ilvl w:val="0"/>
          <w:numId w:val="40"/>
        </w:numPr>
        <w:spacing w:after="160" w:line="259" w:lineRule="auto"/>
        <w:rPr>
          <w:rFonts w:eastAsia="Arial" w:cs="Arial"/>
          <w:sz w:val="20"/>
        </w:rPr>
      </w:pPr>
      <w:r w:rsidRPr="3F1F725D">
        <w:rPr>
          <w:rFonts w:eastAsia="Arial" w:cs="Arial"/>
          <w:sz w:val="20"/>
        </w:rPr>
        <w:t>Reporting</w:t>
      </w:r>
      <w:r w:rsidR="1445A5EE" w:rsidRPr="3F1F725D">
        <w:rPr>
          <w:rFonts w:eastAsia="Arial" w:cs="Arial"/>
          <w:sz w:val="20"/>
        </w:rPr>
        <w:t xml:space="preserve"> </w:t>
      </w:r>
      <w:r w:rsidRPr="3F1F725D">
        <w:rPr>
          <w:rFonts w:eastAsia="Arial" w:cs="Arial"/>
          <w:sz w:val="20"/>
        </w:rPr>
        <w:t xml:space="preserve">analysis for administrators </w:t>
      </w:r>
      <w:r w:rsidR="1445A5EE" w:rsidRPr="3F1F725D">
        <w:rPr>
          <w:rFonts w:eastAsia="Arial" w:cs="Arial"/>
          <w:sz w:val="20"/>
        </w:rPr>
        <w:t>with</w:t>
      </w:r>
      <w:r w:rsidRPr="3F1F725D">
        <w:rPr>
          <w:rFonts w:eastAsia="Arial" w:cs="Arial"/>
          <w:sz w:val="20"/>
        </w:rPr>
        <w:t xml:space="preserve"> modifiable search parameters capable of ad hoc reporting plus standard report types. Standard reporting types to include:</w:t>
      </w:r>
    </w:p>
    <w:p w14:paraId="2AA38139" w14:textId="37ABA3D3" w:rsidR="00F67C2C" w:rsidRPr="00D008A4" w:rsidRDefault="5B5DC67C" w:rsidP="3F1F725D">
      <w:pPr>
        <w:numPr>
          <w:ilvl w:val="0"/>
          <w:numId w:val="44"/>
        </w:numPr>
        <w:spacing w:after="160" w:line="259" w:lineRule="auto"/>
        <w:rPr>
          <w:rFonts w:eastAsia="Arial" w:cs="Arial"/>
          <w:sz w:val="20"/>
        </w:rPr>
      </w:pPr>
      <w:r w:rsidRPr="3F1F725D">
        <w:rPr>
          <w:rFonts w:eastAsia="Arial" w:cs="Arial"/>
          <w:sz w:val="20"/>
        </w:rPr>
        <w:t xml:space="preserve">Financial daily reconciliation, showing order </w:t>
      </w:r>
      <w:r w:rsidR="6FADA90E" w:rsidRPr="3F1F725D">
        <w:rPr>
          <w:rFonts w:eastAsia="Arial" w:cs="Arial"/>
          <w:sz w:val="20"/>
        </w:rPr>
        <w:t>number</w:t>
      </w:r>
      <w:r w:rsidRPr="3F1F725D">
        <w:rPr>
          <w:rFonts w:eastAsia="Arial" w:cs="Arial"/>
          <w:sz w:val="20"/>
        </w:rPr>
        <w:t xml:space="preserve">, credit card transaction ID, </w:t>
      </w:r>
      <w:r w:rsidR="6FADA90E" w:rsidRPr="3F1F725D">
        <w:rPr>
          <w:rFonts w:eastAsia="Arial" w:cs="Arial"/>
          <w:sz w:val="20"/>
        </w:rPr>
        <w:t xml:space="preserve">the </w:t>
      </w:r>
      <w:r w:rsidRPr="3F1F725D">
        <w:rPr>
          <w:rFonts w:eastAsia="Arial" w:cs="Arial"/>
          <w:sz w:val="20"/>
        </w:rPr>
        <w:t xml:space="preserve">amount paid for each order, </w:t>
      </w:r>
      <w:r w:rsidR="6FADA90E" w:rsidRPr="3F1F725D">
        <w:rPr>
          <w:rFonts w:eastAsia="Arial" w:cs="Arial"/>
          <w:sz w:val="20"/>
        </w:rPr>
        <w:t xml:space="preserve">and </w:t>
      </w:r>
      <w:r w:rsidRPr="3F1F725D">
        <w:rPr>
          <w:rFonts w:eastAsia="Arial" w:cs="Arial"/>
          <w:sz w:val="20"/>
        </w:rPr>
        <w:t xml:space="preserve">payment type, with </w:t>
      </w:r>
      <w:r w:rsidR="4C75E11D" w:rsidRPr="3F1F725D">
        <w:rPr>
          <w:rFonts w:eastAsia="Arial" w:cs="Arial"/>
          <w:sz w:val="20"/>
        </w:rPr>
        <w:t xml:space="preserve">a </w:t>
      </w:r>
      <w:r w:rsidRPr="3F1F725D">
        <w:rPr>
          <w:rFonts w:eastAsia="Arial" w:cs="Arial"/>
          <w:sz w:val="20"/>
        </w:rPr>
        <w:t>display of financial corrections.</w:t>
      </w:r>
    </w:p>
    <w:p w14:paraId="5DA1254C" w14:textId="77777777" w:rsidR="00F67C2C" w:rsidRPr="00D008A4" w:rsidRDefault="5B5DC67C" w:rsidP="3F1F725D">
      <w:pPr>
        <w:numPr>
          <w:ilvl w:val="0"/>
          <w:numId w:val="44"/>
        </w:numPr>
        <w:spacing w:after="160" w:line="259" w:lineRule="auto"/>
        <w:rPr>
          <w:rFonts w:eastAsia="Arial" w:cs="Arial"/>
          <w:sz w:val="20"/>
        </w:rPr>
      </w:pPr>
      <w:r w:rsidRPr="3F1F725D">
        <w:rPr>
          <w:rFonts w:eastAsia="Arial" w:cs="Arial"/>
          <w:sz w:val="20"/>
        </w:rPr>
        <w:t>RPP area report showing active permits for said area, active permits per property, and active permits per permit type.</w:t>
      </w:r>
    </w:p>
    <w:p w14:paraId="401B23A8" w14:textId="1A5C603A" w:rsidR="00E259A2" w:rsidRDefault="7C98B39A" w:rsidP="3F1F725D">
      <w:pPr>
        <w:numPr>
          <w:ilvl w:val="0"/>
          <w:numId w:val="44"/>
        </w:numPr>
        <w:spacing w:after="160" w:line="259" w:lineRule="auto"/>
        <w:rPr>
          <w:rFonts w:eastAsia="Arial" w:cs="Arial"/>
          <w:sz w:val="20"/>
        </w:rPr>
      </w:pPr>
      <w:r w:rsidRPr="3F1F725D">
        <w:rPr>
          <w:rFonts w:eastAsia="Arial" w:cs="Arial"/>
          <w:sz w:val="20"/>
        </w:rPr>
        <w:t>The off</w:t>
      </w:r>
      <w:r w:rsidR="5B5DC67C" w:rsidRPr="3F1F725D">
        <w:rPr>
          <w:rFonts w:eastAsia="Arial" w:cs="Arial"/>
          <w:sz w:val="20"/>
        </w:rPr>
        <w:t xml:space="preserve">-street parking </w:t>
      </w:r>
      <w:r w:rsidR="68C936B0" w:rsidRPr="3F1F725D">
        <w:rPr>
          <w:rFonts w:eastAsia="Arial" w:cs="Arial"/>
          <w:sz w:val="20"/>
        </w:rPr>
        <w:t>report</w:t>
      </w:r>
      <w:r w:rsidR="5B5DC67C" w:rsidRPr="3F1F725D">
        <w:rPr>
          <w:rFonts w:eastAsia="Arial" w:cs="Arial"/>
          <w:sz w:val="20"/>
        </w:rPr>
        <w:t xml:space="preserve"> display</w:t>
      </w:r>
      <w:r w:rsidR="4C75E11D" w:rsidRPr="3F1F725D">
        <w:rPr>
          <w:rFonts w:eastAsia="Arial" w:cs="Arial"/>
          <w:sz w:val="20"/>
        </w:rPr>
        <w:t xml:space="preserve">s </w:t>
      </w:r>
      <w:r w:rsidR="6B30843F" w:rsidRPr="3F1F725D">
        <w:rPr>
          <w:rFonts w:eastAsia="Arial" w:cs="Arial"/>
          <w:sz w:val="20"/>
        </w:rPr>
        <w:t>the</w:t>
      </w:r>
      <w:r w:rsidR="5B5DC67C" w:rsidRPr="3F1F725D">
        <w:rPr>
          <w:rFonts w:eastAsia="Arial" w:cs="Arial"/>
          <w:sz w:val="20"/>
        </w:rPr>
        <w:t xml:space="preserve"> number of properties with off-street parking spaces by RPP area. Also</w:t>
      </w:r>
      <w:r w:rsidR="4C75E11D" w:rsidRPr="3F1F725D">
        <w:rPr>
          <w:rFonts w:eastAsia="Arial" w:cs="Arial"/>
          <w:sz w:val="20"/>
        </w:rPr>
        <w:t xml:space="preserve">, </w:t>
      </w:r>
      <w:r w:rsidR="5B5DC67C" w:rsidRPr="3F1F725D">
        <w:rPr>
          <w:rFonts w:eastAsia="Arial" w:cs="Arial"/>
          <w:sz w:val="20"/>
        </w:rPr>
        <w:t>display</w:t>
      </w:r>
      <w:r w:rsidR="4C75E11D" w:rsidRPr="3F1F725D">
        <w:rPr>
          <w:rFonts w:eastAsia="Arial" w:cs="Arial"/>
          <w:sz w:val="20"/>
        </w:rPr>
        <w:t>s</w:t>
      </w:r>
      <w:r w:rsidR="2EE11F9B" w:rsidRPr="3F1F725D">
        <w:rPr>
          <w:rFonts w:eastAsia="Arial" w:cs="Arial"/>
          <w:sz w:val="20"/>
        </w:rPr>
        <w:t xml:space="preserve"> the</w:t>
      </w:r>
      <w:r w:rsidR="5B5DC67C" w:rsidRPr="3F1F725D">
        <w:rPr>
          <w:rFonts w:eastAsia="Arial" w:cs="Arial"/>
          <w:sz w:val="20"/>
        </w:rPr>
        <w:t xml:space="preserve"> number of active permits assigned to each space.</w:t>
      </w:r>
    </w:p>
    <w:p w14:paraId="003A1B75" w14:textId="3242129A" w:rsidR="00E259A2" w:rsidRDefault="052F094C" w:rsidP="3F1F725D">
      <w:pPr>
        <w:numPr>
          <w:ilvl w:val="0"/>
          <w:numId w:val="44"/>
        </w:numPr>
        <w:spacing w:after="160" w:line="259" w:lineRule="auto"/>
        <w:rPr>
          <w:rFonts w:eastAsia="Arial" w:cs="Arial"/>
          <w:sz w:val="20"/>
        </w:rPr>
      </w:pPr>
      <w:r w:rsidRPr="3F1F725D">
        <w:rPr>
          <w:rFonts w:eastAsia="Arial" w:cs="Arial"/>
          <w:sz w:val="20"/>
        </w:rPr>
        <w:t xml:space="preserve">Address/Permit Report: report shows what properties in an RPP area have </w:t>
      </w:r>
      <w:r w:rsidR="008D5D61" w:rsidRPr="3F1F725D">
        <w:rPr>
          <w:rFonts w:eastAsia="Arial" w:cs="Arial"/>
          <w:sz w:val="20"/>
        </w:rPr>
        <w:t>On-street</w:t>
      </w:r>
      <w:r w:rsidRPr="3F1F725D">
        <w:rPr>
          <w:rFonts w:eastAsia="Arial" w:cs="Arial"/>
          <w:sz w:val="20"/>
        </w:rPr>
        <w:t xml:space="preserve"> parking requirements alongside eligibility and fulfillment of visitor &amp; resident vehicle parking permits.</w:t>
      </w:r>
    </w:p>
    <w:p w14:paraId="725672BE" w14:textId="7CA13AE3" w:rsidR="000738B9" w:rsidRDefault="052F094C" w:rsidP="3F1F725D">
      <w:pPr>
        <w:numPr>
          <w:ilvl w:val="0"/>
          <w:numId w:val="44"/>
        </w:numPr>
        <w:spacing w:after="160" w:line="259" w:lineRule="auto"/>
        <w:rPr>
          <w:rFonts w:eastAsia="Arial" w:cs="Arial"/>
          <w:sz w:val="20"/>
        </w:rPr>
      </w:pPr>
      <w:r w:rsidRPr="3F1F725D">
        <w:rPr>
          <w:rFonts w:eastAsia="Arial" w:cs="Arial"/>
          <w:sz w:val="20"/>
        </w:rPr>
        <w:t xml:space="preserve">Permit Report by Block face: report shows what vehicles have area permits per </w:t>
      </w:r>
      <w:r w:rsidR="5898C125" w:rsidRPr="3F1F725D">
        <w:rPr>
          <w:rFonts w:eastAsia="Arial" w:cs="Arial"/>
          <w:sz w:val="20"/>
        </w:rPr>
        <w:t>block face</w:t>
      </w:r>
      <w:r w:rsidRPr="3F1F725D">
        <w:rPr>
          <w:rFonts w:eastAsia="Arial" w:cs="Arial"/>
          <w:sz w:val="20"/>
        </w:rPr>
        <w:t>.</w:t>
      </w:r>
    </w:p>
    <w:p w14:paraId="1322FD18" w14:textId="562918EA" w:rsidR="00E259A2" w:rsidRPr="00320D07" w:rsidRDefault="2F5165BD" w:rsidP="3F1F725D">
      <w:pPr>
        <w:numPr>
          <w:ilvl w:val="0"/>
          <w:numId w:val="44"/>
        </w:numPr>
        <w:spacing w:after="160" w:line="259" w:lineRule="auto"/>
        <w:rPr>
          <w:rFonts w:eastAsia="Arial" w:cs="Arial"/>
          <w:sz w:val="20"/>
        </w:rPr>
      </w:pPr>
      <w:r w:rsidRPr="3F1F725D">
        <w:rPr>
          <w:rFonts w:eastAsia="Arial" w:cs="Arial"/>
          <w:sz w:val="20"/>
        </w:rPr>
        <w:t>Active Permit Report: v</w:t>
      </w:r>
      <w:r w:rsidR="052F094C" w:rsidRPr="3F1F725D">
        <w:rPr>
          <w:rFonts w:eastAsia="Arial" w:cs="Arial"/>
          <w:sz w:val="20"/>
        </w:rPr>
        <w:t>erify how many permits are active in an RPP area by time</w:t>
      </w:r>
      <w:r w:rsidR="4882046B" w:rsidRPr="3F1F725D">
        <w:rPr>
          <w:rFonts w:eastAsia="Arial" w:cs="Arial"/>
          <w:sz w:val="20"/>
        </w:rPr>
        <w:t xml:space="preserve"> i</w:t>
      </w:r>
      <w:r w:rsidR="052F094C" w:rsidRPr="3F1F725D">
        <w:rPr>
          <w:rFonts w:eastAsia="Arial" w:cs="Arial"/>
          <w:sz w:val="20"/>
        </w:rPr>
        <w:t>ncluding type of permit use</w:t>
      </w:r>
      <w:r w:rsidR="4882046B" w:rsidRPr="3F1F725D">
        <w:rPr>
          <w:rFonts w:eastAsia="Arial" w:cs="Arial"/>
          <w:sz w:val="20"/>
        </w:rPr>
        <w:t>d</w:t>
      </w:r>
      <w:r w:rsidR="052F094C" w:rsidRPr="3F1F725D">
        <w:rPr>
          <w:rFonts w:eastAsia="Arial" w:cs="Arial"/>
          <w:sz w:val="20"/>
        </w:rPr>
        <w:t>,</w:t>
      </w:r>
      <w:r w:rsidR="4882046B" w:rsidRPr="3F1F725D">
        <w:rPr>
          <w:rFonts w:eastAsia="Arial" w:cs="Arial"/>
          <w:sz w:val="20"/>
        </w:rPr>
        <w:t xml:space="preserve"> and </w:t>
      </w:r>
      <w:r w:rsidR="60CF9A43" w:rsidRPr="3F1F725D">
        <w:rPr>
          <w:rFonts w:eastAsia="Arial" w:cs="Arial"/>
          <w:sz w:val="20"/>
        </w:rPr>
        <w:t>with</w:t>
      </w:r>
      <w:r w:rsidR="052F094C" w:rsidRPr="3F1F725D">
        <w:rPr>
          <w:rFonts w:eastAsia="Arial" w:cs="Arial"/>
          <w:sz w:val="20"/>
        </w:rPr>
        <w:t xml:space="preserve"> vehicle tag information. </w:t>
      </w:r>
    </w:p>
    <w:p w14:paraId="608AC6E4" w14:textId="77777777" w:rsidR="00F67C2C" w:rsidRPr="00D008A4" w:rsidRDefault="5B5DC67C" w:rsidP="3F1F725D">
      <w:pPr>
        <w:pStyle w:val="ListParagraph"/>
        <w:numPr>
          <w:ilvl w:val="0"/>
          <w:numId w:val="40"/>
        </w:numPr>
        <w:spacing w:after="160" w:line="259" w:lineRule="auto"/>
        <w:contextualSpacing/>
        <w:rPr>
          <w:rFonts w:eastAsia="Arial" w:cs="Arial"/>
          <w:sz w:val="20"/>
        </w:rPr>
      </w:pPr>
      <w:r w:rsidRPr="3F1F725D">
        <w:rPr>
          <w:rFonts w:eastAsia="Arial" w:cs="Arial"/>
          <w:sz w:val="20"/>
        </w:rPr>
        <w:t xml:space="preserve">Automatically generated daily reports to include, but not limited to: </w:t>
      </w:r>
    </w:p>
    <w:p w14:paraId="46FCFBE2" w14:textId="656F26B6" w:rsidR="00F67C2C" w:rsidRPr="00D008A4" w:rsidRDefault="2EE11F9B" w:rsidP="3F1F725D">
      <w:pPr>
        <w:pStyle w:val="ListParagraph"/>
        <w:numPr>
          <w:ilvl w:val="2"/>
          <w:numId w:val="40"/>
        </w:numPr>
        <w:spacing w:after="160" w:line="259" w:lineRule="auto"/>
        <w:contextualSpacing/>
        <w:rPr>
          <w:rFonts w:eastAsia="Arial" w:cs="Arial"/>
          <w:sz w:val="20"/>
        </w:rPr>
      </w:pPr>
      <w:r w:rsidRPr="3F1F725D">
        <w:rPr>
          <w:rFonts w:eastAsia="Arial" w:cs="Arial"/>
          <w:sz w:val="20"/>
        </w:rPr>
        <w:t>N</w:t>
      </w:r>
      <w:r w:rsidR="5B5DC67C" w:rsidRPr="3F1F725D">
        <w:rPr>
          <w:rFonts w:eastAsia="Arial" w:cs="Arial"/>
          <w:sz w:val="20"/>
        </w:rPr>
        <w:t>umber of customers applied to the system as NEW over past 24 hours</w:t>
      </w:r>
    </w:p>
    <w:p w14:paraId="7257EBE2" w14:textId="1006DA7E" w:rsidR="00F67C2C" w:rsidRPr="00D008A4" w:rsidRDefault="2EE11F9B" w:rsidP="3F1F725D">
      <w:pPr>
        <w:pStyle w:val="ListParagraph"/>
        <w:numPr>
          <w:ilvl w:val="2"/>
          <w:numId w:val="40"/>
        </w:numPr>
        <w:spacing w:after="160" w:line="259" w:lineRule="auto"/>
        <w:contextualSpacing/>
        <w:rPr>
          <w:rFonts w:eastAsia="Arial" w:cs="Arial"/>
          <w:sz w:val="20"/>
        </w:rPr>
      </w:pPr>
      <w:r w:rsidRPr="3F1F725D">
        <w:rPr>
          <w:rFonts w:eastAsia="Arial" w:cs="Arial"/>
          <w:sz w:val="20"/>
        </w:rPr>
        <w:t>N</w:t>
      </w:r>
      <w:r w:rsidR="5B5DC67C" w:rsidRPr="3F1F725D">
        <w:rPr>
          <w:rFonts w:eastAsia="Arial" w:cs="Arial"/>
          <w:sz w:val="20"/>
        </w:rPr>
        <w:t>umber of properties added to system by administrators</w:t>
      </w:r>
    </w:p>
    <w:p w14:paraId="320134B0" w14:textId="72F4B1E8" w:rsidR="00F67C2C" w:rsidRPr="00D008A4" w:rsidRDefault="2EE11F9B" w:rsidP="3F1F725D">
      <w:pPr>
        <w:pStyle w:val="ListParagraph"/>
        <w:numPr>
          <w:ilvl w:val="2"/>
          <w:numId w:val="40"/>
        </w:numPr>
        <w:spacing w:after="160" w:line="259" w:lineRule="auto"/>
        <w:contextualSpacing/>
        <w:rPr>
          <w:rFonts w:eastAsia="Arial" w:cs="Arial"/>
          <w:sz w:val="20"/>
        </w:rPr>
      </w:pPr>
      <w:r w:rsidRPr="3F1F725D">
        <w:rPr>
          <w:rFonts w:eastAsia="Arial" w:cs="Arial"/>
          <w:sz w:val="20"/>
        </w:rPr>
        <w:lastRenderedPageBreak/>
        <w:t>N</w:t>
      </w:r>
      <w:r w:rsidR="5B5DC67C" w:rsidRPr="3F1F725D">
        <w:rPr>
          <w:rFonts w:eastAsia="Arial" w:cs="Arial"/>
          <w:sz w:val="20"/>
        </w:rPr>
        <w:t xml:space="preserve">umber of customers added to the system by administrators, </w:t>
      </w:r>
    </w:p>
    <w:p w14:paraId="734F19E1" w14:textId="08DC6521" w:rsidR="00F67C2C" w:rsidRPr="00D008A4" w:rsidRDefault="2EE11F9B" w:rsidP="3F1F725D">
      <w:pPr>
        <w:pStyle w:val="ListParagraph"/>
        <w:numPr>
          <w:ilvl w:val="2"/>
          <w:numId w:val="40"/>
        </w:numPr>
        <w:spacing w:after="160" w:line="259" w:lineRule="auto"/>
        <w:contextualSpacing/>
        <w:rPr>
          <w:rFonts w:eastAsia="Arial" w:cs="Arial"/>
          <w:sz w:val="20"/>
        </w:rPr>
      </w:pPr>
      <w:r w:rsidRPr="3F1F725D">
        <w:rPr>
          <w:rFonts w:eastAsia="Arial" w:cs="Arial"/>
          <w:sz w:val="20"/>
        </w:rPr>
        <w:t>H</w:t>
      </w:r>
      <w:r w:rsidR="5B5DC67C" w:rsidRPr="3F1F725D">
        <w:rPr>
          <w:rFonts w:eastAsia="Arial" w:cs="Arial"/>
          <w:sz w:val="20"/>
        </w:rPr>
        <w:t>ow many documents are reviewed,</w:t>
      </w:r>
    </w:p>
    <w:p w14:paraId="3CA0B3B1" w14:textId="3B9B0CD5" w:rsidR="00F67C2C" w:rsidRPr="00D008A4" w:rsidRDefault="58F1AC80" w:rsidP="3F1F725D">
      <w:pPr>
        <w:pStyle w:val="ListParagraph"/>
        <w:numPr>
          <w:ilvl w:val="2"/>
          <w:numId w:val="40"/>
        </w:numPr>
        <w:spacing w:after="160" w:line="259" w:lineRule="auto"/>
        <w:contextualSpacing/>
        <w:rPr>
          <w:rFonts w:eastAsia="Arial" w:cs="Arial"/>
          <w:sz w:val="20"/>
        </w:rPr>
      </w:pPr>
      <w:r w:rsidRPr="3F1F725D">
        <w:rPr>
          <w:rFonts w:eastAsia="Arial" w:cs="Arial"/>
          <w:sz w:val="20"/>
        </w:rPr>
        <w:t>How</w:t>
      </w:r>
      <w:r w:rsidR="5B5DC67C" w:rsidRPr="3F1F725D">
        <w:rPr>
          <w:rFonts w:eastAsia="Arial" w:cs="Arial"/>
          <w:sz w:val="20"/>
        </w:rPr>
        <w:t xml:space="preserve"> many messages </w:t>
      </w:r>
      <w:r w:rsidR="4882046B" w:rsidRPr="3F1F725D">
        <w:rPr>
          <w:rFonts w:eastAsia="Arial" w:cs="Arial"/>
          <w:sz w:val="20"/>
        </w:rPr>
        <w:t xml:space="preserve">were </w:t>
      </w:r>
      <w:r w:rsidR="5B5DC67C" w:rsidRPr="3F1F725D">
        <w:rPr>
          <w:rFonts w:eastAsia="Arial" w:cs="Arial"/>
          <w:sz w:val="20"/>
        </w:rPr>
        <w:t xml:space="preserve">sent to customers </w:t>
      </w:r>
    </w:p>
    <w:p w14:paraId="2C7BCA5F" w14:textId="502CB8AB" w:rsidR="00E259A2" w:rsidRDefault="58F1AC80" w:rsidP="3F1F725D">
      <w:pPr>
        <w:pStyle w:val="ListParagraph"/>
        <w:numPr>
          <w:ilvl w:val="2"/>
          <w:numId w:val="40"/>
        </w:numPr>
        <w:spacing w:after="160" w:line="259" w:lineRule="auto"/>
        <w:contextualSpacing/>
        <w:rPr>
          <w:rFonts w:eastAsia="Arial" w:cs="Arial"/>
          <w:sz w:val="20"/>
        </w:rPr>
      </w:pPr>
      <w:r w:rsidRPr="3F1F725D">
        <w:rPr>
          <w:rFonts w:eastAsia="Arial" w:cs="Arial"/>
          <w:sz w:val="20"/>
        </w:rPr>
        <w:t>How</w:t>
      </w:r>
      <w:r w:rsidR="5B5DC67C" w:rsidRPr="3F1F725D">
        <w:rPr>
          <w:rFonts w:eastAsia="Arial" w:cs="Arial"/>
          <w:sz w:val="20"/>
        </w:rPr>
        <w:t xml:space="preserve"> many permits </w:t>
      </w:r>
      <w:r w:rsidR="4882046B" w:rsidRPr="3F1F725D">
        <w:rPr>
          <w:rFonts w:eastAsia="Arial" w:cs="Arial"/>
          <w:sz w:val="20"/>
        </w:rPr>
        <w:t xml:space="preserve">were </w:t>
      </w:r>
      <w:r w:rsidR="5B5DC67C" w:rsidRPr="3F1F725D">
        <w:rPr>
          <w:rFonts w:eastAsia="Arial" w:cs="Arial"/>
          <w:sz w:val="20"/>
        </w:rPr>
        <w:t>approved/denied.</w:t>
      </w:r>
    </w:p>
    <w:p w14:paraId="7C057122" w14:textId="6C16F675" w:rsidR="004304F7" w:rsidRPr="00A547E5" w:rsidRDefault="5B5DC67C" w:rsidP="3F1F725D">
      <w:pPr>
        <w:pStyle w:val="ListParagraph"/>
        <w:numPr>
          <w:ilvl w:val="2"/>
          <w:numId w:val="40"/>
        </w:numPr>
        <w:spacing w:after="160" w:line="259" w:lineRule="auto"/>
        <w:contextualSpacing/>
        <w:rPr>
          <w:rFonts w:eastAsia="Arial" w:cs="Arial"/>
          <w:sz w:val="20"/>
        </w:rPr>
      </w:pPr>
      <w:r w:rsidRPr="3F1F725D">
        <w:rPr>
          <w:rFonts w:eastAsia="Arial" w:cs="Arial"/>
          <w:sz w:val="20"/>
        </w:rPr>
        <w:t xml:space="preserve">A daily report shall </w:t>
      </w:r>
      <w:r w:rsidRPr="3F1F725D">
        <w:rPr>
          <w:rFonts w:eastAsia="Arial" w:cs="Arial"/>
          <w:spacing w:val="-3"/>
          <w:sz w:val="20"/>
        </w:rPr>
        <w:t xml:space="preserve">be </w:t>
      </w:r>
      <w:r w:rsidRPr="3F1F725D">
        <w:rPr>
          <w:rFonts w:eastAsia="Arial" w:cs="Arial"/>
          <w:sz w:val="20"/>
        </w:rPr>
        <w:t xml:space="preserve">provided </w:t>
      </w:r>
      <w:r w:rsidRPr="3F1F725D">
        <w:rPr>
          <w:rFonts w:eastAsia="Arial" w:cs="Arial"/>
          <w:spacing w:val="2"/>
          <w:sz w:val="20"/>
        </w:rPr>
        <w:t xml:space="preserve">to </w:t>
      </w:r>
      <w:r w:rsidRPr="3F1F725D">
        <w:rPr>
          <w:rFonts w:eastAsia="Arial" w:cs="Arial"/>
          <w:sz w:val="20"/>
        </w:rPr>
        <w:t>PABC administrators to see what call center transactions were performed and what average wait times are for customers.</w:t>
      </w:r>
      <w:r w:rsidRPr="3F1F725D">
        <w:rPr>
          <w:rFonts w:eastAsia="Arial" w:cs="Arial"/>
          <w:spacing w:val="-21"/>
          <w:sz w:val="20"/>
        </w:rPr>
        <w:t xml:space="preserve"> </w:t>
      </w:r>
      <w:r w:rsidRPr="3F1F725D">
        <w:rPr>
          <w:rFonts w:eastAsia="Arial" w:cs="Arial"/>
          <w:sz w:val="20"/>
        </w:rPr>
        <w:t xml:space="preserve">PABC must </w:t>
      </w:r>
      <w:r w:rsidRPr="3F1F725D">
        <w:rPr>
          <w:rFonts w:eastAsia="Arial" w:cs="Arial"/>
          <w:spacing w:val="-3"/>
          <w:sz w:val="20"/>
        </w:rPr>
        <w:t xml:space="preserve">also be </w:t>
      </w:r>
      <w:r w:rsidRPr="3F1F725D">
        <w:rPr>
          <w:rFonts w:eastAsia="Arial" w:cs="Arial"/>
          <w:sz w:val="20"/>
        </w:rPr>
        <w:t>able to run reports to see the average transaction</w:t>
      </w:r>
      <w:r w:rsidRPr="3F1F725D">
        <w:rPr>
          <w:rFonts w:eastAsia="Arial" w:cs="Arial"/>
          <w:spacing w:val="-2"/>
          <w:sz w:val="20"/>
        </w:rPr>
        <w:t xml:space="preserve"> </w:t>
      </w:r>
      <w:r w:rsidRPr="3F1F725D">
        <w:rPr>
          <w:rFonts w:eastAsia="Arial" w:cs="Arial"/>
          <w:sz w:val="20"/>
        </w:rPr>
        <w:t>time.</w:t>
      </w:r>
    </w:p>
    <w:p w14:paraId="5891AC01" w14:textId="67808F28" w:rsidR="00320D07" w:rsidRPr="0024330B" w:rsidRDefault="00320D07" w:rsidP="3F1F725D">
      <w:pPr>
        <w:contextualSpacing/>
        <w:rPr>
          <w:rFonts w:eastAsia="Arial" w:cs="Arial"/>
          <w:sz w:val="20"/>
        </w:rPr>
      </w:pPr>
    </w:p>
    <w:p w14:paraId="4DFF8BEA" w14:textId="77777777" w:rsidR="00320D07" w:rsidRDefault="00320D07" w:rsidP="3F1F725D">
      <w:pPr>
        <w:rPr>
          <w:rFonts w:eastAsia="Arial" w:cs="Arial"/>
          <w:b/>
          <w:bCs/>
          <w:sz w:val="20"/>
        </w:rPr>
      </w:pPr>
    </w:p>
    <w:p w14:paraId="536D908A" w14:textId="1FCB1C0B" w:rsidR="00347505" w:rsidRPr="00320D07" w:rsidRDefault="4EC4E53E" w:rsidP="3F1F725D">
      <w:pPr>
        <w:rPr>
          <w:rFonts w:eastAsia="Arial" w:cs="Arial"/>
          <w:b/>
          <w:bCs/>
          <w:sz w:val="20"/>
        </w:rPr>
      </w:pPr>
      <w:r w:rsidRPr="3F1F725D">
        <w:rPr>
          <w:rFonts w:eastAsia="Arial" w:cs="Arial"/>
          <w:b/>
          <w:bCs/>
          <w:sz w:val="20"/>
        </w:rPr>
        <w:t xml:space="preserve">Parking Enforcement </w:t>
      </w:r>
    </w:p>
    <w:p w14:paraId="2D4EE490" w14:textId="77777777" w:rsidR="00347505" w:rsidRPr="00D008A4" w:rsidRDefault="4EC4E53E" w:rsidP="3F1F725D">
      <w:pPr>
        <w:numPr>
          <w:ilvl w:val="0"/>
          <w:numId w:val="41"/>
        </w:numPr>
        <w:spacing w:after="160" w:line="259" w:lineRule="auto"/>
        <w:rPr>
          <w:rFonts w:eastAsia="Arial" w:cs="Arial"/>
          <w:sz w:val="20"/>
        </w:rPr>
      </w:pPr>
      <w:r w:rsidRPr="3F1F725D">
        <w:rPr>
          <w:rFonts w:eastAsia="Arial" w:cs="Arial"/>
          <w:sz w:val="20"/>
        </w:rPr>
        <w:t>The Permit management system will:</w:t>
      </w:r>
    </w:p>
    <w:p w14:paraId="46A32767" w14:textId="74C46BE4" w:rsidR="00347505" w:rsidRPr="00D008A4" w:rsidRDefault="4EC4E53E" w:rsidP="3F1F725D">
      <w:pPr>
        <w:numPr>
          <w:ilvl w:val="1"/>
          <w:numId w:val="41"/>
        </w:numPr>
        <w:spacing w:after="160" w:line="259" w:lineRule="auto"/>
        <w:rPr>
          <w:rFonts w:eastAsia="Arial" w:cs="Arial"/>
          <w:sz w:val="20"/>
        </w:rPr>
      </w:pPr>
      <w:r w:rsidRPr="3F1F725D">
        <w:rPr>
          <w:rFonts w:eastAsia="Arial" w:cs="Arial"/>
          <w:sz w:val="20"/>
        </w:rPr>
        <w:t xml:space="preserve">Connect and integrate with all existing </w:t>
      </w:r>
      <w:r w:rsidR="75B8ACE2" w:rsidRPr="3F1F725D">
        <w:rPr>
          <w:rFonts w:eastAsia="Arial" w:cs="Arial"/>
          <w:sz w:val="20"/>
        </w:rPr>
        <w:t xml:space="preserve">parking enforcement </w:t>
      </w:r>
      <w:r w:rsidRPr="3F1F725D">
        <w:rPr>
          <w:rFonts w:eastAsia="Arial" w:cs="Arial"/>
          <w:sz w:val="20"/>
        </w:rPr>
        <w:t>software and hardware including License Plate Recognition Cameras and Handheld devices. If there are any certification</w:t>
      </w:r>
      <w:r w:rsidR="4882046B" w:rsidRPr="3F1F725D">
        <w:rPr>
          <w:rFonts w:eastAsia="Arial" w:cs="Arial"/>
          <w:sz w:val="20"/>
        </w:rPr>
        <w:t>s</w:t>
      </w:r>
      <w:r w:rsidRPr="3F1F725D">
        <w:rPr>
          <w:rFonts w:eastAsia="Arial" w:cs="Arial"/>
          <w:sz w:val="20"/>
        </w:rPr>
        <w:t xml:space="preserve"> or fees required to integrate with Enforcement</w:t>
      </w:r>
      <w:r w:rsidR="4882046B" w:rsidRPr="3F1F725D">
        <w:rPr>
          <w:rFonts w:eastAsia="Arial" w:cs="Arial"/>
          <w:sz w:val="20"/>
        </w:rPr>
        <w:t>’</w:t>
      </w:r>
      <w:r w:rsidRPr="3F1F725D">
        <w:rPr>
          <w:rFonts w:eastAsia="Arial" w:cs="Arial"/>
          <w:sz w:val="20"/>
        </w:rPr>
        <w:t xml:space="preserve">s Vendor, this will be paid for by the Vendor </w:t>
      </w:r>
      <w:r w:rsidR="4882046B" w:rsidRPr="3F1F725D">
        <w:rPr>
          <w:rFonts w:eastAsia="Arial" w:cs="Arial"/>
          <w:sz w:val="20"/>
        </w:rPr>
        <w:t>a</w:t>
      </w:r>
      <w:r w:rsidRPr="3F1F725D">
        <w:rPr>
          <w:rFonts w:eastAsia="Arial" w:cs="Arial"/>
          <w:sz w:val="20"/>
        </w:rPr>
        <w:t xml:space="preserve">warded this </w:t>
      </w:r>
      <w:r w:rsidR="4882046B" w:rsidRPr="3F1F725D">
        <w:rPr>
          <w:rFonts w:eastAsia="Arial" w:cs="Arial"/>
          <w:sz w:val="20"/>
        </w:rPr>
        <w:t>contract</w:t>
      </w:r>
      <w:r w:rsidRPr="3F1F725D">
        <w:rPr>
          <w:rFonts w:eastAsia="Arial" w:cs="Arial"/>
          <w:sz w:val="20"/>
        </w:rPr>
        <w:t xml:space="preserve">. At the time of this document’s creation the Vendor used by BCDOT Enforcement is </w:t>
      </w:r>
      <w:r w:rsidR="008D5D61" w:rsidRPr="3F1F725D">
        <w:rPr>
          <w:rFonts w:eastAsia="Arial" w:cs="Arial"/>
          <w:sz w:val="20"/>
        </w:rPr>
        <w:t>GTechna</w:t>
      </w:r>
      <w:r w:rsidR="75B8ACE2" w:rsidRPr="3F1F725D">
        <w:rPr>
          <w:rFonts w:eastAsia="Arial" w:cs="Arial"/>
          <w:sz w:val="20"/>
        </w:rPr>
        <w:t>.</w:t>
      </w:r>
    </w:p>
    <w:p w14:paraId="7C2B7201" w14:textId="4E35DFDE" w:rsidR="00347505" w:rsidRPr="00D008A4" w:rsidRDefault="4EC4E53E" w:rsidP="3F1F725D">
      <w:pPr>
        <w:numPr>
          <w:ilvl w:val="1"/>
          <w:numId w:val="41"/>
        </w:numPr>
        <w:spacing w:after="160" w:line="259" w:lineRule="auto"/>
        <w:rPr>
          <w:rFonts w:eastAsia="Arial" w:cs="Arial"/>
          <w:sz w:val="20"/>
        </w:rPr>
      </w:pPr>
      <w:r w:rsidRPr="3F1F725D">
        <w:rPr>
          <w:rFonts w:eastAsia="Arial" w:cs="Arial"/>
          <w:sz w:val="20"/>
        </w:rPr>
        <w:t xml:space="preserve">Provide </w:t>
      </w:r>
      <w:r w:rsidR="15573B09" w:rsidRPr="3F1F725D">
        <w:rPr>
          <w:rFonts w:eastAsia="Arial" w:cs="Arial"/>
          <w:sz w:val="20"/>
        </w:rPr>
        <w:t>R</w:t>
      </w:r>
      <w:r w:rsidRPr="3F1F725D">
        <w:rPr>
          <w:rFonts w:eastAsia="Arial" w:cs="Arial"/>
          <w:sz w:val="20"/>
        </w:rPr>
        <w:t>eal</w:t>
      </w:r>
      <w:r w:rsidR="3913F938" w:rsidRPr="3F1F725D">
        <w:rPr>
          <w:rFonts w:eastAsia="Arial" w:cs="Arial"/>
          <w:sz w:val="20"/>
        </w:rPr>
        <w:t>-</w:t>
      </w:r>
      <w:r w:rsidRPr="3F1F725D">
        <w:rPr>
          <w:rFonts w:eastAsia="Arial" w:cs="Arial"/>
          <w:sz w:val="20"/>
        </w:rPr>
        <w:t xml:space="preserve"> time</w:t>
      </w:r>
      <w:r w:rsidR="3913F938" w:rsidRPr="3F1F725D">
        <w:rPr>
          <w:rFonts w:eastAsia="Arial" w:cs="Arial"/>
          <w:sz w:val="20"/>
        </w:rPr>
        <w:t xml:space="preserve"> data</w:t>
      </w:r>
      <w:r w:rsidRPr="3F1F725D">
        <w:rPr>
          <w:rFonts w:eastAsia="Arial" w:cs="Arial"/>
          <w:sz w:val="20"/>
        </w:rPr>
        <w:t xml:space="preserve"> to Enforcement devices with minimal keystrokes and allow 24/7 enforcement operations. Real</w:t>
      </w:r>
      <w:r w:rsidR="3913F938" w:rsidRPr="3F1F725D">
        <w:rPr>
          <w:rFonts w:eastAsia="Arial" w:cs="Arial"/>
          <w:sz w:val="20"/>
        </w:rPr>
        <w:t>-</w:t>
      </w:r>
      <w:r w:rsidRPr="3F1F725D">
        <w:rPr>
          <w:rFonts w:eastAsia="Arial" w:cs="Arial"/>
          <w:sz w:val="20"/>
        </w:rPr>
        <w:t xml:space="preserve">time data should identify what vehicles have permits, in what RPP areas the permits are valid, and what permit type </w:t>
      </w:r>
      <w:r w:rsidR="5898C125" w:rsidRPr="3F1F725D">
        <w:rPr>
          <w:rFonts w:eastAsia="Arial" w:cs="Arial"/>
          <w:sz w:val="20"/>
        </w:rPr>
        <w:t>is associated</w:t>
      </w:r>
      <w:r w:rsidR="75B8ACE2" w:rsidRPr="3F1F725D">
        <w:rPr>
          <w:rFonts w:eastAsia="Arial" w:cs="Arial"/>
          <w:sz w:val="20"/>
        </w:rPr>
        <w:t xml:space="preserve"> with</w:t>
      </w:r>
      <w:r w:rsidRPr="3F1F725D">
        <w:rPr>
          <w:rFonts w:eastAsia="Arial" w:cs="Arial"/>
          <w:sz w:val="20"/>
        </w:rPr>
        <w:t xml:space="preserve"> the vehicle.</w:t>
      </w:r>
    </w:p>
    <w:p w14:paraId="29C19D88" w14:textId="0D9456B9" w:rsidR="00347505" w:rsidRPr="00D008A4" w:rsidRDefault="4EC4E53E" w:rsidP="3F1F725D">
      <w:pPr>
        <w:numPr>
          <w:ilvl w:val="1"/>
          <w:numId w:val="41"/>
        </w:numPr>
        <w:spacing w:after="160" w:line="259" w:lineRule="auto"/>
        <w:rPr>
          <w:rFonts w:eastAsia="Arial" w:cs="Arial"/>
          <w:sz w:val="20"/>
        </w:rPr>
      </w:pPr>
      <w:r w:rsidRPr="3F1F725D">
        <w:rPr>
          <w:rFonts w:eastAsia="Arial" w:cs="Arial"/>
          <w:sz w:val="20"/>
        </w:rPr>
        <w:t>99% of the time there must be no more than a 100</w:t>
      </w:r>
      <w:r w:rsidR="15573B09" w:rsidRPr="3F1F725D">
        <w:rPr>
          <w:rFonts w:eastAsia="Arial" w:cs="Arial"/>
          <w:sz w:val="20"/>
        </w:rPr>
        <w:t>-</w:t>
      </w:r>
      <w:r w:rsidRPr="3F1F725D">
        <w:rPr>
          <w:rFonts w:eastAsia="Arial" w:cs="Arial"/>
          <w:sz w:val="20"/>
        </w:rPr>
        <w:t>second lag time from input &amp; approval of permit applications to when the data is shared with parking enforcement handhelds.</w:t>
      </w:r>
    </w:p>
    <w:p w14:paraId="03C525FA" w14:textId="2C54D9D9" w:rsidR="00347505" w:rsidRPr="00D008A4" w:rsidRDefault="4EC4E53E" w:rsidP="3F1F725D">
      <w:pPr>
        <w:numPr>
          <w:ilvl w:val="1"/>
          <w:numId w:val="41"/>
        </w:numPr>
        <w:spacing w:after="160" w:line="259" w:lineRule="auto"/>
        <w:rPr>
          <w:rFonts w:eastAsia="Arial" w:cs="Arial"/>
          <w:sz w:val="20"/>
        </w:rPr>
      </w:pPr>
      <w:r w:rsidRPr="3F1F725D">
        <w:rPr>
          <w:rFonts w:eastAsia="Arial" w:cs="Arial"/>
          <w:sz w:val="20"/>
        </w:rPr>
        <w:t>Real</w:t>
      </w:r>
      <w:r w:rsidR="0E75621D" w:rsidRPr="3F1F725D">
        <w:rPr>
          <w:rFonts w:eastAsia="Arial" w:cs="Arial"/>
          <w:sz w:val="20"/>
        </w:rPr>
        <w:t>-</w:t>
      </w:r>
      <w:r w:rsidRPr="3F1F725D">
        <w:rPr>
          <w:rFonts w:eastAsia="Arial" w:cs="Arial"/>
          <w:sz w:val="20"/>
        </w:rPr>
        <w:t xml:space="preserve">time sharing between databases, allowing for seamless display of vehicle information and permit eligibility in existing software, with no more than </w:t>
      </w:r>
      <w:r w:rsidR="5898C125" w:rsidRPr="3F1F725D">
        <w:rPr>
          <w:rFonts w:eastAsia="Arial" w:cs="Arial"/>
          <w:sz w:val="20"/>
        </w:rPr>
        <w:t>5-minute</w:t>
      </w:r>
      <w:r w:rsidRPr="3F1F725D">
        <w:rPr>
          <w:rFonts w:eastAsia="Arial" w:cs="Arial"/>
          <w:sz w:val="20"/>
        </w:rPr>
        <w:t xml:space="preserve"> refresh rates.</w:t>
      </w:r>
    </w:p>
    <w:p w14:paraId="3D4EAACF" w14:textId="34705C14" w:rsidR="00347505" w:rsidRPr="00D008A4" w:rsidRDefault="4EC4E53E" w:rsidP="3F1F725D">
      <w:pPr>
        <w:numPr>
          <w:ilvl w:val="1"/>
          <w:numId w:val="41"/>
        </w:numPr>
        <w:spacing w:after="160" w:line="259" w:lineRule="auto"/>
        <w:rPr>
          <w:rFonts w:eastAsia="Arial" w:cs="Arial"/>
          <w:sz w:val="20"/>
        </w:rPr>
      </w:pPr>
      <w:r w:rsidRPr="3F1F725D">
        <w:rPr>
          <w:rFonts w:eastAsia="Arial" w:cs="Arial"/>
          <w:sz w:val="20"/>
        </w:rPr>
        <w:t>Software will allow</w:t>
      </w:r>
      <w:r w:rsidR="1EFDFFA3" w:rsidRPr="3F1F725D">
        <w:rPr>
          <w:rFonts w:eastAsia="Arial" w:cs="Arial"/>
          <w:sz w:val="20"/>
        </w:rPr>
        <w:t xml:space="preserve"> a</w:t>
      </w:r>
      <w:r w:rsidRPr="3F1F725D">
        <w:rPr>
          <w:rFonts w:eastAsia="Arial" w:cs="Arial"/>
          <w:sz w:val="20"/>
        </w:rPr>
        <w:t xml:space="preserve">dministrators to see timestamps of </w:t>
      </w:r>
      <w:r w:rsidR="1EFDFFA3" w:rsidRPr="3F1F725D">
        <w:rPr>
          <w:rFonts w:eastAsia="Arial" w:cs="Arial"/>
          <w:sz w:val="20"/>
        </w:rPr>
        <w:t>when</w:t>
      </w:r>
      <w:r w:rsidRPr="3F1F725D">
        <w:rPr>
          <w:rFonts w:eastAsia="Arial" w:cs="Arial"/>
          <w:sz w:val="20"/>
        </w:rPr>
        <w:t xml:space="preserve"> a vehicle received </w:t>
      </w:r>
      <w:r w:rsidR="4A37C278" w:rsidRPr="3F1F725D">
        <w:rPr>
          <w:rFonts w:eastAsia="Arial" w:cs="Arial"/>
          <w:sz w:val="20"/>
        </w:rPr>
        <w:t>its</w:t>
      </w:r>
      <w:r w:rsidRPr="3F1F725D">
        <w:rPr>
          <w:rFonts w:eastAsia="Arial" w:cs="Arial"/>
          <w:sz w:val="20"/>
        </w:rPr>
        <w:t xml:space="preserve"> parking permit.    </w:t>
      </w:r>
    </w:p>
    <w:p w14:paraId="05D736EB" w14:textId="77777777" w:rsidR="00347505" w:rsidRDefault="00347505" w:rsidP="3F1F725D">
      <w:pPr>
        <w:rPr>
          <w:rFonts w:eastAsia="Arial" w:cs="Arial"/>
          <w:sz w:val="20"/>
        </w:rPr>
      </w:pPr>
    </w:p>
    <w:p w14:paraId="2C627E0F" w14:textId="77777777" w:rsidR="00347505" w:rsidRDefault="00347505" w:rsidP="3F1F725D">
      <w:pPr>
        <w:rPr>
          <w:rFonts w:eastAsia="Arial" w:cs="Arial"/>
          <w:sz w:val="20"/>
        </w:rPr>
      </w:pPr>
    </w:p>
    <w:p w14:paraId="598AD120" w14:textId="77777777" w:rsidR="00347505" w:rsidRDefault="00347505" w:rsidP="3F1F725D">
      <w:pPr>
        <w:rPr>
          <w:rFonts w:eastAsia="Arial" w:cs="Arial"/>
          <w:sz w:val="20"/>
        </w:rPr>
      </w:pPr>
    </w:p>
    <w:p w14:paraId="1EAFB51F" w14:textId="55C41B89" w:rsidR="006E2E3A" w:rsidRDefault="006E2E3A" w:rsidP="3F1F725D">
      <w:pPr>
        <w:pStyle w:val="ListParagraph"/>
        <w:ind w:left="0"/>
        <w:contextualSpacing/>
        <w:rPr>
          <w:rFonts w:eastAsia="Arial" w:cs="Arial"/>
          <w:sz w:val="20"/>
        </w:rPr>
      </w:pPr>
    </w:p>
    <w:p w14:paraId="5F61363A" w14:textId="77777777" w:rsidR="006E2E3A" w:rsidRDefault="006E2E3A" w:rsidP="3F1F725D">
      <w:pPr>
        <w:pStyle w:val="ListParagraph"/>
        <w:ind w:left="0"/>
        <w:contextualSpacing/>
        <w:rPr>
          <w:rFonts w:eastAsia="Arial" w:cs="Arial"/>
          <w:sz w:val="20"/>
        </w:rPr>
      </w:pPr>
    </w:p>
    <w:p w14:paraId="26FC31B9" w14:textId="77777777" w:rsidR="00563EF3" w:rsidRDefault="57069FA4" w:rsidP="3F1F725D">
      <w:pPr>
        <w:jc w:val="center"/>
        <w:rPr>
          <w:rFonts w:eastAsia="Arial" w:cs="Arial"/>
          <w:b/>
          <w:bCs/>
          <w:sz w:val="20"/>
          <w:u w:val="single"/>
        </w:rPr>
      </w:pPr>
      <w:r w:rsidRPr="3F1F725D">
        <w:rPr>
          <w:rFonts w:eastAsia="Arial" w:cs="Arial"/>
          <w:b/>
          <w:bCs/>
          <w:sz w:val="20"/>
          <w:u w:val="single"/>
        </w:rPr>
        <w:t>S</w:t>
      </w:r>
      <w:r w:rsidR="5F3D7EE5" w:rsidRPr="3F1F725D">
        <w:rPr>
          <w:rFonts w:eastAsia="Arial" w:cs="Arial"/>
          <w:b/>
          <w:bCs/>
          <w:sz w:val="20"/>
          <w:u w:val="single"/>
        </w:rPr>
        <w:t xml:space="preserve">ection </w:t>
      </w:r>
      <w:r w:rsidR="5B449429" w:rsidRPr="3F1F725D">
        <w:rPr>
          <w:rFonts w:eastAsia="Arial" w:cs="Arial"/>
          <w:b/>
          <w:bCs/>
          <w:sz w:val="20"/>
          <w:u w:val="single"/>
        </w:rPr>
        <w:t>V</w:t>
      </w:r>
      <w:r w:rsidRPr="3F1F725D">
        <w:rPr>
          <w:rFonts w:eastAsia="Arial" w:cs="Arial"/>
          <w:b/>
          <w:bCs/>
          <w:sz w:val="20"/>
          <w:u w:val="single"/>
        </w:rPr>
        <w:t xml:space="preserve"> – </w:t>
      </w:r>
      <w:bookmarkStart w:id="367" w:name="_Toc422822010"/>
      <w:bookmarkStart w:id="368" w:name="_Toc422897834"/>
      <w:bookmarkStart w:id="369" w:name="_Toc422897961"/>
      <w:bookmarkStart w:id="370" w:name="_Toc423399412"/>
      <w:bookmarkStart w:id="371" w:name="_Toc423399852"/>
      <w:bookmarkStart w:id="372" w:name="_Toc423418491"/>
      <w:bookmarkStart w:id="373" w:name="_Toc423418865"/>
      <w:bookmarkStart w:id="374" w:name="_Toc423505468"/>
      <w:bookmarkStart w:id="375" w:name="_Toc424012627"/>
      <w:bookmarkStart w:id="376" w:name="_Toc424013972"/>
      <w:bookmarkStart w:id="377" w:name="_Toc424014083"/>
      <w:bookmarkStart w:id="378" w:name="_Toc424014156"/>
      <w:bookmarkStart w:id="379" w:name="_Toc424371309"/>
      <w:bookmarkStart w:id="380" w:name="_Toc424377227"/>
      <w:bookmarkStart w:id="381" w:name="_Toc425564971"/>
      <w:bookmarkStart w:id="382" w:name="_Toc425565182"/>
      <w:bookmarkStart w:id="383" w:name="_Toc425565436"/>
      <w:bookmarkStart w:id="384" w:name="_Toc425566009"/>
      <w:bookmarkStart w:id="385" w:name="_Toc425566103"/>
      <w:bookmarkStart w:id="386" w:name="_Toc425566152"/>
      <w:bookmarkStart w:id="387" w:name="_Toc425661506"/>
      <w:bookmarkStart w:id="388" w:name="_Toc425661628"/>
      <w:bookmarkStart w:id="389" w:name="_Toc425661828"/>
      <w:bookmarkStart w:id="390" w:name="_Toc425662902"/>
      <w:bookmarkStart w:id="391" w:name="_Toc446736837"/>
      <w:bookmarkStart w:id="392" w:name="_Toc446736993"/>
      <w:bookmarkStart w:id="393" w:name="_Toc446909687"/>
      <w:bookmarkStart w:id="394" w:name="_Toc447083775"/>
      <w:bookmarkStart w:id="395" w:name="_Toc447083888"/>
      <w:bookmarkStart w:id="396" w:name="_Toc447083974"/>
      <w:bookmarkStart w:id="397" w:name="_Toc448549035"/>
      <w:bookmarkStart w:id="398" w:name="_Toc448549171"/>
      <w:bookmarkStart w:id="399" w:name="_Toc448549463"/>
      <w:bookmarkStart w:id="400" w:name="_Toc453736050"/>
      <w:bookmarkStart w:id="401" w:name="_Toc453736139"/>
      <w:bookmarkStart w:id="402" w:name="_Toc454174109"/>
      <w:bookmarkStart w:id="403" w:name="_Toc454760930"/>
      <w:bookmarkStart w:id="404" w:name="_Toc454761141"/>
      <w:bookmarkStart w:id="405" w:name="_Toc454761374"/>
      <w:bookmarkStart w:id="406" w:name="_Toc454761590"/>
      <w:bookmarkStart w:id="407" w:name="_Toc455996867"/>
      <w:bookmarkStart w:id="408" w:name="_Toc455997042"/>
      <w:bookmarkStart w:id="409" w:name="_Toc459779984"/>
      <w:bookmarkStart w:id="410" w:name="_Toc460145043"/>
      <w:bookmarkStart w:id="411" w:name="_Toc460314806"/>
      <w:bookmarkStart w:id="412" w:name="_Toc460314882"/>
      <w:bookmarkStart w:id="413" w:name="_Toc461940390"/>
      <w:bookmarkStart w:id="414" w:name="_Toc462030139"/>
      <w:bookmarkStart w:id="415" w:name="_Toc462030701"/>
      <w:bookmarkStart w:id="416" w:name="_Toc462031032"/>
      <w:bookmarkStart w:id="417" w:name="_Toc462032026"/>
      <w:bookmarkStart w:id="418" w:name="_Toc116092949"/>
      <w:r w:rsidRPr="3F1F725D">
        <w:rPr>
          <w:rFonts w:eastAsia="Arial" w:cs="Arial"/>
          <w:b/>
          <w:bCs/>
          <w:sz w:val="20"/>
          <w:u w:val="single"/>
        </w:rPr>
        <w:t>C</w:t>
      </w:r>
      <w:r w:rsidR="5F3D7EE5" w:rsidRPr="3F1F725D">
        <w:rPr>
          <w:rFonts w:eastAsia="Arial" w:cs="Arial"/>
          <w:b/>
          <w:bCs/>
          <w:sz w:val="20"/>
          <w:u w:val="single"/>
        </w:rPr>
        <w:t xml:space="preserve">ontractual Requirements </w:t>
      </w:r>
    </w:p>
    <w:p w14:paraId="340C5F5F" w14:textId="77777777" w:rsidR="00110B11" w:rsidRDefault="00110B11" w:rsidP="3F1F725D">
      <w:pPr>
        <w:pStyle w:val="Header"/>
        <w:tabs>
          <w:tab w:val="clear" w:pos="4320"/>
          <w:tab w:val="clear" w:pos="8640"/>
        </w:tabs>
        <w:rPr>
          <w:rFonts w:eastAsia="Arial" w:cs="Arial"/>
          <w:sz w:val="20"/>
        </w:rPr>
      </w:pPr>
    </w:p>
    <w:p w14:paraId="59B39F32" w14:textId="77777777" w:rsidR="00D12B8C" w:rsidRDefault="00D12B8C" w:rsidP="3F1F725D">
      <w:pPr>
        <w:ind w:left="720"/>
        <w:rPr>
          <w:rFonts w:eastAsia="Arial" w:cs="Arial"/>
          <w:sz w:val="20"/>
        </w:rPr>
      </w:pPr>
    </w:p>
    <w:p w14:paraId="5AEF1947" w14:textId="77777777" w:rsidR="00563EF3" w:rsidRDefault="514BAD5F" w:rsidP="3F1F725D">
      <w:pPr>
        <w:rPr>
          <w:rFonts w:eastAsia="Arial" w:cs="Arial"/>
          <w:sz w:val="20"/>
        </w:rPr>
      </w:pPr>
      <w:r w:rsidRPr="3F1F725D">
        <w:rPr>
          <w:rFonts w:eastAsia="Arial" w:cs="Arial"/>
          <w:sz w:val="20"/>
        </w:rPr>
        <w:t xml:space="preserve">Respondent should be prepared to accept a contract </w:t>
      </w:r>
      <w:r w:rsidR="58B98D3F" w:rsidRPr="3F1F725D">
        <w:rPr>
          <w:rFonts w:eastAsia="Arial" w:cs="Arial"/>
          <w:sz w:val="20"/>
        </w:rPr>
        <w:t xml:space="preserve">with PABC </w:t>
      </w:r>
      <w:r w:rsidRPr="3F1F725D">
        <w:rPr>
          <w:rFonts w:eastAsia="Arial" w:cs="Arial"/>
          <w:sz w:val="20"/>
        </w:rPr>
        <w:t>resulting from this RFP</w:t>
      </w:r>
      <w:r w:rsidR="3C076279" w:rsidRPr="3F1F725D">
        <w:rPr>
          <w:rFonts w:eastAsia="Arial" w:cs="Arial"/>
          <w:sz w:val="20"/>
        </w:rPr>
        <w:t xml:space="preserve">, which will </w:t>
      </w:r>
      <w:r w:rsidR="205ABD32" w:rsidRPr="3F1F725D">
        <w:rPr>
          <w:rFonts w:eastAsia="Arial" w:cs="Arial"/>
          <w:sz w:val="20"/>
        </w:rPr>
        <w:t>incorporate the following requirements</w:t>
      </w:r>
      <w:r w:rsidR="027B89BD" w:rsidRPr="3F1F725D">
        <w:rPr>
          <w:rFonts w:eastAsia="Arial" w:cs="Arial"/>
          <w:sz w:val="20"/>
        </w:rPr>
        <w:t>:</w:t>
      </w:r>
      <w:r w:rsidR="205ABD32" w:rsidRPr="3F1F725D">
        <w:rPr>
          <w:rFonts w:eastAsia="Arial" w:cs="Arial"/>
          <w:sz w:val="20"/>
        </w:rPr>
        <w:t xml:space="preserve"> </w:t>
      </w:r>
      <w:r w:rsidR="7BEFE268" w:rsidRPr="3F1F725D">
        <w:rPr>
          <w:rFonts w:eastAsia="Arial" w:cs="Arial"/>
          <w:sz w:val="20"/>
        </w:rPr>
        <w:t xml:space="preserve">   </w:t>
      </w:r>
    </w:p>
    <w:p w14:paraId="21A9AA03" w14:textId="77777777" w:rsidR="00A11234" w:rsidRDefault="00A11234" w:rsidP="3F1F725D">
      <w:pPr>
        <w:rPr>
          <w:rFonts w:eastAsia="Arial" w:cs="Arial"/>
          <w:sz w:val="20"/>
        </w:rPr>
      </w:pPr>
    </w:p>
    <w:p w14:paraId="04EBFA2D" w14:textId="77777777" w:rsidR="00D12B8C" w:rsidRDefault="00D12B8C" w:rsidP="3F1F725D">
      <w:pPr>
        <w:rPr>
          <w:rFonts w:eastAsia="Arial" w:cs="Arial"/>
          <w:sz w:val="20"/>
        </w:rPr>
      </w:pPr>
    </w:p>
    <w:p w14:paraId="71936806" w14:textId="630743E2" w:rsidR="00B61B71" w:rsidRDefault="0031D2B6" w:rsidP="3F1F725D">
      <w:pPr>
        <w:numPr>
          <w:ilvl w:val="0"/>
          <w:numId w:val="16"/>
        </w:numPr>
        <w:rPr>
          <w:rFonts w:eastAsia="Arial" w:cs="Arial"/>
          <w:sz w:val="20"/>
        </w:rPr>
      </w:pPr>
      <w:r w:rsidRPr="3F1F725D">
        <w:rPr>
          <w:rFonts w:eastAsia="Arial" w:cs="Arial"/>
          <w:sz w:val="20"/>
        </w:rPr>
        <w:t xml:space="preserve">A </w:t>
      </w:r>
      <w:r w:rsidR="0032754B">
        <w:rPr>
          <w:rFonts w:eastAsia="Arial" w:cs="Arial"/>
          <w:sz w:val="20"/>
        </w:rPr>
        <w:t>7</w:t>
      </w:r>
      <w:r w:rsidR="2B592A8F" w:rsidRPr="3F1F725D">
        <w:rPr>
          <w:rFonts w:eastAsia="Arial" w:cs="Arial"/>
          <w:sz w:val="20"/>
        </w:rPr>
        <w:t>-year</w:t>
      </w:r>
      <w:r w:rsidRPr="3F1F725D">
        <w:rPr>
          <w:rFonts w:eastAsia="Arial" w:cs="Arial"/>
          <w:sz w:val="20"/>
        </w:rPr>
        <w:t xml:space="preserve"> contract with two optional 1-year extensions.</w:t>
      </w:r>
    </w:p>
    <w:p w14:paraId="3F0AAE15" w14:textId="77777777" w:rsidR="00B61B71" w:rsidRDefault="00B61B71" w:rsidP="3F1F725D">
      <w:pPr>
        <w:ind w:left="360"/>
        <w:rPr>
          <w:rFonts w:eastAsia="Arial" w:cs="Arial"/>
          <w:sz w:val="20"/>
        </w:rPr>
      </w:pPr>
    </w:p>
    <w:p w14:paraId="17C537DE" w14:textId="26AB5881" w:rsidR="006E3605" w:rsidRDefault="4993A917" w:rsidP="3F1F725D">
      <w:pPr>
        <w:numPr>
          <w:ilvl w:val="0"/>
          <w:numId w:val="16"/>
        </w:numPr>
        <w:rPr>
          <w:rFonts w:eastAsia="Arial" w:cs="Arial"/>
          <w:sz w:val="20"/>
        </w:rPr>
      </w:pPr>
      <w:r w:rsidRPr="3F1F725D">
        <w:rPr>
          <w:rFonts w:eastAsia="Arial" w:cs="Arial"/>
          <w:sz w:val="20"/>
        </w:rPr>
        <w:t>The contract will incorporate all City and Other Requirements stated in Sections VI and VII of this RFP, respectively.</w:t>
      </w:r>
      <w:r w:rsidR="027B89BD" w:rsidRPr="3F1F725D">
        <w:rPr>
          <w:rFonts w:eastAsia="Arial" w:cs="Arial"/>
          <w:sz w:val="20"/>
        </w:rPr>
        <w:t xml:space="preserve"> </w:t>
      </w:r>
    </w:p>
    <w:p w14:paraId="5577D150" w14:textId="77777777" w:rsidR="0032754B" w:rsidRDefault="0032754B" w:rsidP="00BF523F">
      <w:pPr>
        <w:pStyle w:val="ListParagraph"/>
        <w:rPr>
          <w:rFonts w:eastAsia="Arial" w:cs="Arial"/>
          <w:sz w:val="20"/>
        </w:rPr>
      </w:pPr>
    </w:p>
    <w:p w14:paraId="03FD0A22" w14:textId="77777777" w:rsidR="00D12B8C" w:rsidRDefault="00D12B8C" w:rsidP="3F1F725D">
      <w:pPr>
        <w:ind w:left="-540"/>
        <w:rPr>
          <w:rFonts w:eastAsia="Arial" w:cs="Arial"/>
          <w:sz w:val="20"/>
        </w:rPr>
      </w:pPr>
    </w:p>
    <w:p w14:paraId="1D7A5C99" w14:textId="77777777" w:rsidR="00007037" w:rsidRPr="00A643D2" w:rsidRDefault="00007037" w:rsidP="3F1F725D">
      <w:pPr>
        <w:ind w:left="-540"/>
        <w:rPr>
          <w:rFonts w:eastAsia="Arial" w:cs="Arial"/>
          <w:sz w:val="20"/>
        </w:rPr>
      </w:pPr>
    </w:p>
    <w:p w14:paraId="7A3F0D6E" w14:textId="2E19FA9E" w:rsidR="00D12B8C" w:rsidRDefault="7BEFE268" w:rsidP="3F1F725D">
      <w:pPr>
        <w:numPr>
          <w:ilvl w:val="0"/>
          <w:numId w:val="16"/>
        </w:numPr>
        <w:rPr>
          <w:rFonts w:eastAsia="Arial" w:cs="Arial"/>
          <w:sz w:val="20"/>
        </w:rPr>
      </w:pPr>
      <w:r w:rsidRPr="3F1F725D">
        <w:rPr>
          <w:rFonts w:eastAsia="Arial" w:cs="Arial"/>
          <w:sz w:val="20"/>
        </w:rPr>
        <w:t>The final contract document will be submitted to the Baltimore City Board of Estimates for approval.  Approval by the City of Baltimore Board of Estimates is a condition preced</w:t>
      </w:r>
      <w:r w:rsidR="205ABD32" w:rsidRPr="3F1F725D">
        <w:rPr>
          <w:rFonts w:eastAsia="Arial" w:cs="Arial"/>
          <w:sz w:val="20"/>
        </w:rPr>
        <w:t xml:space="preserve">ent, required for any </w:t>
      </w:r>
      <w:r w:rsidR="205ABD32" w:rsidRPr="3F1F725D">
        <w:rPr>
          <w:rFonts w:eastAsia="Arial" w:cs="Arial"/>
          <w:sz w:val="20"/>
        </w:rPr>
        <w:lastRenderedPageBreak/>
        <w:t xml:space="preserve">contract </w:t>
      </w:r>
      <w:r w:rsidRPr="3F1F725D">
        <w:rPr>
          <w:rFonts w:eastAsia="Arial" w:cs="Arial"/>
          <w:sz w:val="20"/>
        </w:rPr>
        <w:t>or other transac</w:t>
      </w:r>
      <w:r w:rsidR="205ABD32" w:rsidRPr="3F1F725D">
        <w:rPr>
          <w:rFonts w:eastAsia="Arial" w:cs="Arial"/>
          <w:sz w:val="20"/>
        </w:rPr>
        <w:t xml:space="preserve">tion resulting from this RFP. </w:t>
      </w:r>
      <w:r w:rsidRPr="3F1F725D">
        <w:rPr>
          <w:rFonts w:eastAsia="Arial" w:cs="Arial"/>
          <w:sz w:val="20"/>
        </w:rPr>
        <w:t xml:space="preserve"> Any supplemental </w:t>
      </w:r>
      <w:r w:rsidR="027B89BD" w:rsidRPr="3F1F725D">
        <w:rPr>
          <w:rFonts w:eastAsia="Arial" w:cs="Arial"/>
          <w:sz w:val="20"/>
        </w:rPr>
        <w:t>cont</w:t>
      </w:r>
      <w:r w:rsidR="1DA05CC4" w:rsidRPr="3F1F725D">
        <w:rPr>
          <w:rFonts w:eastAsia="Arial" w:cs="Arial"/>
          <w:sz w:val="20"/>
        </w:rPr>
        <w:t>r</w:t>
      </w:r>
      <w:r w:rsidR="027B89BD" w:rsidRPr="3F1F725D">
        <w:rPr>
          <w:rFonts w:eastAsia="Arial" w:cs="Arial"/>
          <w:sz w:val="20"/>
        </w:rPr>
        <w:t xml:space="preserve">acts </w:t>
      </w:r>
      <w:r w:rsidRPr="3F1F725D">
        <w:rPr>
          <w:rFonts w:eastAsia="Arial" w:cs="Arial"/>
          <w:sz w:val="20"/>
        </w:rPr>
        <w:t xml:space="preserve">or subsequent </w:t>
      </w:r>
      <w:r w:rsidR="027B89BD" w:rsidRPr="3F1F725D">
        <w:rPr>
          <w:rFonts w:eastAsia="Arial" w:cs="Arial"/>
          <w:sz w:val="20"/>
        </w:rPr>
        <w:t xml:space="preserve">agreements </w:t>
      </w:r>
      <w:r w:rsidRPr="3F1F725D">
        <w:rPr>
          <w:rFonts w:eastAsia="Arial" w:cs="Arial"/>
          <w:sz w:val="20"/>
        </w:rPr>
        <w:t xml:space="preserve">shall also require approval of the Baltimore City Board of Estimates as </w:t>
      </w:r>
      <w:r w:rsidR="15F50E92" w:rsidRPr="3F1F725D">
        <w:rPr>
          <w:rFonts w:eastAsia="Arial" w:cs="Arial"/>
          <w:sz w:val="20"/>
        </w:rPr>
        <w:t>a</w:t>
      </w:r>
      <w:r w:rsidRPr="3F1F725D">
        <w:rPr>
          <w:rFonts w:eastAsia="Arial" w:cs="Arial"/>
          <w:sz w:val="20"/>
        </w:rPr>
        <w:t xml:space="preserve"> prerequisite.</w:t>
      </w:r>
    </w:p>
    <w:p w14:paraId="5FF32979" w14:textId="77777777" w:rsidR="006E3605" w:rsidRDefault="006E3605" w:rsidP="3F1F725D">
      <w:pPr>
        <w:ind w:left="360"/>
        <w:rPr>
          <w:rFonts w:eastAsia="Arial" w:cs="Arial"/>
          <w:sz w:val="20"/>
        </w:rPr>
      </w:pPr>
    </w:p>
    <w:p w14:paraId="0E8AF22F" w14:textId="77777777" w:rsidR="00007037" w:rsidRDefault="00007037" w:rsidP="3F1F725D">
      <w:pPr>
        <w:ind w:left="360"/>
        <w:rPr>
          <w:rFonts w:eastAsia="Arial" w:cs="Arial"/>
          <w:sz w:val="20"/>
        </w:rPr>
      </w:pPr>
    </w:p>
    <w:p w14:paraId="0379A5C8" w14:textId="77777777" w:rsidR="006E3605" w:rsidRDefault="027B89BD" w:rsidP="3F1F725D">
      <w:pPr>
        <w:numPr>
          <w:ilvl w:val="0"/>
          <w:numId w:val="16"/>
        </w:numPr>
        <w:rPr>
          <w:rFonts w:eastAsia="Arial" w:cs="Arial"/>
          <w:sz w:val="20"/>
        </w:rPr>
      </w:pPr>
      <w:r w:rsidRPr="3F1F725D">
        <w:rPr>
          <w:rFonts w:eastAsia="Arial" w:cs="Arial"/>
          <w:sz w:val="20"/>
        </w:rPr>
        <w:t>The p</w:t>
      </w:r>
      <w:r w:rsidR="205ABD32" w:rsidRPr="3F1F725D">
        <w:rPr>
          <w:rFonts w:eastAsia="Arial" w:cs="Arial"/>
          <w:sz w:val="20"/>
        </w:rPr>
        <w:t>roject shall commence no later than thirty (30) days after the contract is approved by the Baltimore City Board of Estimates.</w:t>
      </w:r>
    </w:p>
    <w:p w14:paraId="6CD99FAD" w14:textId="77777777" w:rsidR="006E3605" w:rsidRDefault="006E3605" w:rsidP="3F1F725D">
      <w:pPr>
        <w:ind w:left="720"/>
        <w:rPr>
          <w:rFonts w:eastAsia="Arial" w:cs="Arial"/>
          <w:sz w:val="20"/>
        </w:rPr>
      </w:pPr>
    </w:p>
    <w:p w14:paraId="73CFAEA0" w14:textId="77777777" w:rsidR="00007037" w:rsidRDefault="00007037" w:rsidP="3F1F725D">
      <w:pPr>
        <w:ind w:left="720"/>
        <w:rPr>
          <w:rFonts w:eastAsia="Arial" w:cs="Arial"/>
          <w:sz w:val="20"/>
        </w:rPr>
      </w:pPr>
    </w:p>
    <w:p w14:paraId="016B16DB" w14:textId="3A8E531F" w:rsidR="00D12B8C" w:rsidRDefault="7BEFE268" w:rsidP="3F1F725D">
      <w:pPr>
        <w:numPr>
          <w:ilvl w:val="0"/>
          <w:numId w:val="16"/>
        </w:numPr>
        <w:rPr>
          <w:rFonts w:eastAsia="Arial" w:cs="Arial"/>
          <w:sz w:val="20"/>
        </w:rPr>
      </w:pPr>
      <w:r w:rsidRPr="3F1F725D">
        <w:rPr>
          <w:rFonts w:eastAsia="Arial" w:cs="Arial"/>
          <w:sz w:val="20"/>
        </w:rPr>
        <w:t xml:space="preserve">During the evaluation and/or negotiation process, the PABC has the right to require any clarification or change it needs to understand the </w:t>
      </w:r>
      <w:r w:rsidR="027B89BD" w:rsidRPr="3F1F725D">
        <w:rPr>
          <w:rFonts w:eastAsia="Arial" w:cs="Arial"/>
          <w:sz w:val="20"/>
        </w:rPr>
        <w:t>Contractor’s</w:t>
      </w:r>
      <w:r w:rsidRPr="3F1F725D">
        <w:rPr>
          <w:rFonts w:eastAsia="Arial" w:cs="Arial"/>
          <w:sz w:val="20"/>
        </w:rPr>
        <w:t xml:space="preserve"> approach to the project and view of the scope of the work.  Any changes to the proposal will be made before executing the contract and will become part of the final contract.  </w:t>
      </w:r>
      <w:r w:rsidR="027B89BD" w:rsidRPr="3F1F725D">
        <w:rPr>
          <w:rFonts w:eastAsia="Arial" w:cs="Arial"/>
          <w:sz w:val="20"/>
        </w:rPr>
        <w:t xml:space="preserve">The recommended Contractor </w:t>
      </w:r>
      <w:r w:rsidRPr="3F1F725D">
        <w:rPr>
          <w:rFonts w:eastAsia="Arial" w:cs="Arial"/>
          <w:sz w:val="20"/>
        </w:rPr>
        <w:t>must complete all questionnaires provided by the PABC and/or the City, including current contracts, reference contact information, and history.</w:t>
      </w:r>
    </w:p>
    <w:p w14:paraId="0458843D" w14:textId="77777777" w:rsidR="006E3605" w:rsidRPr="0070242B" w:rsidRDefault="006E3605" w:rsidP="3F1F725D">
      <w:pPr>
        <w:ind w:left="720"/>
        <w:rPr>
          <w:rFonts w:eastAsia="Arial" w:cs="Arial"/>
          <w:sz w:val="20"/>
        </w:rPr>
      </w:pPr>
    </w:p>
    <w:p w14:paraId="52D5BFDF" w14:textId="77777777" w:rsidR="006E3605" w:rsidRDefault="006E3605" w:rsidP="3F1F725D">
      <w:pPr>
        <w:jc w:val="center"/>
        <w:rPr>
          <w:rFonts w:eastAsia="Arial" w:cs="Arial"/>
          <w:b/>
          <w:bCs/>
          <w:sz w:val="20"/>
          <w:u w:val="single"/>
        </w:rPr>
      </w:pPr>
    </w:p>
    <w:p w14:paraId="555AAD37" w14:textId="12B3FA57" w:rsidR="00A547E5" w:rsidRDefault="00A547E5" w:rsidP="3F1F725D">
      <w:pPr>
        <w:jc w:val="center"/>
        <w:rPr>
          <w:rFonts w:eastAsia="Arial" w:cs="Arial"/>
          <w:b/>
          <w:bCs/>
          <w:sz w:val="20"/>
          <w:u w:val="single"/>
        </w:rPr>
      </w:pPr>
    </w:p>
    <w:p w14:paraId="1D97898A" w14:textId="77777777" w:rsidR="00A547E5" w:rsidRDefault="00A547E5" w:rsidP="3F1F725D">
      <w:pPr>
        <w:jc w:val="center"/>
        <w:rPr>
          <w:rFonts w:eastAsia="Arial" w:cs="Arial"/>
          <w:b/>
          <w:bCs/>
          <w:sz w:val="20"/>
          <w:u w:val="single"/>
        </w:rPr>
      </w:pPr>
    </w:p>
    <w:p w14:paraId="352FE433" w14:textId="77777777" w:rsidR="004757FA" w:rsidRDefault="11BC2AD5" w:rsidP="3F1F725D">
      <w:pPr>
        <w:jc w:val="center"/>
        <w:rPr>
          <w:rFonts w:eastAsia="Arial" w:cs="Arial"/>
          <w:b/>
          <w:bCs/>
          <w:sz w:val="20"/>
          <w:u w:val="single"/>
        </w:rPr>
      </w:pPr>
      <w:r w:rsidRPr="3F1F725D">
        <w:rPr>
          <w:rFonts w:eastAsia="Arial" w:cs="Arial"/>
          <w:b/>
          <w:bCs/>
          <w:sz w:val="20"/>
          <w:u w:val="single"/>
        </w:rPr>
        <w:t>S</w:t>
      </w:r>
      <w:r w:rsidR="5F3D7EE5" w:rsidRPr="3F1F725D">
        <w:rPr>
          <w:rFonts w:eastAsia="Arial" w:cs="Arial"/>
          <w:b/>
          <w:bCs/>
          <w:sz w:val="20"/>
          <w:u w:val="single"/>
        </w:rPr>
        <w:t xml:space="preserve">ection </w:t>
      </w:r>
      <w:r w:rsidRPr="3F1F725D">
        <w:rPr>
          <w:rFonts w:eastAsia="Arial" w:cs="Arial"/>
          <w:b/>
          <w:bCs/>
          <w:sz w:val="20"/>
          <w:u w:val="single"/>
        </w:rPr>
        <w:t xml:space="preserve">VI </w:t>
      </w:r>
      <w:r w:rsidR="5F3D7EE5" w:rsidRPr="3F1F725D">
        <w:rPr>
          <w:rFonts w:eastAsia="Arial" w:cs="Arial"/>
          <w:b/>
          <w:bCs/>
          <w:sz w:val="20"/>
          <w:u w:val="single"/>
        </w:rPr>
        <w:t>–</w:t>
      </w:r>
      <w:r w:rsidRPr="3F1F725D">
        <w:rPr>
          <w:rFonts w:eastAsia="Arial" w:cs="Arial"/>
          <w:b/>
          <w:bCs/>
          <w:sz w:val="20"/>
          <w:u w:val="single"/>
        </w:rPr>
        <w:t xml:space="preserve"> C</w:t>
      </w:r>
      <w:r w:rsidR="5F3D7EE5" w:rsidRPr="3F1F725D">
        <w:rPr>
          <w:rFonts w:eastAsia="Arial" w:cs="Arial"/>
          <w:b/>
          <w:bCs/>
          <w:sz w:val="20"/>
          <w:u w:val="single"/>
        </w:rPr>
        <w:t>ity Requirements</w:t>
      </w:r>
    </w:p>
    <w:p w14:paraId="09525BA9" w14:textId="77777777" w:rsidR="00577DA4" w:rsidRDefault="00577DA4" w:rsidP="3F1F725D">
      <w:pPr>
        <w:ind w:left="1080"/>
        <w:rPr>
          <w:rFonts w:eastAsia="Arial" w:cs="Arial"/>
          <w:b/>
          <w:bCs/>
          <w:sz w:val="20"/>
          <w:u w:val="single"/>
        </w:rPr>
      </w:pPr>
    </w:p>
    <w:p w14:paraId="379321C9" w14:textId="77777777" w:rsidR="00D12B8C" w:rsidRDefault="00D12B8C" w:rsidP="3F1F725D">
      <w:pPr>
        <w:jc w:val="both"/>
        <w:rPr>
          <w:rFonts w:eastAsia="Arial" w:cs="Arial"/>
          <w:sz w:val="20"/>
        </w:rPr>
      </w:pPr>
    </w:p>
    <w:p w14:paraId="2283E91F" w14:textId="4DC42577" w:rsidR="00A404D6" w:rsidRDefault="1D1AAE32" w:rsidP="3F1F725D">
      <w:pPr>
        <w:rPr>
          <w:rFonts w:eastAsia="Arial" w:cs="Arial"/>
          <w:sz w:val="20"/>
        </w:rPr>
      </w:pPr>
      <w:r w:rsidRPr="3F1F725D">
        <w:rPr>
          <w:rFonts w:eastAsia="Arial" w:cs="Arial"/>
          <w:sz w:val="20"/>
        </w:rPr>
        <w:t xml:space="preserve">PABC intends that </w:t>
      </w:r>
      <w:r w:rsidR="1F332347" w:rsidRPr="3F1F725D">
        <w:rPr>
          <w:rFonts w:eastAsia="Arial" w:cs="Arial"/>
          <w:sz w:val="20"/>
        </w:rPr>
        <w:t xml:space="preserve">the winning Contractor </w:t>
      </w:r>
      <w:r w:rsidRPr="3F1F725D">
        <w:rPr>
          <w:rFonts w:eastAsia="Arial" w:cs="Arial"/>
          <w:sz w:val="20"/>
        </w:rPr>
        <w:t xml:space="preserve">will </w:t>
      </w:r>
      <w:r w:rsidR="1F332347" w:rsidRPr="3F1F725D">
        <w:rPr>
          <w:rFonts w:eastAsia="Arial" w:cs="Arial"/>
          <w:sz w:val="20"/>
        </w:rPr>
        <w:t>comply and/or satisfy th</w:t>
      </w:r>
      <w:r w:rsidR="32A8D82E" w:rsidRPr="3F1F725D">
        <w:rPr>
          <w:rFonts w:eastAsia="Arial" w:cs="Arial"/>
          <w:sz w:val="20"/>
        </w:rPr>
        <w:t>e City Requirements applicable to the project</w:t>
      </w:r>
      <w:r w:rsidR="1F332347" w:rsidRPr="3F1F725D">
        <w:rPr>
          <w:rFonts w:eastAsia="Arial" w:cs="Arial"/>
          <w:sz w:val="20"/>
        </w:rPr>
        <w:t xml:space="preserve">.  All </w:t>
      </w:r>
      <w:r w:rsidR="43056140" w:rsidRPr="3F1F725D">
        <w:rPr>
          <w:rFonts w:eastAsia="Arial" w:cs="Arial"/>
          <w:sz w:val="20"/>
        </w:rPr>
        <w:t xml:space="preserve">Respondents </w:t>
      </w:r>
      <w:r w:rsidR="1F332347" w:rsidRPr="3F1F725D">
        <w:rPr>
          <w:rFonts w:eastAsia="Arial" w:cs="Arial"/>
          <w:sz w:val="20"/>
        </w:rPr>
        <w:t xml:space="preserve">to this RFP </w:t>
      </w:r>
      <w:r w:rsidRPr="3F1F725D">
        <w:rPr>
          <w:rFonts w:eastAsia="Arial" w:cs="Arial"/>
          <w:sz w:val="20"/>
        </w:rPr>
        <w:t xml:space="preserve">will be expected, </w:t>
      </w:r>
      <w:r w:rsidR="43056140" w:rsidRPr="3F1F725D">
        <w:rPr>
          <w:rFonts w:eastAsia="Arial" w:cs="Arial"/>
          <w:sz w:val="20"/>
        </w:rPr>
        <w:t>as part of their proposal</w:t>
      </w:r>
      <w:r w:rsidRPr="3F1F725D">
        <w:rPr>
          <w:rFonts w:eastAsia="Arial" w:cs="Arial"/>
          <w:sz w:val="20"/>
        </w:rPr>
        <w:t>s,</w:t>
      </w:r>
      <w:r w:rsidR="43056140" w:rsidRPr="3F1F725D">
        <w:rPr>
          <w:rFonts w:eastAsia="Arial" w:cs="Arial"/>
          <w:sz w:val="20"/>
        </w:rPr>
        <w:t xml:space="preserve"> to </w:t>
      </w:r>
      <w:r w:rsidR="1F332347" w:rsidRPr="3F1F725D">
        <w:rPr>
          <w:rFonts w:eastAsia="Arial" w:cs="Arial"/>
          <w:sz w:val="20"/>
        </w:rPr>
        <w:t>provide the certifications or other documentation</w:t>
      </w:r>
      <w:r w:rsidRPr="3F1F725D">
        <w:rPr>
          <w:rFonts w:eastAsia="Arial" w:cs="Arial"/>
          <w:sz w:val="20"/>
        </w:rPr>
        <w:t xml:space="preserve"> </w:t>
      </w:r>
      <w:r w:rsidR="32A8D82E" w:rsidRPr="3F1F725D">
        <w:rPr>
          <w:rFonts w:eastAsia="Arial" w:cs="Arial"/>
          <w:sz w:val="20"/>
        </w:rPr>
        <w:t xml:space="preserve">detailed in this Section, </w:t>
      </w:r>
      <w:r w:rsidR="1F332347" w:rsidRPr="3F1F725D">
        <w:rPr>
          <w:rFonts w:eastAsia="Arial" w:cs="Arial"/>
          <w:sz w:val="20"/>
        </w:rPr>
        <w:t xml:space="preserve">as evidence of compliance.  </w:t>
      </w:r>
      <w:r w:rsidR="4FAE5966" w:rsidRPr="3F1F725D">
        <w:rPr>
          <w:rFonts w:eastAsia="Arial" w:cs="Arial"/>
          <w:sz w:val="20"/>
        </w:rPr>
        <w:t>It is the responsibility of the Respondent to ensure that that all necessary documents evide</w:t>
      </w:r>
      <w:r w:rsidR="32A8D82E" w:rsidRPr="3F1F725D">
        <w:rPr>
          <w:rFonts w:eastAsia="Arial" w:cs="Arial"/>
          <w:sz w:val="20"/>
        </w:rPr>
        <w:t xml:space="preserve">ncing compliance with the </w:t>
      </w:r>
      <w:r w:rsidR="4FAE5966" w:rsidRPr="3F1F725D">
        <w:rPr>
          <w:rFonts w:eastAsia="Arial" w:cs="Arial"/>
          <w:sz w:val="20"/>
        </w:rPr>
        <w:t xml:space="preserve">City Requirements listed below are completed.  Failure to submit the completed documents may result in </w:t>
      </w:r>
      <w:r w:rsidRPr="3F1F725D">
        <w:rPr>
          <w:rFonts w:eastAsia="Arial" w:cs="Arial"/>
          <w:sz w:val="20"/>
        </w:rPr>
        <w:t>a</w:t>
      </w:r>
      <w:r w:rsidR="4FAE5966" w:rsidRPr="3F1F725D">
        <w:rPr>
          <w:rFonts w:eastAsia="Arial" w:cs="Arial"/>
          <w:sz w:val="20"/>
        </w:rPr>
        <w:t xml:space="preserve"> proposal being rejected as “non-responsive”.</w:t>
      </w:r>
    </w:p>
    <w:p w14:paraId="78DE2277" w14:textId="77777777" w:rsidR="003D5702" w:rsidRDefault="003D5702" w:rsidP="3F1F725D">
      <w:pPr>
        <w:rPr>
          <w:rFonts w:eastAsia="Arial" w:cs="Arial"/>
          <w:sz w:val="20"/>
        </w:rPr>
      </w:pPr>
    </w:p>
    <w:p w14:paraId="1B6FF36F" w14:textId="0E344A69" w:rsidR="0024330B" w:rsidRPr="009F4EA2" w:rsidRDefault="43056140" w:rsidP="009F4EA2">
      <w:pPr>
        <w:pStyle w:val="ListParagraph"/>
        <w:numPr>
          <w:ilvl w:val="0"/>
          <w:numId w:val="7"/>
        </w:numPr>
        <w:ind w:left="360"/>
        <w:contextualSpacing/>
        <w:rPr>
          <w:rFonts w:eastAsia="Arial" w:cs="Arial"/>
          <w:sz w:val="20"/>
        </w:rPr>
      </w:pPr>
      <w:r w:rsidRPr="009F4EA2">
        <w:rPr>
          <w:rFonts w:eastAsia="Arial" w:cs="Arial"/>
          <w:b/>
          <w:bCs/>
          <w:sz w:val="20"/>
        </w:rPr>
        <w:t>MBE/WBE Goals</w:t>
      </w:r>
      <w:r w:rsidRPr="009F4EA2">
        <w:rPr>
          <w:rFonts w:eastAsia="Arial" w:cs="Arial"/>
          <w:sz w:val="20"/>
        </w:rPr>
        <w:t xml:space="preserve">:  </w:t>
      </w:r>
      <w:r w:rsidR="6B542943" w:rsidRPr="009F4EA2">
        <w:rPr>
          <w:rFonts w:eastAsia="Arial" w:cs="Arial"/>
          <w:sz w:val="20"/>
        </w:rPr>
        <w:t>It is the policy of the City of Ba</w:t>
      </w:r>
      <w:r w:rsidR="32A8D82E" w:rsidRPr="009F4EA2">
        <w:rPr>
          <w:rFonts w:eastAsia="Arial" w:cs="Arial"/>
          <w:sz w:val="20"/>
        </w:rPr>
        <w:t>ltimore that minority and women</w:t>
      </w:r>
      <w:r w:rsidR="6B542943" w:rsidRPr="009F4EA2">
        <w:rPr>
          <w:rFonts w:eastAsia="Arial" w:cs="Arial"/>
          <w:sz w:val="20"/>
        </w:rPr>
        <w:t xml:space="preserve">–owned business enterprises should have the maximum opportunity to participate in any and all components of the Project.  </w:t>
      </w:r>
    </w:p>
    <w:p w14:paraId="75C283D3" w14:textId="77777777" w:rsidR="0024330B" w:rsidRDefault="0024330B" w:rsidP="3F1F725D">
      <w:pPr>
        <w:ind w:left="360"/>
        <w:rPr>
          <w:rFonts w:eastAsia="Arial" w:cs="Arial"/>
          <w:sz w:val="20"/>
        </w:rPr>
      </w:pPr>
    </w:p>
    <w:p w14:paraId="11FD307A" w14:textId="2413F2AD" w:rsidR="000B0F09" w:rsidRDefault="57B65130" w:rsidP="3F1F725D">
      <w:pPr>
        <w:ind w:left="360"/>
        <w:rPr>
          <w:rFonts w:eastAsia="Arial" w:cs="Arial"/>
          <w:sz w:val="20"/>
        </w:rPr>
      </w:pPr>
      <w:r w:rsidRPr="3F1F725D">
        <w:rPr>
          <w:rFonts w:eastAsia="Arial" w:cs="Arial"/>
          <w:sz w:val="20"/>
        </w:rPr>
        <w:t xml:space="preserve">The MBE/WBE Goals for the </w:t>
      </w:r>
      <w:r w:rsidR="0032754B" w:rsidRPr="3F1F725D">
        <w:rPr>
          <w:rFonts w:eastAsia="Arial" w:cs="Arial"/>
          <w:sz w:val="20"/>
        </w:rPr>
        <w:t>p</w:t>
      </w:r>
      <w:r w:rsidRPr="3F1F725D">
        <w:rPr>
          <w:rFonts w:eastAsia="Arial" w:cs="Arial"/>
          <w:sz w:val="20"/>
        </w:rPr>
        <w:t xml:space="preserve">roject established by MWBOO are as follows:  </w:t>
      </w:r>
    </w:p>
    <w:p w14:paraId="39396787" w14:textId="77777777" w:rsidR="000D4500" w:rsidRDefault="000D4500" w:rsidP="3F1F725D">
      <w:pPr>
        <w:ind w:left="360"/>
        <w:rPr>
          <w:rFonts w:eastAsia="Arial" w:cs="Arial"/>
          <w:sz w:val="20"/>
        </w:rPr>
      </w:pPr>
    </w:p>
    <w:p w14:paraId="78447035" w14:textId="17DD79CA" w:rsidR="000B0F09" w:rsidRDefault="009F4EA2" w:rsidP="3F1F725D">
      <w:pPr>
        <w:pStyle w:val="ListParagraph"/>
        <w:ind w:left="360"/>
        <w:contextualSpacing/>
        <w:rPr>
          <w:rFonts w:eastAsia="Arial" w:cs="Arial"/>
          <w:sz w:val="20"/>
        </w:rPr>
      </w:pPr>
      <w:r>
        <w:rPr>
          <w:rFonts w:eastAsia="Arial" w:cs="Arial"/>
          <w:sz w:val="20"/>
        </w:rPr>
        <w:t xml:space="preserve">MWBOO has waived this requirement. While MWBOO has been waived, it is recommended that respondents seek to be responsive as possible. </w:t>
      </w:r>
    </w:p>
    <w:p w14:paraId="7491AB58" w14:textId="77777777" w:rsidR="00C04CF9" w:rsidRDefault="00C04CF9" w:rsidP="3F1F725D">
      <w:pPr>
        <w:pStyle w:val="ListParagraph"/>
        <w:ind w:left="360"/>
        <w:contextualSpacing/>
        <w:rPr>
          <w:rFonts w:eastAsia="Arial" w:cs="Arial"/>
          <w:sz w:val="20"/>
        </w:rPr>
      </w:pPr>
    </w:p>
    <w:p w14:paraId="7BFC2C3F" w14:textId="77777777" w:rsidR="00C04CF9" w:rsidRDefault="00C04CF9" w:rsidP="3F1F725D">
      <w:pPr>
        <w:pStyle w:val="ListParagraph"/>
        <w:ind w:left="360"/>
        <w:contextualSpacing/>
        <w:rPr>
          <w:rFonts w:eastAsia="Arial" w:cs="Arial"/>
          <w:sz w:val="20"/>
        </w:rPr>
      </w:pPr>
    </w:p>
    <w:p w14:paraId="214ADF1E" w14:textId="77777777" w:rsidR="00321A3C" w:rsidRDefault="00321A3C" w:rsidP="3F1F725D">
      <w:pPr>
        <w:ind w:left="360"/>
        <w:rPr>
          <w:rFonts w:eastAsia="Arial" w:cs="Arial"/>
          <w:sz w:val="20"/>
        </w:rPr>
      </w:pPr>
    </w:p>
    <w:p w14:paraId="505E5452" w14:textId="77777777" w:rsidR="00CB6111" w:rsidRDefault="32A8D82E" w:rsidP="3F1F725D">
      <w:pPr>
        <w:ind w:left="360"/>
        <w:rPr>
          <w:rFonts w:eastAsia="Arial" w:cs="Arial"/>
          <w:sz w:val="20"/>
        </w:rPr>
      </w:pPr>
      <w:r w:rsidRPr="3F1F725D">
        <w:rPr>
          <w:rFonts w:eastAsia="Arial" w:cs="Arial"/>
          <w:sz w:val="20"/>
        </w:rPr>
        <w:t>If Respondents have any questions regarding the MBE/WBE certifications or other questions regarding the MBE/WBE goals, please contact:</w:t>
      </w:r>
    </w:p>
    <w:p w14:paraId="4DD5A022" w14:textId="77777777" w:rsidR="00CB6111" w:rsidRDefault="00CB6111" w:rsidP="3F1F725D">
      <w:pPr>
        <w:ind w:left="360"/>
        <w:rPr>
          <w:rFonts w:eastAsia="Arial" w:cs="Arial"/>
          <w:sz w:val="20"/>
        </w:rPr>
      </w:pPr>
    </w:p>
    <w:p w14:paraId="176D2A18" w14:textId="77777777" w:rsidR="00CB6111" w:rsidRDefault="32A8D82E" w:rsidP="3F1F725D">
      <w:pPr>
        <w:ind w:left="2160"/>
        <w:rPr>
          <w:rFonts w:eastAsia="Arial" w:cs="Arial"/>
          <w:sz w:val="20"/>
        </w:rPr>
      </w:pPr>
      <w:r w:rsidRPr="3F1F725D">
        <w:rPr>
          <w:rFonts w:eastAsia="Arial" w:cs="Arial"/>
          <w:sz w:val="20"/>
        </w:rPr>
        <w:t>Minority and Women’s Business Opportunity Office</w:t>
      </w:r>
    </w:p>
    <w:p w14:paraId="51F4AA38" w14:textId="77777777" w:rsidR="00CB6111" w:rsidRDefault="32A8D82E" w:rsidP="3F1F725D">
      <w:pPr>
        <w:ind w:left="2160"/>
        <w:rPr>
          <w:rFonts w:eastAsia="Arial" w:cs="Arial"/>
          <w:sz w:val="20"/>
        </w:rPr>
      </w:pPr>
      <w:r w:rsidRPr="3F1F725D">
        <w:rPr>
          <w:rFonts w:eastAsia="Arial" w:cs="Arial"/>
          <w:sz w:val="20"/>
        </w:rPr>
        <w:t>City Law Department</w:t>
      </w:r>
    </w:p>
    <w:p w14:paraId="3232F578" w14:textId="77777777" w:rsidR="00CB6111" w:rsidRDefault="22E20E53" w:rsidP="3F1F725D">
      <w:pPr>
        <w:ind w:left="2160"/>
        <w:rPr>
          <w:rFonts w:eastAsia="Arial" w:cs="Arial"/>
          <w:sz w:val="20"/>
        </w:rPr>
      </w:pPr>
      <w:r w:rsidRPr="3F1F725D">
        <w:rPr>
          <w:rFonts w:eastAsia="Arial" w:cs="Arial"/>
          <w:sz w:val="20"/>
        </w:rPr>
        <w:t>Room101, City H</w:t>
      </w:r>
      <w:r w:rsidR="32A8D82E" w:rsidRPr="3F1F725D">
        <w:rPr>
          <w:rFonts w:eastAsia="Arial" w:cs="Arial"/>
          <w:sz w:val="20"/>
        </w:rPr>
        <w:t>all</w:t>
      </w:r>
    </w:p>
    <w:p w14:paraId="67FFCF3D" w14:textId="77777777" w:rsidR="00CB6111" w:rsidRDefault="32A8D82E" w:rsidP="3F1F725D">
      <w:pPr>
        <w:ind w:left="2160"/>
        <w:rPr>
          <w:rFonts w:eastAsia="Arial" w:cs="Arial"/>
          <w:sz w:val="20"/>
        </w:rPr>
      </w:pPr>
      <w:r w:rsidRPr="3F1F725D">
        <w:rPr>
          <w:rFonts w:eastAsia="Arial" w:cs="Arial"/>
          <w:sz w:val="20"/>
        </w:rPr>
        <w:t>100 North Holliday Street</w:t>
      </w:r>
    </w:p>
    <w:p w14:paraId="5BBE3E69" w14:textId="77777777" w:rsidR="00CB6111" w:rsidRDefault="32A8D82E" w:rsidP="3F1F725D">
      <w:pPr>
        <w:ind w:left="2160"/>
        <w:rPr>
          <w:rFonts w:eastAsia="Arial" w:cs="Arial"/>
          <w:sz w:val="20"/>
        </w:rPr>
      </w:pPr>
      <w:r w:rsidRPr="3F1F725D">
        <w:rPr>
          <w:rFonts w:eastAsia="Arial" w:cs="Arial"/>
          <w:sz w:val="20"/>
        </w:rPr>
        <w:t>Baltimore, MD  21202</w:t>
      </w:r>
    </w:p>
    <w:p w14:paraId="2C6D2786" w14:textId="77777777" w:rsidR="00CB6111" w:rsidRDefault="32A8D82E" w:rsidP="3F1F725D">
      <w:pPr>
        <w:ind w:left="2160"/>
        <w:rPr>
          <w:rFonts w:eastAsia="Arial" w:cs="Arial"/>
          <w:sz w:val="20"/>
        </w:rPr>
      </w:pPr>
      <w:r w:rsidRPr="3F1F725D">
        <w:rPr>
          <w:rFonts w:eastAsia="Arial" w:cs="Arial"/>
          <w:sz w:val="20"/>
        </w:rPr>
        <w:t xml:space="preserve"> (410</w:t>
      </w:r>
      <w:r w:rsidR="57B65130" w:rsidRPr="3F1F725D">
        <w:rPr>
          <w:rFonts w:eastAsia="Arial" w:cs="Arial"/>
          <w:sz w:val="20"/>
        </w:rPr>
        <w:t>)</w:t>
      </w:r>
      <w:r w:rsidRPr="3F1F725D">
        <w:rPr>
          <w:rFonts w:eastAsia="Arial" w:cs="Arial"/>
          <w:sz w:val="20"/>
        </w:rPr>
        <w:t xml:space="preserve"> 396-4</w:t>
      </w:r>
      <w:r w:rsidR="57B65130" w:rsidRPr="3F1F725D">
        <w:rPr>
          <w:rFonts w:eastAsia="Arial" w:cs="Arial"/>
          <w:sz w:val="20"/>
        </w:rPr>
        <w:t>355</w:t>
      </w:r>
    </w:p>
    <w:p w14:paraId="7292104D" w14:textId="77777777" w:rsidR="00775867" w:rsidRDefault="00775867" w:rsidP="3F1F725D">
      <w:pPr>
        <w:pStyle w:val="ListParagraph"/>
        <w:ind w:left="360"/>
        <w:contextualSpacing/>
        <w:rPr>
          <w:rFonts w:eastAsia="Arial" w:cs="Arial"/>
          <w:sz w:val="20"/>
        </w:rPr>
      </w:pPr>
    </w:p>
    <w:p w14:paraId="688844E5" w14:textId="77777777" w:rsidR="00775867" w:rsidRPr="00775867" w:rsidRDefault="00775867" w:rsidP="3F1F725D">
      <w:pPr>
        <w:pStyle w:val="ListParagraph"/>
        <w:ind w:left="360"/>
        <w:contextualSpacing/>
        <w:rPr>
          <w:rFonts w:eastAsia="Arial" w:cs="Arial"/>
          <w:sz w:val="20"/>
        </w:rPr>
      </w:pPr>
    </w:p>
    <w:p w14:paraId="75FF2CEF" w14:textId="77777777" w:rsidR="00EE6977" w:rsidRDefault="00EE6977" w:rsidP="3F1F725D">
      <w:pPr>
        <w:rPr>
          <w:rFonts w:eastAsia="Arial" w:cs="Arial"/>
          <w:sz w:val="20"/>
        </w:rPr>
      </w:pPr>
    </w:p>
    <w:p w14:paraId="596BC289" w14:textId="77777777" w:rsidR="00104D11" w:rsidRDefault="00104D11" w:rsidP="3F1F725D">
      <w:pPr>
        <w:rPr>
          <w:rFonts w:eastAsia="Arial" w:cs="Arial"/>
          <w:sz w:val="20"/>
        </w:rPr>
      </w:pPr>
    </w:p>
    <w:p w14:paraId="1612E966" w14:textId="77777777" w:rsidR="006665CD" w:rsidRDefault="43056140" w:rsidP="3F1F725D">
      <w:pPr>
        <w:pStyle w:val="ListParagraph"/>
        <w:numPr>
          <w:ilvl w:val="0"/>
          <w:numId w:val="7"/>
        </w:numPr>
        <w:ind w:left="360"/>
        <w:contextualSpacing/>
        <w:rPr>
          <w:rFonts w:eastAsia="Arial" w:cs="Arial"/>
          <w:sz w:val="20"/>
        </w:rPr>
      </w:pPr>
      <w:r w:rsidRPr="3F1F725D">
        <w:rPr>
          <w:rFonts w:eastAsia="Arial" w:cs="Arial"/>
          <w:b/>
          <w:bCs/>
          <w:sz w:val="20"/>
        </w:rPr>
        <w:t>Baltimore Apprentice Trainee Program (BATP)</w:t>
      </w:r>
      <w:r w:rsidRPr="3F1F725D">
        <w:rPr>
          <w:rFonts w:eastAsia="Arial" w:cs="Arial"/>
          <w:sz w:val="20"/>
        </w:rPr>
        <w:t>: the City of Baltimore has established an Apprentice Training Pro</w:t>
      </w:r>
      <w:r w:rsidR="57B65130" w:rsidRPr="3F1F725D">
        <w:rPr>
          <w:rFonts w:eastAsia="Arial" w:cs="Arial"/>
          <w:sz w:val="20"/>
        </w:rPr>
        <w:t>gram for all City construction p</w:t>
      </w:r>
      <w:r w:rsidRPr="3F1F725D">
        <w:rPr>
          <w:rFonts w:eastAsia="Arial" w:cs="Arial"/>
          <w:sz w:val="20"/>
        </w:rPr>
        <w:t>ro</w:t>
      </w:r>
      <w:r w:rsidR="57B65130" w:rsidRPr="3F1F725D">
        <w:rPr>
          <w:rFonts w:eastAsia="Arial" w:cs="Arial"/>
          <w:sz w:val="20"/>
        </w:rPr>
        <w:t xml:space="preserve">jects of </w:t>
      </w:r>
      <w:r w:rsidRPr="3F1F725D">
        <w:rPr>
          <w:rFonts w:eastAsia="Arial" w:cs="Arial"/>
          <w:sz w:val="20"/>
        </w:rPr>
        <w:t>$1 Million dollars ($1,000,000.00) or more to p</w:t>
      </w:r>
      <w:r w:rsidR="7CA90625" w:rsidRPr="3F1F725D">
        <w:rPr>
          <w:rFonts w:eastAsia="Arial" w:cs="Arial"/>
          <w:sz w:val="20"/>
        </w:rPr>
        <w:t xml:space="preserve">articipate in an Apprenticeship “On the Job” </w:t>
      </w:r>
      <w:r w:rsidRPr="3F1F725D">
        <w:rPr>
          <w:rFonts w:eastAsia="Arial" w:cs="Arial"/>
          <w:sz w:val="20"/>
        </w:rPr>
        <w:t>Training Program certified by the State of Marylan</w:t>
      </w:r>
      <w:r w:rsidR="1F51AE16" w:rsidRPr="3F1F725D">
        <w:rPr>
          <w:rFonts w:eastAsia="Arial" w:cs="Arial"/>
          <w:sz w:val="20"/>
        </w:rPr>
        <w:t xml:space="preserve">d. </w:t>
      </w:r>
    </w:p>
    <w:p w14:paraId="6E90A98C" w14:textId="77777777" w:rsidR="006665CD" w:rsidRDefault="006665CD" w:rsidP="3F1F725D">
      <w:pPr>
        <w:pStyle w:val="ListParagraph"/>
        <w:ind w:left="360"/>
        <w:contextualSpacing/>
        <w:rPr>
          <w:rFonts w:eastAsia="Arial" w:cs="Arial"/>
          <w:sz w:val="20"/>
        </w:rPr>
      </w:pPr>
    </w:p>
    <w:p w14:paraId="3EC5423E" w14:textId="77777777" w:rsidR="00B97717" w:rsidRPr="006665CD" w:rsidRDefault="1F51AE16" w:rsidP="3F1F725D">
      <w:pPr>
        <w:pStyle w:val="ListParagraph"/>
        <w:ind w:left="360"/>
        <w:contextualSpacing/>
        <w:rPr>
          <w:rFonts w:eastAsia="Arial" w:cs="Arial"/>
          <w:sz w:val="20"/>
        </w:rPr>
      </w:pPr>
      <w:r w:rsidRPr="3F1F725D">
        <w:rPr>
          <w:rFonts w:eastAsia="Arial" w:cs="Arial"/>
          <w:sz w:val="20"/>
        </w:rPr>
        <w:lastRenderedPageBreak/>
        <w:t xml:space="preserve">If </w:t>
      </w:r>
      <w:r w:rsidR="78B0DB71" w:rsidRPr="3F1F725D">
        <w:rPr>
          <w:rFonts w:eastAsia="Arial" w:cs="Arial"/>
          <w:sz w:val="20"/>
        </w:rPr>
        <w:t xml:space="preserve">BATP is </w:t>
      </w:r>
      <w:r w:rsidRPr="3F1F725D">
        <w:rPr>
          <w:rFonts w:eastAsia="Arial" w:cs="Arial"/>
          <w:sz w:val="20"/>
        </w:rPr>
        <w:t>applicable to a proposal</w:t>
      </w:r>
      <w:r w:rsidR="78B0DB71" w:rsidRPr="3F1F725D">
        <w:rPr>
          <w:rFonts w:eastAsia="Arial" w:cs="Arial"/>
          <w:sz w:val="20"/>
        </w:rPr>
        <w:t xml:space="preserve"> being submitted under this RFP, see </w:t>
      </w:r>
      <w:r w:rsidR="43250095" w:rsidRPr="3F1F725D">
        <w:rPr>
          <w:rFonts w:eastAsia="Arial" w:cs="Arial"/>
          <w:b/>
          <w:bCs/>
          <w:sz w:val="20"/>
        </w:rPr>
        <w:t xml:space="preserve">Exhibit </w:t>
      </w:r>
      <w:r w:rsidR="011DD414" w:rsidRPr="3F1F725D">
        <w:rPr>
          <w:rFonts w:eastAsia="Arial" w:cs="Arial"/>
          <w:b/>
          <w:bCs/>
          <w:sz w:val="20"/>
        </w:rPr>
        <w:t>E</w:t>
      </w:r>
      <w:r w:rsidR="06497C07" w:rsidRPr="3F1F725D">
        <w:rPr>
          <w:rFonts w:eastAsia="Arial" w:cs="Arial"/>
          <w:sz w:val="20"/>
        </w:rPr>
        <w:t xml:space="preserve"> </w:t>
      </w:r>
      <w:r w:rsidR="230B888A" w:rsidRPr="3F1F725D">
        <w:rPr>
          <w:rFonts w:eastAsia="Arial" w:cs="Arial"/>
          <w:sz w:val="20"/>
        </w:rPr>
        <w:t xml:space="preserve">for </w:t>
      </w:r>
      <w:r w:rsidR="19E947E1" w:rsidRPr="3F1F725D">
        <w:rPr>
          <w:rFonts w:eastAsia="Arial" w:cs="Arial"/>
          <w:b/>
          <w:bCs/>
          <w:sz w:val="20"/>
          <w:u w:val="single"/>
        </w:rPr>
        <w:t>BATP C</w:t>
      </w:r>
      <w:r w:rsidR="230B888A" w:rsidRPr="3F1F725D">
        <w:rPr>
          <w:rFonts w:eastAsia="Arial" w:cs="Arial"/>
          <w:b/>
          <w:bCs/>
          <w:sz w:val="20"/>
          <w:u w:val="single"/>
        </w:rPr>
        <w:t>ertification</w:t>
      </w:r>
      <w:r w:rsidR="230B888A" w:rsidRPr="3F1F725D">
        <w:rPr>
          <w:rFonts w:eastAsia="Arial" w:cs="Arial"/>
          <w:sz w:val="20"/>
        </w:rPr>
        <w:t xml:space="preserve"> forms. </w:t>
      </w:r>
    </w:p>
    <w:p w14:paraId="308B0B08" w14:textId="77777777" w:rsidR="003A0DD7" w:rsidRPr="00B97717" w:rsidRDefault="06497C07" w:rsidP="3F1F725D">
      <w:pPr>
        <w:pStyle w:val="ListParagraph"/>
        <w:ind w:left="360"/>
        <w:contextualSpacing/>
        <w:rPr>
          <w:rFonts w:eastAsia="Arial" w:cs="Arial"/>
          <w:sz w:val="20"/>
        </w:rPr>
      </w:pPr>
      <w:r w:rsidRPr="3F1F725D">
        <w:rPr>
          <w:rFonts w:eastAsia="Arial" w:cs="Arial"/>
          <w:sz w:val="20"/>
        </w:rPr>
        <w:t xml:space="preserve"> </w:t>
      </w:r>
    </w:p>
    <w:p w14:paraId="613308D2" w14:textId="26453EC7" w:rsidR="003A0DD7" w:rsidRDefault="06497C07" w:rsidP="3F1F725D">
      <w:pPr>
        <w:ind w:left="360"/>
        <w:rPr>
          <w:rFonts w:eastAsia="Arial" w:cs="Arial"/>
          <w:sz w:val="20"/>
        </w:rPr>
      </w:pPr>
      <w:r w:rsidRPr="3F1F725D">
        <w:rPr>
          <w:rFonts w:eastAsia="Arial" w:cs="Arial"/>
          <w:sz w:val="20"/>
        </w:rPr>
        <w:t xml:space="preserve">The Baltimore City Department of </w:t>
      </w:r>
      <w:r w:rsidR="43056140" w:rsidRPr="3F1F725D">
        <w:rPr>
          <w:rFonts w:eastAsia="Arial" w:cs="Arial"/>
          <w:sz w:val="20"/>
        </w:rPr>
        <w:t xml:space="preserve">Human Resources is responsible for management </w:t>
      </w:r>
      <w:r w:rsidR="57B65130" w:rsidRPr="3F1F725D">
        <w:rPr>
          <w:rFonts w:eastAsia="Arial" w:cs="Arial"/>
          <w:sz w:val="20"/>
        </w:rPr>
        <w:t xml:space="preserve">and oversight of the BATP.  </w:t>
      </w:r>
      <w:r w:rsidRPr="3F1F725D">
        <w:rPr>
          <w:rFonts w:eastAsia="Arial" w:cs="Arial"/>
          <w:sz w:val="20"/>
        </w:rPr>
        <w:t xml:space="preserve">For additional information, </w:t>
      </w:r>
      <w:r w:rsidR="7CA90625" w:rsidRPr="3F1F725D">
        <w:rPr>
          <w:rFonts w:eastAsia="Arial" w:cs="Arial"/>
          <w:sz w:val="20"/>
        </w:rPr>
        <w:t xml:space="preserve">please </w:t>
      </w:r>
      <w:r w:rsidRPr="3F1F725D">
        <w:rPr>
          <w:rFonts w:eastAsia="Arial" w:cs="Arial"/>
          <w:sz w:val="20"/>
        </w:rPr>
        <w:t xml:space="preserve">contact </w:t>
      </w:r>
      <w:r w:rsidR="009F4EA2">
        <w:rPr>
          <w:rFonts w:eastAsia="Arial" w:cs="Arial"/>
          <w:sz w:val="20"/>
        </w:rPr>
        <w:t>the</w:t>
      </w:r>
      <w:commentRangeStart w:id="419"/>
      <w:commentRangeEnd w:id="419"/>
      <w:r w:rsidR="00E07C68">
        <w:rPr>
          <w:rStyle w:val="CommentReference"/>
          <w:rFonts w:ascii="Times New Roman" w:hAnsi="Times New Roman"/>
          <w:szCs w:val="24"/>
        </w:rPr>
        <w:commentReference w:id="419"/>
      </w:r>
      <w:r w:rsidRPr="3F1F725D">
        <w:rPr>
          <w:rFonts w:eastAsia="Arial" w:cs="Arial"/>
          <w:sz w:val="20"/>
        </w:rPr>
        <w:t xml:space="preserve"> </w:t>
      </w:r>
      <w:r w:rsidR="230B888A" w:rsidRPr="3F1F725D">
        <w:rPr>
          <w:rFonts w:eastAsia="Arial" w:cs="Arial"/>
          <w:sz w:val="20"/>
        </w:rPr>
        <w:t xml:space="preserve">BATP Project Manager, </w:t>
      </w:r>
      <w:r w:rsidRPr="3F1F725D">
        <w:rPr>
          <w:rFonts w:eastAsia="Arial" w:cs="Arial"/>
          <w:sz w:val="20"/>
        </w:rPr>
        <w:t xml:space="preserve">at </w:t>
      </w:r>
      <w:r w:rsidR="57B65130" w:rsidRPr="3F1F725D">
        <w:rPr>
          <w:rFonts w:eastAsia="Arial" w:cs="Arial"/>
          <w:sz w:val="20"/>
        </w:rPr>
        <w:t xml:space="preserve">(410) </w:t>
      </w:r>
      <w:r w:rsidR="43056140" w:rsidRPr="3F1F725D">
        <w:rPr>
          <w:rFonts w:eastAsia="Arial" w:cs="Arial"/>
          <w:sz w:val="20"/>
        </w:rPr>
        <w:t xml:space="preserve">396-1411.  </w:t>
      </w:r>
    </w:p>
    <w:p w14:paraId="7DE65519" w14:textId="77777777" w:rsidR="003A0DD7" w:rsidRDefault="43056140" w:rsidP="3F1F725D">
      <w:pPr>
        <w:pStyle w:val="ListParagraph"/>
        <w:ind w:left="360"/>
        <w:rPr>
          <w:rFonts w:eastAsia="Arial" w:cs="Arial"/>
          <w:sz w:val="20"/>
        </w:rPr>
      </w:pPr>
      <w:r w:rsidRPr="3F1F725D">
        <w:rPr>
          <w:rFonts w:eastAsia="Arial" w:cs="Arial"/>
          <w:sz w:val="20"/>
        </w:rPr>
        <w:t xml:space="preserve">   </w:t>
      </w:r>
    </w:p>
    <w:p w14:paraId="085BA71B" w14:textId="77777777" w:rsidR="003A0DD7" w:rsidRDefault="43056140" w:rsidP="3F1F725D">
      <w:pPr>
        <w:pStyle w:val="ListParagraph"/>
        <w:ind w:left="360"/>
        <w:rPr>
          <w:rFonts w:eastAsia="Arial" w:cs="Arial"/>
          <w:sz w:val="20"/>
        </w:rPr>
      </w:pPr>
      <w:r w:rsidRPr="3F1F725D">
        <w:rPr>
          <w:rFonts w:eastAsia="Arial" w:cs="Arial"/>
          <w:sz w:val="20"/>
        </w:rPr>
        <w:t xml:space="preserve">  </w:t>
      </w:r>
    </w:p>
    <w:p w14:paraId="3F267693" w14:textId="468A10E4" w:rsidR="00811958" w:rsidRPr="00811958" w:rsidRDefault="43056140" w:rsidP="3F1F725D">
      <w:pPr>
        <w:pStyle w:val="BodyText2"/>
        <w:numPr>
          <w:ilvl w:val="0"/>
          <w:numId w:val="7"/>
        </w:numPr>
        <w:spacing w:after="0"/>
        <w:ind w:left="360"/>
        <w:rPr>
          <w:rFonts w:eastAsia="Arial" w:cs="Arial"/>
          <w:b/>
          <w:bCs/>
          <w:sz w:val="20"/>
          <w:u w:val="single"/>
        </w:rPr>
      </w:pPr>
      <w:r w:rsidRPr="3F1F725D">
        <w:rPr>
          <w:rFonts w:eastAsia="Arial" w:cs="Arial"/>
          <w:b/>
          <w:bCs/>
          <w:sz w:val="20"/>
        </w:rPr>
        <w:t xml:space="preserve">Local Hiring Law, Employ </w:t>
      </w:r>
      <w:r w:rsidR="461BE0FA" w:rsidRPr="3F1F725D">
        <w:rPr>
          <w:rFonts w:eastAsia="Arial" w:cs="Arial"/>
          <w:b/>
          <w:bCs/>
          <w:sz w:val="20"/>
        </w:rPr>
        <w:t>Baltimore,</w:t>
      </w:r>
      <w:r w:rsidRPr="3F1F725D">
        <w:rPr>
          <w:rFonts w:eastAsia="Arial" w:cs="Arial"/>
          <w:b/>
          <w:bCs/>
          <w:sz w:val="20"/>
        </w:rPr>
        <w:t xml:space="preserve"> and Youth Works Executive Order Goals</w:t>
      </w:r>
      <w:r w:rsidRPr="3F1F725D">
        <w:rPr>
          <w:rFonts w:eastAsia="Arial" w:cs="Arial"/>
          <w:b/>
          <w:bCs/>
          <w:sz w:val="20"/>
          <w:u w:val="single"/>
        </w:rPr>
        <w:t xml:space="preserve">: </w:t>
      </w:r>
    </w:p>
    <w:p w14:paraId="419FAEFB" w14:textId="77777777" w:rsidR="00811958" w:rsidRPr="00A7487F" w:rsidRDefault="00811958" w:rsidP="3F1F725D">
      <w:pPr>
        <w:pStyle w:val="BodyText2"/>
        <w:spacing w:after="0"/>
        <w:rPr>
          <w:rFonts w:eastAsia="Arial" w:cs="Arial"/>
          <w:sz w:val="20"/>
          <w:u w:val="single"/>
        </w:rPr>
      </w:pPr>
    </w:p>
    <w:p w14:paraId="2608BB43" w14:textId="0045980B" w:rsidR="00B460AF" w:rsidRPr="009A62E6" w:rsidRDefault="6FD7CE42" w:rsidP="3F1F725D">
      <w:pPr>
        <w:ind w:left="720"/>
        <w:rPr>
          <w:rFonts w:eastAsia="Arial" w:cs="Arial"/>
          <w:sz w:val="20"/>
        </w:rPr>
      </w:pPr>
      <w:r w:rsidRPr="3F1F725D">
        <w:rPr>
          <w:rFonts w:eastAsia="Arial" w:cs="Arial"/>
          <w:sz w:val="20"/>
        </w:rPr>
        <w:t>In responding to this RFP, the Contractor covenants and agrees to comply with the</w:t>
      </w:r>
      <w:r w:rsidR="3D2C9236" w:rsidRPr="3F1F725D">
        <w:rPr>
          <w:rFonts w:eastAsia="Arial" w:cs="Arial"/>
          <w:sz w:val="20"/>
        </w:rPr>
        <w:t xml:space="preserve"> City’s Local Hiring Law, Executive Order regarding Employ Baltimore, and Ba</w:t>
      </w:r>
      <w:r w:rsidR="1F3FE8FF" w:rsidRPr="3F1F725D">
        <w:rPr>
          <w:rFonts w:eastAsia="Arial" w:cs="Arial"/>
          <w:sz w:val="20"/>
        </w:rPr>
        <w:t xml:space="preserve">ltimore City </w:t>
      </w:r>
      <w:r w:rsidR="008D5D61" w:rsidRPr="3F1F725D">
        <w:rPr>
          <w:rFonts w:eastAsia="Arial" w:cs="Arial"/>
          <w:sz w:val="20"/>
        </w:rPr>
        <w:t>Youthworks</w:t>
      </w:r>
      <w:r w:rsidR="1F3FE8FF" w:rsidRPr="3F1F725D">
        <w:rPr>
          <w:rFonts w:eastAsia="Arial" w:cs="Arial"/>
          <w:sz w:val="20"/>
        </w:rPr>
        <w:t xml:space="preserve">, and to work cooperatively with the Mayor’s Office of Employment Development (MOED).   </w:t>
      </w:r>
      <w:r w:rsidR="7CA90625" w:rsidRPr="3F1F725D">
        <w:rPr>
          <w:rFonts w:eastAsia="Arial" w:cs="Arial"/>
          <w:sz w:val="20"/>
        </w:rPr>
        <w:t xml:space="preserve">For additional information about any MOED program, contact </w:t>
      </w:r>
      <w:r w:rsidR="00290B12">
        <w:rPr>
          <w:rFonts w:eastAsia="Arial" w:cs="Arial"/>
          <w:sz w:val="20"/>
        </w:rPr>
        <w:t xml:space="preserve">the </w:t>
      </w:r>
      <w:r w:rsidR="00290B12" w:rsidRPr="3F1F725D">
        <w:rPr>
          <w:rFonts w:eastAsia="Arial" w:cs="Arial"/>
          <w:sz w:val="20"/>
        </w:rPr>
        <w:t>Business</w:t>
      </w:r>
      <w:r w:rsidR="7CA90625" w:rsidRPr="3F1F725D">
        <w:rPr>
          <w:rFonts w:eastAsia="Arial" w:cs="Arial"/>
          <w:sz w:val="20"/>
        </w:rPr>
        <w:t xml:space="preserve"> Services Program Manager, at (443) 984-3014. </w:t>
      </w:r>
    </w:p>
    <w:p w14:paraId="3804B848" w14:textId="77777777" w:rsidR="009E6440" w:rsidRDefault="009E6440" w:rsidP="3F1F725D">
      <w:pPr>
        <w:pStyle w:val="BodyText2"/>
        <w:spacing w:after="0"/>
        <w:rPr>
          <w:rFonts w:eastAsia="Arial" w:cs="Arial"/>
          <w:sz w:val="20"/>
        </w:rPr>
      </w:pPr>
    </w:p>
    <w:p w14:paraId="281E6BD0" w14:textId="77777777" w:rsidR="008F2858" w:rsidRDefault="3D2C9236" w:rsidP="3F1F725D">
      <w:pPr>
        <w:pStyle w:val="BodyText2"/>
        <w:spacing w:after="0"/>
        <w:rPr>
          <w:rFonts w:eastAsia="Arial" w:cs="Arial"/>
          <w:sz w:val="20"/>
        </w:rPr>
      </w:pPr>
      <w:r w:rsidRPr="3F1F725D">
        <w:rPr>
          <w:rFonts w:eastAsia="Arial" w:cs="Arial"/>
          <w:sz w:val="20"/>
        </w:rPr>
        <w:t xml:space="preserve"> </w:t>
      </w:r>
    </w:p>
    <w:p w14:paraId="321AD33E" w14:textId="135B149C" w:rsidR="00B460AF" w:rsidRDefault="3D2C9236" w:rsidP="3F1F725D">
      <w:pPr>
        <w:pStyle w:val="BodyText2"/>
        <w:numPr>
          <w:ilvl w:val="1"/>
          <w:numId w:val="12"/>
        </w:numPr>
        <w:spacing w:after="0"/>
        <w:ind w:left="720"/>
        <w:rPr>
          <w:rFonts w:eastAsia="Arial" w:cs="Arial"/>
          <w:sz w:val="20"/>
        </w:rPr>
      </w:pPr>
      <w:r w:rsidRPr="3F1F725D">
        <w:rPr>
          <w:rFonts w:eastAsia="Arial" w:cs="Arial"/>
          <w:b/>
          <w:bCs/>
          <w:sz w:val="20"/>
        </w:rPr>
        <w:t>Local Hiring Law</w:t>
      </w:r>
      <w:r w:rsidRPr="3F1F725D">
        <w:rPr>
          <w:rFonts w:eastAsia="Arial" w:cs="Arial"/>
          <w:sz w:val="20"/>
        </w:rPr>
        <w:t>: pursuant Article 5, Subtitle 27 of the Baltimore City Code, , effective December 23, 2013, the Local Hiring mandates that</w:t>
      </w:r>
      <w:r w:rsidR="78B0DB71" w:rsidRPr="3F1F725D">
        <w:rPr>
          <w:rFonts w:eastAsia="Arial" w:cs="Arial"/>
          <w:sz w:val="20"/>
        </w:rPr>
        <w:t xml:space="preserve">, </w:t>
      </w:r>
      <w:r w:rsidR="298404C8" w:rsidRPr="3F1F725D">
        <w:rPr>
          <w:rFonts w:eastAsia="Arial" w:cs="Arial"/>
          <w:sz w:val="20"/>
        </w:rPr>
        <w:t>at least</w:t>
      </w:r>
      <w:r w:rsidRPr="3F1F725D">
        <w:rPr>
          <w:rFonts w:eastAsia="Arial" w:cs="Arial"/>
          <w:sz w:val="20"/>
        </w:rPr>
        <w:t xml:space="preserve"> 51% of the new jobs required to complete the contract</w:t>
      </w:r>
      <w:r w:rsidR="78B0DB71" w:rsidRPr="3F1F725D">
        <w:rPr>
          <w:rFonts w:eastAsia="Arial" w:cs="Arial"/>
          <w:sz w:val="20"/>
        </w:rPr>
        <w:t>,</w:t>
      </w:r>
      <w:r w:rsidRPr="3F1F725D">
        <w:rPr>
          <w:rFonts w:eastAsia="Arial" w:cs="Arial"/>
          <w:sz w:val="20"/>
        </w:rPr>
        <w:t xml:space="preserve"> must  be filled by Baltimore City residents.  The Local Hiring Law applies to every contract greater than $300,000, unless </w:t>
      </w:r>
      <w:r w:rsidR="75A60E50" w:rsidRPr="3F1F725D">
        <w:rPr>
          <w:rFonts w:eastAsia="Arial" w:cs="Arial"/>
          <w:sz w:val="20"/>
        </w:rPr>
        <w:t>MOED g</w:t>
      </w:r>
      <w:r w:rsidRPr="3F1F725D">
        <w:rPr>
          <w:rFonts w:eastAsia="Arial" w:cs="Arial"/>
          <w:sz w:val="20"/>
        </w:rPr>
        <w:t>ran</w:t>
      </w:r>
      <w:r w:rsidR="09C8FA9F" w:rsidRPr="3F1F725D">
        <w:rPr>
          <w:rFonts w:eastAsia="Arial" w:cs="Arial"/>
          <w:sz w:val="20"/>
        </w:rPr>
        <w:t>t</w:t>
      </w:r>
      <w:r w:rsidRPr="3F1F725D">
        <w:rPr>
          <w:rFonts w:eastAsia="Arial" w:cs="Arial"/>
          <w:sz w:val="20"/>
        </w:rPr>
        <w:t>s an e</w:t>
      </w:r>
      <w:r w:rsidR="09C8FA9F" w:rsidRPr="3F1F725D">
        <w:rPr>
          <w:rFonts w:eastAsia="Arial" w:cs="Arial"/>
          <w:sz w:val="20"/>
        </w:rPr>
        <w:t>xception under the L</w:t>
      </w:r>
      <w:r w:rsidRPr="3F1F725D">
        <w:rPr>
          <w:rFonts w:eastAsia="Arial" w:cs="Arial"/>
          <w:sz w:val="20"/>
        </w:rPr>
        <w:t>o</w:t>
      </w:r>
      <w:r w:rsidR="09C8FA9F" w:rsidRPr="3F1F725D">
        <w:rPr>
          <w:rFonts w:eastAsia="Arial" w:cs="Arial"/>
          <w:sz w:val="20"/>
        </w:rPr>
        <w:t>cal</w:t>
      </w:r>
      <w:r w:rsidRPr="3F1F725D">
        <w:rPr>
          <w:rFonts w:eastAsia="Arial" w:cs="Arial"/>
          <w:sz w:val="20"/>
        </w:rPr>
        <w:t xml:space="preserve"> Hiring Law.</w:t>
      </w:r>
    </w:p>
    <w:p w14:paraId="4A26D2B5" w14:textId="28C41948" w:rsidR="00E05304" w:rsidRDefault="00E05304" w:rsidP="3F1F725D">
      <w:pPr>
        <w:pStyle w:val="BodyText2"/>
        <w:spacing w:after="0"/>
        <w:ind w:left="720"/>
        <w:rPr>
          <w:rFonts w:eastAsia="Arial" w:cs="Arial"/>
          <w:sz w:val="20"/>
        </w:rPr>
      </w:pPr>
    </w:p>
    <w:p w14:paraId="4E6E33C8" w14:textId="4622EF91" w:rsidR="00051375" w:rsidRDefault="2F960A86" w:rsidP="3F1F725D">
      <w:pPr>
        <w:pStyle w:val="BodyText2"/>
        <w:spacing w:after="0"/>
        <w:ind w:left="720"/>
        <w:rPr>
          <w:rFonts w:eastAsia="Arial" w:cs="Arial"/>
          <w:sz w:val="20"/>
        </w:rPr>
      </w:pPr>
      <w:r w:rsidRPr="3F1F725D">
        <w:rPr>
          <w:rFonts w:eastAsia="Arial" w:cs="Arial"/>
          <w:sz w:val="20"/>
        </w:rPr>
        <w:t>Within two (2) weeks of the Board of Estimates approval of the contract, the Contractor shall contact MOED to arrange an employment analysis and review the workforce plan required for the contract.  The Contractor will not receive any payment under the contract unless the employment analysis is performed by MOED.</w:t>
      </w:r>
      <w:r w:rsidR="1F3FE8FF" w:rsidRPr="3F1F725D">
        <w:rPr>
          <w:rFonts w:eastAsia="Arial" w:cs="Arial"/>
          <w:sz w:val="20"/>
        </w:rPr>
        <w:t xml:space="preserve">  S</w:t>
      </w:r>
      <w:r w:rsidRPr="3F1F725D">
        <w:rPr>
          <w:rFonts w:eastAsia="Arial" w:cs="Arial"/>
          <w:sz w:val="20"/>
        </w:rPr>
        <w:t xml:space="preserve">ee </w:t>
      </w:r>
      <w:r w:rsidR="43250095" w:rsidRPr="3F1F725D">
        <w:rPr>
          <w:rFonts w:eastAsia="Arial" w:cs="Arial"/>
          <w:b/>
          <w:bCs/>
          <w:sz w:val="20"/>
        </w:rPr>
        <w:t>Exhibit G</w:t>
      </w:r>
      <w:r w:rsidRPr="3F1F725D">
        <w:rPr>
          <w:rFonts w:eastAsia="Arial" w:cs="Arial"/>
          <w:sz w:val="20"/>
        </w:rPr>
        <w:t xml:space="preserve"> for documentation related to the Local Hiring Law.</w:t>
      </w:r>
      <w:r w:rsidR="456536E4" w:rsidRPr="3F1F725D">
        <w:rPr>
          <w:rFonts w:eastAsia="Arial" w:cs="Arial"/>
          <w:sz w:val="20"/>
        </w:rPr>
        <w:t xml:space="preserve">  </w:t>
      </w:r>
      <w:r w:rsidR="1F3FE8FF" w:rsidRPr="3F1F725D">
        <w:rPr>
          <w:rFonts w:eastAsia="Arial" w:cs="Arial"/>
          <w:sz w:val="20"/>
        </w:rPr>
        <w:t xml:space="preserve">  </w:t>
      </w:r>
    </w:p>
    <w:p w14:paraId="74C56B2D" w14:textId="77777777" w:rsidR="0048104D" w:rsidRDefault="0048104D" w:rsidP="3F1F725D">
      <w:pPr>
        <w:pStyle w:val="BodyText2"/>
        <w:spacing w:after="0"/>
        <w:ind w:left="720"/>
        <w:rPr>
          <w:rFonts w:eastAsia="Arial" w:cs="Arial"/>
          <w:sz w:val="20"/>
        </w:rPr>
      </w:pPr>
    </w:p>
    <w:p w14:paraId="54AD9049" w14:textId="77777777" w:rsidR="00D96C40" w:rsidRDefault="00D96C40" w:rsidP="3F1F725D">
      <w:pPr>
        <w:pStyle w:val="BodyText2"/>
        <w:ind w:left="720"/>
        <w:rPr>
          <w:rFonts w:eastAsia="Arial" w:cs="Arial"/>
          <w:sz w:val="20"/>
        </w:rPr>
      </w:pPr>
    </w:p>
    <w:p w14:paraId="218532F0" w14:textId="77777777" w:rsidR="0066634E" w:rsidRDefault="456536E4" w:rsidP="3F1F725D">
      <w:pPr>
        <w:pStyle w:val="BodyText2"/>
        <w:ind w:left="720"/>
        <w:rPr>
          <w:rFonts w:eastAsia="Arial" w:cs="Arial"/>
          <w:sz w:val="20"/>
        </w:rPr>
      </w:pPr>
      <w:r w:rsidRPr="3F1F725D">
        <w:rPr>
          <w:rFonts w:eastAsia="Arial" w:cs="Arial"/>
          <w:sz w:val="20"/>
        </w:rPr>
        <w:t xml:space="preserve">If the </w:t>
      </w:r>
      <w:r w:rsidRPr="3F1F725D">
        <w:rPr>
          <w:rFonts w:eastAsia="Arial" w:cs="Arial"/>
          <w:b/>
          <w:bCs/>
          <w:sz w:val="20"/>
        </w:rPr>
        <w:t xml:space="preserve">Local </w:t>
      </w:r>
      <w:r w:rsidR="7CA90625" w:rsidRPr="3F1F725D">
        <w:rPr>
          <w:rFonts w:eastAsia="Arial" w:cs="Arial"/>
          <w:b/>
          <w:bCs/>
          <w:sz w:val="20"/>
        </w:rPr>
        <w:t>Hiring Law</w:t>
      </w:r>
      <w:r w:rsidR="7CA90625" w:rsidRPr="3F1F725D">
        <w:rPr>
          <w:rFonts w:eastAsia="Arial" w:cs="Arial"/>
          <w:sz w:val="20"/>
        </w:rPr>
        <w:t xml:space="preserve"> is applicable to a </w:t>
      </w:r>
      <w:r w:rsidRPr="3F1F725D">
        <w:rPr>
          <w:rFonts w:eastAsia="Arial" w:cs="Arial"/>
          <w:sz w:val="20"/>
        </w:rPr>
        <w:t>proposal</w:t>
      </w:r>
      <w:r w:rsidR="7CA90625" w:rsidRPr="3F1F725D">
        <w:rPr>
          <w:rFonts w:eastAsia="Arial" w:cs="Arial"/>
          <w:sz w:val="20"/>
        </w:rPr>
        <w:t xml:space="preserve"> greater than $300,000</w:t>
      </w:r>
      <w:r w:rsidRPr="3F1F725D">
        <w:rPr>
          <w:rFonts w:eastAsia="Arial" w:cs="Arial"/>
          <w:sz w:val="20"/>
        </w:rPr>
        <w:t xml:space="preserve">, the </w:t>
      </w:r>
      <w:r w:rsidR="7CA90625" w:rsidRPr="3F1F725D">
        <w:rPr>
          <w:rFonts w:eastAsia="Arial" w:cs="Arial"/>
          <w:sz w:val="20"/>
        </w:rPr>
        <w:t xml:space="preserve">Respondent </w:t>
      </w:r>
      <w:r w:rsidRPr="3F1F725D">
        <w:rPr>
          <w:rFonts w:eastAsia="Arial" w:cs="Arial"/>
          <w:sz w:val="20"/>
        </w:rPr>
        <w:t>shall submit a written statement</w:t>
      </w:r>
      <w:r w:rsidR="7CA90625" w:rsidRPr="3F1F725D">
        <w:rPr>
          <w:rFonts w:eastAsia="Arial" w:cs="Arial"/>
          <w:sz w:val="20"/>
        </w:rPr>
        <w:t xml:space="preserve">, </w:t>
      </w:r>
      <w:r w:rsidR="189D074F" w:rsidRPr="3F1F725D">
        <w:rPr>
          <w:rFonts w:eastAsia="Arial" w:cs="Arial"/>
          <w:b/>
          <w:bCs/>
          <w:sz w:val="20"/>
          <w:u w:val="single"/>
        </w:rPr>
        <w:t>Local Hiring Statement of Compliance</w:t>
      </w:r>
      <w:r w:rsidR="7CA90625" w:rsidRPr="3F1F725D">
        <w:rPr>
          <w:rFonts w:eastAsia="Arial" w:cs="Arial"/>
          <w:b/>
          <w:bCs/>
          <w:sz w:val="20"/>
          <w:u w:val="single"/>
        </w:rPr>
        <w:t xml:space="preserve">, </w:t>
      </w:r>
      <w:r w:rsidR="7CA90625" w:rsidRPr="3F1F725D">
        <w:rPr>
          <w:rFonts w:eastAsia="Arial" w:cs="Arial"/>
          <w:sz w:val="20"/>
        </w:rPr>
        <w:t>confirming their agreement to</w:t>
      </w:r>
      <w:r w:rsidRPr="3F1F725D">
        <w:rPr>
          <w:rFonts w:eastAsia="Arial" w:cs="Arial"/>
          <w:sz w:val="20"/>
        </w:rPr>
        <w:t xml:space="preserve"> comply and work cooperatively with MOED to satisfy the requirements </w:t>
      </w:r>
      <w:r w:rsidR="78B0DB71" w:rsidRPr="3F1F725D">
        <w:rPr>
          <w:rFonts w:eastAsia="Arial" w:cs="Arial"/>
          <w:sz w:val="20"/>
        </w:rPr>
        <w:t xml:space="preserve">of the Local Hiring Law, </w:t>
      </w:r>
      <w:r w:rsidRPr="3F1F725D">
        <w:rPr>
          <w:rFonts w:eastAsia="Arial" w:cs="Arial"/>
          <w:sz w:val="20"/>
        </w:rPr>
        <w:t xml:space="preserve">or </w:t>
      </w:r>
      <w:r w:rsidR="78B0DB71" w:rsidRPr="3F1F725D">
        <w:rPr>
          <w:rFonts w:eastAsia="Arial" w:cs="Arial"/>
          <w:sz w:val="20"/>
        </w:rPr>
        <w:t xml:space="preserve">to </w:t>
      </w:r>
      <w:r w:rsidRPr="3F1F725D">
        <w:rPr>
          <w:rFonts w:eastAsia="Arial" w:cs="Arial"/>
          <w:sz w:val="20"/>
        </w:rPr>
        <w:t>seek a waiver.</w:t>
      </w:r>
    </w:p>
    <w:p w14:paraId="0DFFE2AE" w14:textId="77777777" w:rsidR="0066634E" w:rsidRDefault="0066634E" w:rsidP="3F1F725D">
      <w:pPr>
        <w:pStyle w:val="BodyText2"/>
        <w:ind w:left="720"/>
        <w:rPr>
          <w:rFonts w:eastAsia="Arial" w:cs="Arial"/>
          <w:sz w:val="20"/>
        </w:rPr>
      </w:pPr>
    </w:p>
    <w:p w14:paraId="2CA7D73F" w14:textId="77777777" w:rsidR="00E05304" w:rsidRDefault="78B0DB71" w:rsidP="3F1F725D">
      <w:pPr>
        <w:pStyle w:val="BodyText2"/>
        <w:ind w:left="720"/>
        <w:rPr>
          <w:rFonts w:eastAsia="Arial" w:cs="Arial"/>
          <w:sz w:val="20"/>
        </w:rPr>
      </w:pPr>
      <w:r w:rsidRPr="3F1F725D">
        <w:rPr>
          <w:rFonts w:eastAsia="Arial" w:cs="Arial"/>
          <w:sz w:val="20"/>
        </w:rPr>
        <w:t xml:space="preserve">If </w:t>
      </w:r>
      <w:r w:rsidR="1F3FE8FF" w:rsidRPr="3F1F725D">
        <w:rPr>
          <w:rFonts w:eastAsia="Arial" w:cs="Arial"/>
          <w:sz w:val="20"/>
        </w:rPr>
        <w:t xml:space="preserve">the </w:t>
      </w:r>
      <w:r w:rsidR="1F3FE8FF" w:rsidRPr="3F1F725D">
        <w:rPr>
          <w:rFonts w:eastAsia="Arial" w:cs="Arial"/>
          <w:b/>
          <w:bCs/>
          <w:sz w:val="20"/>
        </w:rPr>
        <w:t>Local Hiring Law</w:t>
      </w:r>
      <w:r w:rsidR="2E642563" w:rsidRPr="3F1F725D">
        <w:rPr>
          <w:rFonts w:eastAsia="Arial" w:cs="Arial"/>
          <w:sz w:val="20"/>
        </w:rPr>
        <w:t xml:space="preserve"> governs the Prime Contractor’s </w:t>
      </w:r>
      <w:r w:rsidRPr="3F1F725D">
        <w:rPr>
          <w:rFonts w:eastAsia="Arial" w:cs="Arial"/>
          <w:sz w:val="20"/>
        </w:rPr>
        <w:t xml:space="preserve">response to this RFP, Respondents should </w:t>
      </w:r>
      <w:r w:rsidR="11CA1C31" w:rsidRPr="3F1F725D">
        <w:rPr>
          <w:rFonts w:eastAsia="Arial" w:cs="Arial"/>
          <w:sz w:val="20"/>
        </w:rPr>
        <w:t>skip P</w:t>
      </w:r>
      <w:r w:rsidR="14B5597E" w:rsidRPr="3F1F725D">
        <w:rPr>
          <w:rFonts w:eastAsia="Arial" w:cs="Arial"/>
          <w:sz w:val="20"/>
        </w:rPr>
        <w:t xml:space="preserve">aragraph b, </w:t>
      </w:r>
      <w:r w:rsidR="14B5597E" w:rsidRPr="3F1F725D">
        <w:rPr>
          <w:rFonts w:eastAsia="Arial" w:cs="Arial"/>
          <w:b/>
          <w:bCs/>
          <w:sz w:val="20"/>
          <w:u w:val="single"/>
        </w:rPr>
        <w:t>Employ Baltimore</w:t>
      </w:r>
      <w:r w:rsidR="7CA90625" w:rsidRPr="3F1F725D">
        <w:rPr>
          <w:rFonts w:eastAsia="Arial" w:cs="Arial"/>
          <w:b/>
          <w:bCs/>
          <w:sz w:val="20"/>
          <w:u w:val="single"/>
        </w:rPr>
        <w:t>,</w:t>
      </w:r>
      <w:r w:rsidR="14B5597E" w:rsidRPr="3F1F725D">
        <w:rPr>
          <w:rFonts w:eastAsia="Arial" w:cs="Arial"/>
          <w:b/>
          <w:bCs/>
          <w:sz w:val="20"/>
        </w:rPr>
        <w:t xml:space="preserve"> </w:t>
      </w:r>
      <w:r w:rsidR="73BDC6A5" w:rsidRPr="3F1F725D">
        <w:rPr>
          <w:rFonts w:eastAsia="Arial" w:cs="Arial"/>
          <w:b/>
          <w:bCs/>
          <w:sz w:val="20"/>
        </w:rPr>
        <w:t xml:space="preserve">below </w:t>
      </w:r>
      <w:r w:rsidR="11CA1C31" w:rsidRPr="3F1F725D">
        <w:rPr>
          <w:rFonts w:eastAsia="Arial" w:cs="Arial"/>
          <w:sz w:val="20"/>
        </w:rPr>
        <w:t>and go</w:t>
      </w:r>
      <w:r w:rsidR="73BDC6A5" w:rsidRPr="3F1F725D">
        <w:rPr>
          <w:rFonts w:eastAsia="Arial" w:cs="Arial"/>
          <w:sz w:val="20"/>
        </w:rPr>
        <w:t xml:space="preserve"> directly </w:t>
      </w:r>
      <w:r w:rsidR="11CA1C31" w:rsidRPr="3F1F725D">
        <w:rPr>
          <w:rFonts w:eastAsia="Arial" w:cs="Arial"/>
          <w:sz w:val="20"/>
        </w:rPr>
        <w:t>to P</w:t>
      </w:r>
      <w:r w:rsidR="7CA90625" w:rsidRPr="3F1F725D">
        <w:rPr>
          <w:rFonts w:eastAsia="Arial" w:cs="Arial"/>
          <w:sz w:val="20"/>
        </w:rPr>
        <w:t>aragraph c</w:t>
      </w:r>
      <w:r w:rsidR="1F3FE8FF" w:rsidRPr="3F1F725D">
        <w:rPr>
          <w:rFonts w:eastAsia="Arial" w:cs="Arial"/>
          <w:sz w:val="20"/>
        </w:rPr>
        <w:t xml:space="preserve">.   </w:t>
      </w:r>
    </w:p>
    <w:p w14:paraId="3DF961E8" w14:textId="77777777" w:rsidR="00E05304" w:rsidRDefault="00E05304" w:rsidP="3F1F725D">
      <w:pPr>
        <w:pStyle w:val="BodyText2"/>
        <w:ind w:left="720" w:firstLine="60"/>
        <w:rPr>
          <w:rFonts w:eastAsia="Arial" w:cs="Arial"/>
          <w:sz w:val="20"/>
        </w:rPr>
      </w:pPr>
    </w:p>
    <w:p w14:paraId="232DC8D7" w14:textId="77777777" w:rsidR="009A62E6" w:rsidRDefault="211CB68E" w:rsidP="3F1F725D">
      <w:pPr>
        <w:pStyle w:val="BodyText2"/>
        <w:numPr>
          <w:ilvl w:val="1"/>
          <w:numId w:val="12"/>
        </w:numPr>
        <w:ind w:left="720"/>
        <w:rPr>
          <w:rFonts w:eastAsia="Arial" w:cs="Arial"/>
          <w:sz w:val="20"/>
        </w:rPr>
      </w:pPr>
      <w:r w:rsidRPr="3F1F725D">
        <w:rPr>
          <w:rFonts w:eastAsia="Arial" w:cs="Arial"/>
          <w:b/>
          <w:bCs/>
          <w:sz w:val="20"/>
        </w:rPr>
        <w:t>Employ Baltimore</w:t>
      </w:r>
      <w:r w:rsidR="2F960A86" w:rsidRPr="3F1F725D">
        <w:rPr>
          <w:rFonts w:eastAsia="Arial" w:cs="Arial"/>
          <w:sz w:val="20"/>
          <w:u w:val="single"/>
        </w:rPr>
        <w:t>:</w:t>
      </w:r>
      <w:r w:rsidR="2F960A86" w:rsidRPr="3F1F725D">
        <w:rPr>
          <w:rFonts w:eastAsia="Arial" w:cs="Arial"/>
          <w:sz w:val="20"/>
        </w:rPr>
        <w:t xml:space="preserve"> Pursuant to </w:t>
      </w:r>
      <w:r w:rsidR="1F3FE8FF" w:rsidRPr="3F1F725D">
        <w:rPr>
          <w:rFonts w:eastAsia="Arial" w:cs="Arial"/>
          <w:sz w:val="20"/>
        </w:rPr>
        <w:t>Executive Order, dated June</w:t>
      </w:r>
      <w:r w:rsidR="2E642563" w:rsidRPr="3F1F725D">
        <w:rPr>
          <w:rFonts w:eastAsia="Arial" w:cs="Arial"/>
          <w:sz w:val="20"/>
        </w:rPr>
        <w:t xml:space="preserve"> </w:t>
      </w:r>
      <w:r w:rsidR="1F3FE8FF" w:rsidRPr="3F1F725D">
        <w:rPr>
          <w:rFonts w:eastAsia="Arial" w:cs="Arial"/>
          <w:sz w:val="20"/>
        </w:rPr>
        <w:t>9, 2011, all contracts between $50,000.01 and $300,000.00 shall submit an</w:t>
      </w:r>
      <w:r w:rsidR="1F3FE8FF" w:rsidRPr="3F1F725D">
        <w:rPr>
          <w:rFonts w:eastAsia="Arial" w:cs="Arial"/>
          <w:b/>
          <w:bCs/>
          <w:sz w:val="20"/>
          <w:u w:val="single"/>
        </w:rPr>
        <w:t xml:space="preserve"> Employ Baltimore Certification</w:t>
      </w:r>
      <w:r w:rsidR="73BDC6A5" w:rsidRPr="3F1F725D">
        <w:rPr>
          <w:rFonts w:eastAsia="Arial" w:cs="Arial"/>
          <w:sz w:val="20"/>
        </w:rPr>
        <w:t xml:space="preserve"> Statement, attached as </w:t>
      </w:r>
      <w:r w:rsidR="73BDC6A5" w:rsidRPr="3F1F725D">
        <w:rPr>
          <w:rFonts w:eastAsia="Arial" w:cs="Arial"/>
          <w:b/>
          <w:bCs/>
          <w:sz w:val="20"/>
        </w:rPr>
        <w:t>Exhibit G</w:t>
      </w:r>
      <w:r w:rsidR="73BDC6A5" w:rsidRPr="3F1F725D">
        <w:rPr>
          <w:rFonts w:eastAsia="Arial" w:cs="Arial"/>
          <w:sz w:val="20"/>
        </w:rPr>
        <w:t xml:space="preserve">, </w:t>
      </w:r>
      <w:r w:rsidR="1F3FE8FF" w:rsidRPr="3F1F725D">
        <w:rPr>
          <w:rFonts w:eastAsia="Arial" w:cs="Arial"/>
          <w:sz w:val="20"/>
        </w:rPr>
        <w:t>with its RFP response</w:t>
      </w:r>
      <w:r w:rsidR="2E642563" w:rsidRPr="3F1F725D">
        <w:rPr>
          <w:rFonts w:eastAsia="Arial" w:cs="Arial"/>
          <w:sz w:val="20"/>
        </w:rPr>
        <w:t xml:space="preserve"> </w:t>
      </w:r>
      <w:r w:rsidR="78B0DB71" w:rsidRPr="3F1F725D">
        <w:rPr>
          <w:rFonts w:eastAsia="Arial" w:cs="Arial"/>
          <w:sz w:val="20"/>
        </w:rPr>
        <w:t xml:space="preserve">agreeing </w:t>
      </w:r>
      <w:r w:rsidR="2E642563" w:rsidRPr="3F1F725D">
        <w:rPr>
          <w:rFonts w:eastAsia="Arial" w:cs="Arial"/>
          <w:sz w:val="20"/>
        </w:rPr>
        <w:t xml:space="preserve">to post all new job openings </w:t>
      </w:r>
      <w:r w:rsidR="78B0DB71" w:rsidRPr="3F1F725D">
        <w:rPr>
          <w:rFonts w:eastAsia="Arial" w:cs="Arial"/>
          <w:sz w:val="20"/>
        </w:rPr>
        <w:t xml:space="preserve">with MOED </w:t>
      </w:r>
      <w:r w:rsidR="2E642563" w:rsidRPr="3F1F725D">
        <w:rPr>
          <w:rFonts w:eastAsia="Arial" w:cs="Arial"/>
          <w:sz w:val="20"/>
        </w:rPr>
        <w:t>and to provide per</w:t>
      </w:r>
      <w:r w:rsidR="78B0DB71" w:rsidRPr="3F1F725D">
        <w:rPr>
          <w:rFonts w:eastAsia="Arial" w:cs="Arial"/>
          <w:sz w:val="20"/>
        </w:rPr>
        <w:t xml:space="preserve">iodic employment reports during, </w:t>
      </w:r>
      <w:r w:rsidR="2E642563" w:rsidRPr="3F1F725D">
        <w:rPr>
          <w:rFonts w:eastAsia="Arial" w:cs="Arial"/>
          <w:sz w:val="20"/>
        </w:rPr>
        <w:t xml:space="preserve">and at the end of the contract. </w:t>
      </w:r>
    </w:p>
    <w:p w14:paraId="2E7EA57E" w14:textId="77777777" w:rsidR="009A62E6" w:rsidRDefault="009A62E6" w:rsidP="3F1F725D">
      <w:pPr>
        <w:pStyle w:val="BodyText2"/>
        <w:ind w:left="1080"/>
        <w:rPr>
          <w:rFonts w:eastAsia="Arial" w:cs="Arial"/>
          <w:sz w:val="20"/>
        </w:rPr>
      </w:pPr>
    </w:p>
    <w:p w14:paraId="4B9F8DE4" w14:textId="5C69613C" w:rsidR="00CB6111" w:rsidRPr="00D96C40" w:rsidRDefault="211CB68E" w:rsidP="3F1F725D">
      <w:pPr>
        <w:pStyle w:val="BodyText2"/>
        <w:numPr>
          <w:ilvl w:val="1"/>
          <w:numId w:val="12"/>
        </w:numPr>
        <w:ind w:left="720"/>
        <w:rPr>
          <w:rFonts w:eastAsia="Arial" w:cs="Arial"/>
          <w:sz w:val="20"/>
        </w:rPr>
      </w:pPr>
      <w:r w:rsidRPr="3F1F725D">
        <w:rPr>
          <w:rFonts w:eastAsia="Arial" w:cs="Arial"/>
          <w:b/>
          <w:bCs/>
          <w:sz w:val="20"/>
        </w:rPr>
        <w:t xml:space="preserve">Baltimore </w:t>
      </w:r>
      <w:r w:rsidR="008D5D61" w:rsidRPr="3F1F725D">
        <w:rPr>
          <w:rFonts w:eastAsia="Arial" w:cs="Arial"/>
          <w:b/>
          <w:bCs/>
          <w:sz w:val="20"/>
        </w:rPr>
        <w:t>Youthworks</w:t>
      </w:r>
      <w:r w:rsidRPr="3F1F725D">
        <w:rPr>
          <w:rFonts w:eastAsia="Arial" w:cs="Arial"/>
          <w:sz w:val="20"/>
          <w:u w:val="single"/>
        </w:rPr>
        <w:t>:</w:t>
      </w:r>
      <w:r w:rsidRPr="3F1F725D">
        <w:rPr>
          <w:rFonts w:eastAsia="Arial" w:cs="Arial"/>
          <w:sz w:val="20"/>
        </w:rPr>
        <w:t xml:space="preserve"> Pursuant to </w:t>
      </w:r>
      <w:r w:rsidR="33050A83" w:rsidRPr="3F1F725D">
        <w:rPr>
          <w:rFonts w:eastAsia="Arial" w:cs="Arial"/>
          <w:sz w:val="20"/>
        </w:rPr>
        <w:t xml:space="preserve">a Mayor’s </w:t>
      </w:r>
      <w:r w:rsidRPr="3F1F725D">
        <w:rPr>
          <w:rFonts w:eastAsia="Arial" w:cs="Arial"/>
          <w:sz w:val="20"/>
        </w:rPr>
        <w:t xml:space="preserve">Executive Order, the Prime Contractor submit the </w:t>
      </w:r>
      <w:r w:rsidRPr="3F1F725D">
        <w:rPr>
          <w:rFonts w:eastAsia="Arial" w:cs="Arial"/>
          <w:b/>
          <w:bCs/>
          <w:sz w:val="20"/>
          <w:u w:val="single"/>
        </w:rPr>
        <w:t xml:space="preserve">Baltimore </w:t>
      </w:r>
      <w:r w:rsidR="008D5D61" w:rsidRPr="3F1F725D">
        <w:rPr>
          <w:rFonts w:eastAsia="Arial" w:cs="Arial"/>
          <w:b/>
          <w:bCs/>
          <w:sz w:val="20"/>
          <w:u w:val="single"/>
        </w:rPr>
        <w:t>Youthworks</w:t>
      </w:r>
      <w:r w:rsidRPr="3F1F725D">
        <w:rPr>
          <w:rFonts w:eastAsia="Arial" w:cs="Arial"/>
          <w:b/>
          <w:bCs/>
          <w:sz w:val="20"/>
          <w:u w:val="single"/>
        </w:rPr>
        <w:t xml:space="preserve"> Certification</w:t>
      </w:r>
      <w:r w:rsidR="73BDC6A5" w:rsidRPr="3F1F725D">
        <w:rPr>
          <w:rFonts w:eastAsia="Arial" w:cs="Arial"/>
          <w:b/>
          <w:bCs/>
          <w:sz w:val="20"/>
          <w:u w:val="single"/>
        </w:rPr>
        <w:t xml:space="preserve">, </w:t>
      </w:r>
      <w:r w:rsidR="73BDC6A5" w:rsidRPr="3F1F725D">
        <w:rPr>
          <w:rFonts w:eastAsia="Arial" w:cs="Arial"/>
          <w:sz w:val="20"/>
        </w:rPr>
        <w:t xml:space="preserve">attached as   </w:t>
      </w:r>
      <w:r w:rsidR="73BDC6A5" w:rsidRPr="3F1F725D">
        <w:rPr>
          <w:rFonts w:eastAsia="Arial" w:cs="Arial"/>
          <w:b/>
          <w:bCs/>
          <w:sz w:val="20"/>
        </w:rPr>
        <w:t>Exhibit H</w:t>
      </w:r>
      <w:r w:rsidR="73BDC6A5" w:rsidRPr="3F1F725D">
        <w:rPr>
          <w:rFonts w:eastAsia="Arial" w:cs="Arial"/>
          <w:sz w:val="20"/>
        </w:rPr>
        <w:t xml:space="preserve">, </w:t>
      </w:r>
      <w:r w:rsidRPr="3F1F725D">
        <w:rPr>
          <w:rFonts w:eastAsia="Arial" w:cs="Arial"/>
          <w:sz w:val="20"/>
        </w:rPr>
        <w:t xml:space="preserve">as part of RFP Submission. </w:t>
      </w:r>
    </w:p>
    <w:p w14:paraId="51C3C656" w14:textId="77777777" w:rsidR="0032754B" w:rsidRDefault="0032754B" w:rsidP="00BF523F">
      <w:pPr>
        <w:pStyle w:val="ListParagraph"/>
        <w:rPr>
          <w:rFonts w:eastAsia="Arial" w:cs="Arial"/>
          <w:sz w:val="20"/>
        </w:rPr>
      </w:pPr>
    </w:p>
    <w:p w14:paraId="431349BB" w14:textId="77777777" w:rsidR="003A4431" w:rsidRDefault="003A4431" w:rsidP="3F1F725D">
      <w:pPr>
        <w:pStyle w:val="BodyText2"/>
        <w:rPr>
          <w:rFonts w:eastAsia="Arial" w:cs="Arial"/>
          <w:sz w:val="20"/>
        </w:rPr>
      </w:pPr>
    </w:p>
    <w:p w14:paraId="7F3E2EFE" w14:textId="0F9DBEE9" w:rsidR="00A547E5" w:rsidRDefault="00A547E5" w:rsidP="3F1F725D">
      <w:pPr>
        <w:rPr>
          <w:rFonts w:eastAsia="Arial" w:cs="Arial"/>
          <w:b/>
          <w:bCs/>
          <w:sz w:val="20"/>
          <w:u w:val="single"/>
        </w:rPr>
      </w:pPr>
    </w:p>
    <w:p w14:paraId="2BCFC422" w14:textId="77777777" w:rsidR="008428E4" w:rsidRDefault="008428E4" w:rsidP="3F1F725D">
      <w:pPr>
        <w:rPr>
          <w:rFonts w:eastAsia="Arial" w:cs="Arial"/>
          <w:b/>
          <w:bCs/>
          <w:sz w:val="20"/>
          <w:u w:val="single"/>
        </w:rPr>
      </w:pPr>
    </w:p>
    <w:p w14:paraId="0E039524" w14:textId="3A7D405F" w:rsidR="00A547E5" w:rsidRDefault="00A547E5" w:rsidP="3F1F725D">
      <w:pPr>
        <w:rPr>
          <w:rFonts w:eastAsia="Arial" w:cs="Arial"/>
          <w:b/>
          <w:bCs/>
          <w:sz w:val="20"/>
          <w:u w:val="single"/>
        </w:rPr>
      </w:pPr>
    </w:p>
    <w:p w14:paraId="721B627D" w14:textId="77777777" w:rsidR="00A547E5" w:rsidRDefault="00A547E5" w:rsidP="3F1F725D">
      <w:pPr>
        <w:rPr>
          <w:rFonts w:eastAsia="Arial" w:cs="Arial"/>
          <w:b/>
          <w:bCs/>
          <w:sz w:val="20"/>
          <w:u w:val="single"/>
        </w:rPr>
      </w:pPr>
    </w:p>
    <w:p w14:paraId="5EE0E6B6" w14:textId="77777777" w:rsidR="00D12B8C" w:rsidRDefault="7BEFE268" w:rsidP="3F1F725D">
      <w:pPr>
        <w:jc w:val="center"/>
        <w:rPr>
          <w:rFonts w:eastAsia="Arial" w:cs="Arial"/>
          <w:b/>
          <w:bCs/>
          <w:sz w:val="20"/>
          <w:u w:val="single"/>
        </w:rPr>
      </w:pPr>
      <w:r w:rsidRPr="3F1F725D">
        <w:rPr>
          <w:rFonts w:eastAsia="Arial" w:cs="Arial"/>
          <w:b/>
          <w:bCs/>
          <w:sz w:val="20"/>
          <w:u w:val="single"/>
        </w:rPr>
        <w:t>S</w:t>
      </w:r>
      <w:r w:rsidR="5F3D7EE5" w:rsidRPr="3F1F725D">
        <w:rPr>
          <w:rFonts w:eastAsia="Arial" w:cs="Arial"/>
          <w:b/>
          <w:bCs/>
          <w:sz w:val="20"/>
          <w:u w:val="single"/>
        </w:rPr>
        <w:t xml:space="preserve">ection </w:t>
      </w:r>
      <w:r w:rsidRPr="3F1F725D">
        <w:rPr>
          <w:rFonts w:eastAsia="Arial" w:cs="Arial"/>
          <w:b/>
          <w:bCs/>
          <w:sz w:val="20"/>
          <w:u w:val="single"/>
        </w:rPr>
        <w:t>VII – O</w:t>
      </w:r>
      <w:r w:rsidR="5F3D7EE5" w:rsidRPr="3F1F725D">
        <w:rPr>
          <w:rFonts w:eastAsia="Arial" w:cs="Arial"/>
          <w:b/>
          <w:bCs/>
          <w:sz w:val="20"/>
          <w:u w:val="single"/>
        </w:rPr>
        <w:t>ther Requirements</w:t>
      </w:r>
    </w:p>
    <w:p w14:paraId="3E82657F" w14:textId="77777777" w:rsidR="00007037" w:rsidRDefault="00007037" w:rsidP="3F1F725D">
      <w:pPr>
        <w:rPr>
          <w:rFonts w:eastAsia="Arial" w:cs="Arial"/>
          <w:sz w:val="20"/>
        </w:rPr>
      </w:pPr>
    </w:p>
    <w:p w14:paraId="2B7C815F" w14:textId="77777777" w:rsidR="00CF54B3" w:rsidRPr="004304F7" w:rsidRDefault="7BEFE268" w:rsidP="3F1F725D">
      <w:pPr>
        <w:numPr>
          <w:ilvl w:val="0"/>
          <w:numId w:val="13"/>
        </w:numPr>
        <w:ind w:left="360"/>
        <w:rPr>
          <w:rFonts w:eastAsia="Arial" w:cs="Arial"/>
          <w:sz w:val="20"/>
        </w:rPr>
      </w:pPr>
      <w:r w:rsidRPr="3F1F725D">
        <w:rPr>
          <w:rFonts w:eastAsia="Arial" w:cs="Arial"/>
          <w:sz w:val="20"/>
        </w:rPr>
        <w:lastRenderedPageBreak/>
        <w:t xml:space="preserve">The </w:t>
      </w:r>
      <w:r w:rsidR="4B28D9EC" w:rsidRPr="3F1F725D">
        <w:rPr>
          <w:rFonts w:eastAsia="Arial" w:cs="Arial"/>
          <w:sz w:val="20"/>
        </w:rPr>
        <w:t xml:space="preserve">Prime </w:t>
      </w:r>
      <w:r w:rsidRPr="3F1F725D">
        <w:rPr>
          <w:rFonts w:eastAsia="Arial" w:cs="Arial"/>
          <w:sz w:val="20"/>
        </w:rPr>
        <w:t xml:space="preserve">Contractor shall procure and maintain during the </w:t>
      </w:r>
      <w:r w:rsidR="553B75AD" w:rsidRPr="3F1F725D">
        <w:rPr>
          <w:rFonts w:eastAsia="Arial" w:cs="Arial"/>
          <w:sz w:val="20"/>
        </w:rPr>
        <w:t xml:space="preserve">life of this contract </w:t>
      </w:r>
      <w:r w:rsidRPr="3F1F725D">
        <w:rPr>
          <w:rFonts w:eastAsia="Arial" w:cs="Arial"/>
          <w:sz w:val="20"/>
        </w:rPr>
        <w:t>the following required insurance coverage:</w:t>
      </w:r>
    </w:p>
    <w:p w14:paraId="627BD0E2" w14:textId="77777777" w:rsidR="00CF54B3" w:rsidRDefault="00CF54B3" w:rsidP="3F1F725D">
      <w:pPr>
        <w:ind w:left="360"/>
        <w:rPr>
          <w:rFonts w:eastAsia="Arial" w:cs="Arial"/>
          <w:sz w:val="20"/>
        </w:rPr>
      </w:pPr>
    </w:p>
    <w:p w14:paraId="430950DB" w14:textId="77777777" w:rsidR="00D96C40" w:rsidRDefault="00D96C40" w:rsidP="3F1F725D">
      <w:pPr>
        <w:pStyle w:val="BodyText2"/>
        <w:suppressAutoHyphens/>
        <w:spacing w:after="0"/>
        <w:ind w:left="720"/>
        <w:rPr>
          <w:rFonts w:eastAsia="Arial" w:cs="Arial"/>
          <w:sz w:val="20"/>
        </w:rPr>
      </w:pPr>
    </w:p>
    <w:p w14:paraId="576FCAD5" w14:textId="77777777" w:rsidR="004304F7" w:rsidRDefault="004304F7" w:rsidP="3F1F725D">
      <w:pPr>
        <w:pStyle w:val="BodyText2"/>
        <w:suppressAutoHyphens/>
        <w:spacing w:after="0"/>
        <w:ind w:left="720"/>
        <w:rPr>
          <w:rFonts w:eastAsia="Arial" w:cs="Arial"/>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295"/>
      </w:tblGrid>
      <w:tr w:rsidR="00D96C40" w14:paraId="2FFC254E" w14:textId="77777777" w:rsidTr="3F1F725D">
        <w:tc>
          <w:tcPr>
            <w:tcW w:w="4443" w:type="dxa"/>
            <w:shd w:val="clear" w:color="auto" w:fill="auto"/>
          </w:tcPr>
          <w:p w14:paraId="76C52F15" w14:textId="77777777" w:rsidR="00D96C40" w:rsidRPr="002453FC" w:rsidRDefault="73BDC6A5" w:rsidP="3F1F725D">
            <w:pPr>
              <w:pStyle w:val="BodyText2"/>
              <w:suppressAutoHyphens/>
              <w:spacing w:after="0"/>
              <w:ind w:left="0"/>
              <w:rPr>
                <w:rFonts w:eastAsia="Arial" w:cs="Arial"/>
                <w:sz w:val="20"/>
              </w:rPr>
            </w:pPr>
            <w:r w:rsidRPr="3F1F725D">
              <w:rPr>
                <w:rFonts w:eastAsia="Arial" w:cs="Arial"/>
                <w:sz w:val="20"/>
              </w:rPr>
              <w:t xml:space="preserve">Commercial General Liability:   </w:t>
            </w:r>
          </w:p>
        </w:tc>
        <w:tc>
          <w:tcPr>
            <w:tcW w:w="4413" w:type="dxa"/>
            <w:shd w:val="clear" w:color="auto" w:fill="auto"/>
          </w:tcPr>
          <w:p w14:paraId="05AC3371" w14:textId="6D287C12" w:rsidR="00D96C40" w:rsidRPr="002453FC" w:rsidRDefault="73BDC6A5" w:rsidP="3F1F725D">
            <w:pPr>
              <w:pStyle w:val="BodyText2"/>
              <w:suppressAutoHyphens/>
              <w:spacing w:after="0"/>
              <w:ind w:left="0"/>
              <w:jc w:val="both"/>
              <w:rPr>
                <w:rFonts w:eastAsia="Arial" w:cs="Arial"/>
                <w:sz w:val="20"/>
              </w:rPr>
            </w:pPr>
            <w:r w:rsidRPr="3F1F725D">
              <w:rPr>
                <w:rFonts w:eastAsia="Arial" w:cs="Arial"/>
                <w:sz w:val="20"/>
              </w:rPr>
              <w:t xml:space="preserve">$1,000,000 combined single limit each occurrence for bodily injury and property </w:t>
            </w:r>
            <w:r w:rsidR="461BE0FA" w:rsidRPr="3F1F725D">
              <w:rPr>
                <w:rFonts w:eastAsia="Arial" w:cs="Arial"/>
                <w:sz w:val="20"/>
              </w:rPr>
              <w:t>damage.</w:t>
            </w:r>
            <w:r w:rsidRPr="3F1F725D">
              <w:rPr>
                <w:rFonts w:eastAsia="Arial" w:cs="Arial"/>
                <w:sz w:val="20"/>
              </w:rPr>
              <w:t xml:space="preserve"> </w:t>
            </w:r>
          </w:p>
          <w:p w14:paraId="3A3E1E70" w14:textId="77777777" w:rsidR="00D96C40" w:rsidRPr="002453FC" w:rsidRDefault="00D96C40" w:rsidP="3F1F725D">
            <w:pPr>
              <w:pStyle w:val="BodyText2"/>
              <w:suppressAutoHyphens/>
              <w:spacing w:after="0"/>
              <w:ind w:left="0"/>
              <w:jc w:val="both"/>
              <w:rPr>
                <w:rFonts w:eastAsia="Arial" w:cs="Arial"/>
                <w:sz w:val="20"/>
              </w:rPr>
            </w:pPr>
          </w:p>
          <w:p w14:paraId="7C2284DA" w14:textId="77777777" w:rsidR="00D96C40" w:rsidRPr="002453FC" w:rsidRDefault="73BDC6A5" w:rsidP="3F1F725D">
            <w:pPr>
              <w:pStyle w:val="BodyText2"/>
              <w:suppressAutoHyphens/>
              <w:spacing w:after="0"/>
              <w:ind w:left="0"/>
              <w:jc w:val="both"/>
              <w:rPr>
                <w:rFonts w:eastAsia="Arial" w:cs="Arial"/>
                <w:sz w:val="20"/>
              </w:rPr>
            </w:pPr>
            <w:r w:rsidRPr="3F1F725D">
              <w:rPr>
                <w:rFonts w:eastAsia="Arial" w:cs="Arial"/>
                <w:sz w:val="20"/>
              </w:rPr>
              <w:t>$3,000,000 aggregate and completed operations.</w:t>
            </w:r>
          </w:p>
          <w:p w14:paraId="534F9B0D" w14:textId="77777777" w:rsidR="00D96C40" w:rsidRPr="002453FC" w:rsidRDefault="00D96C40" w:rsidP="3F1F725D">
            <w:pPr>
              <w:pStyle w:val="BodyText2"/>
              <w:suppressAutoHyphens/>
              <w:spacing w:after="0"/>
              <w:ind w:left="0"/>
              <w:rPr>
                <w:rFonts w:eastAsia="Arial" w:cs="Arial"/>
                <w:sz w:val="20"/>
              </w:rPr>
            </w:pPr>
          </w:p>
        </w:tc>
      </w:tr>
      <w:tr w:rsidR="00D96C40" w14:paraId="53EDFD1A" w14:textId="77777777" w:rsidTr="3F1F725D">
        <w:tc>
          <w:tcPr>
            <w:tcW w:w="4443" w:type="dxa"/>
            <w:shd w:val="clear" w:color="auto" w:fill="auto"/>
          </w:tcPr>
          <w:p w14:paraId="772FE42B" w14:textId="77777777" w:rsidR="00D96C40" w:rsidRPr="002453FC" w:rsidRDefault="73BDC6A5" w:rsidP="3F1F725D">
            <w:pPr>
              <w:pStyle w:val="BodyText2"/>
              <w:suppressAutoHyphens/>
              <w:spacing w:after="0"/>
              <w:ind w:left="0"/>
              <w:rPr>
                <w:rFonts w:eastAsia="Arial" w:cs="Arial"/>
                <w:sz w:val="20"/>
              </w:rPr>
            </w:pPr>
            <w:r w:rsidRPr="3F1F725D">
              <w:rPr>
                <w:rFonts w:eastAsia="Arial" w:cs="Arial"/>
                <w:sz w:val="20"/>
              </w:rPr>
              <w:t>Umbrella Excess Coverage</w:t>
            </w:r>
          </w:p>
        </w:tc>
        <w:tc>
          <w:tcPr>
            <w:tcW w:w="4413" w:type="dxa"/>
            <w:shd w:val="clear" w:color="auto" w:fill="auto"/>
          </w:tcPr>
          <w:p w14:paraId="035146BA" w14:textId="77777777" w:rsidR="00D96C40" w:rsidRPr="002453FC" w:rsidRDefault="73BDC6A5" w:rsidP="3F1F725D">
            <w:pPr>
              <w:pStyle w:val="BodyText2"/>
              <w:suppressAutoHyphens/>
              <w:spacing w:after="0"/>
              <w:ind w:left="0"/>
              <w:rPr>
                <w:rFonts w:eastAsia="Arial" w:cs="Arial"/>
                <w:sz w:val="20"/>
              </w:rPr>
            </w:pPr>
            <w:r w:rsidRPr="3F1F725D">
              <w:rPr>
                <w:rFonts w:eastAsia="Arial" w:cs="Arial"/>
                <w:sz w:val="20"/>
              </w:rPr>
              <w:t>$5,000,000</w:t>
            </w:r>
          </w:p>
          <w:p w14:paraId="6012FFD8" w14:textId="77777777" w:rsidR="00DF2E89" w:rsidRPr="002453FC" w:rsidRDefault="00DF2E89" w:rsidP="3F1F725D">
            <w:pPr>
              <w:pStyle w:val="BodyText2"/>
              <w:suppressAutoHyphens/>
              <w:spacing w:after="0"/>
              <w:ind w:left="0"/>
              <w:rPr>
                <w:rFonts w:eastAsia="Arial" w:cs="Arial"/>
                <w:sz w:val="20"/>
              </w:rPr>
            </w:pPr>
          </w:p>
        </w:tc>
      </w:tr>
      <w:tr w:rsidR="00D96C40" w14:paraId="2FC5B52D" w14:textId="77777777" w:rsidTr="3F1F725D">
        <w:tc>
          <w:tcPr>
            <w:tcW w:w="4443" w:type="dxa"/>
            <w:shd w:val="clear" w:color="auto" w:fill="auto"/>
          </w:tcPr>
          <w:p w14:paraId="6C13B40C" w14:textId="77777777" w:rsidR="00D96C40" w:rsidRPr="002453FC" w:rsidRDefault="73BDC6A5" w:rsidP="3F1F725D">
            <w:pPr>
              <w:pStyle w:val="BodyText2"/>
              <w:suppressAutoHyphens/>
              <w:spacing w:after="0"/>
              <w:ind w:left="0"/>
              <w:rPr>
                <w:rFonts w:eastAsia="Arial" w:cs="Arial"/>
                <w:sz w:val="20"/>
              </w:rPr>
            </w:pPr>
            <w:r w:rsidRPr="3F1F725D">
              <w:rPr>
                <w:rFonts w:eastAsia="Arial" w:cs="Arial"/>
                <w:sz w:val="20"/>
              </w:rPr>
              <w:t>Workers’ Compensation</w:t>
            </w:r>
          </w:p>
        </w:tc>
        <w:tc>
          <w:tcPr>
            <w:tcW w:w="4413" w:type="dxa"/>
            <w:shd w:val="clear" w:color="auto" w:fill="auto"/>
          </w:tcPr>
          <w:p w14:paraId="4AEF15E3" w14:textId="77777777" w:rsidR="00DF2E89" w:rsidRPr="002453FC" w:rsidRDefault="11C67169" w:rsidP="3F1F725D">
            <w:pPr>
              <w:pStyle w:val="BodyText2"/>
              <w:suppressAutoHyphens/>
              <w:spacing w:after="0"/>
              <w:ind w:left="0"/>
              <w:rPr>
                <w:rFonts w:eastAsia="Arial" w:cs="Arial"/>
                <w:sz w:val="20"/>
              </w:rPr>
            </w:pPr>
            <w:r w:rsidRPr="3F1F725D">
              <w:rPr>
                <w:rFonts w:eastAsia="Arial" w:cs="Arial"/>
                <w:sz w:val="20"/>
              </w:rPr>
              <w:t>Coverage A – Statutory</w:t>
            </w:r>
          </w:p>
          <w:p w14:paraId="51278419" w14:textId="77777777" w:rsidR="00DF2E89" w:rsidRPr="002453FC" w:rsidRDefault="00DF2E89" w:rsidP="3F1F725D">
            <w:pPr>
              <w:tabs>
                <w:tab w:val="left" w:pos="540"/>
              </w:tabs>
              <w:rPr>
                <w:rFonts w:eastAsia="Arial" w:cs="Arial"/>
                <w:sz w:val="20"/>
              </w:rPr>
            </w:pPr>
          </w:p>
          <w:p w14:paraId="74039CBA" w14:textId="77777777" w:rsidR="00DF2E89" w:rsidRPr="002453FC" w:rsidRDefault="11C67169" w:rsidP="3F1F725D">
            <w:pPr>
              <w:tabs>
                <w:tab w:val="left" w:pos="540"/>
              </w:tabs>
              <w:rPr>
                <w:rFonts w:eastAsia="Arial" w:cs="Arial"/>
                <w:sz w:val="20"/>
              </w:rPr>
            </w:pPr>
            <w:r w:rsidRPr="3F1F725D">
              <w:rPr>
                <w:rFonts w:eastAsia="Arial" w:cs="Arial"/>
                <w:sz w:val="20"/>
              </w:rPr>
              <w:t>Coverage B - $1,000,000</w:t>
            </w:r>
          </w:p>
          <w:p w14:paraId="49A0901E" w14:textId="77777777" w:rsidR="00D96C40" w:rsidRPr="002453FC" w:rsidRDefault="00D96C40" w:rsidP="3F1F725D">
            <w:pPr>
              <w:pStyle w:val="BodyText2"/>
              <w:suppressAutoHyphens/>
              <w:spacing w:after="0"/>
              <w:ind w:left="0"/>
              <w:rPr>
                <w:rFonts w:eastAsia="Arial" w:cs="Arial"/>
                <w:sz w:val="20"/>
              </w:rPr>
            </w:pPr>
          </w:p>
        </w:tc>
      </w:tr>
      <w:tr w:rsidR="00D96C40" w14:paraId="2202C341" w14:textId="77777777" w:rsidTr="3F1F725D">
        <w:tc>
          <w:tcPr>
            <w:tcW w:w="4443" w:type="dxa"/>
            <w:shd w:val="clear" w:color="auto" w:fill="auto"/>
          </w:tcPr>
          <w:p w14:paraId="4EC456DD" w14:textId="77777777" w:rsidR="00D96C40" w:rsidRPr="002453FC" w:rsidRDefault="73BDC6A5" w:rsidP="3F1F725D">
            <w:pPr>
              <w:pStyle w:val="BodyText2"/>
              <w:suppressAutoHyphens/>
              <w:spacing w:after="0"/>
              <w:ind w:left="0"/>
              <w:rPr>
                <w:rFonts w:eastAsia="Arial" w:cs="Arial"/>
                <w:sz w:val="20"/>
              </w:rPr>
            </w:pPr>
            <w:r w:rsidRPr="3F1F725D">
              <w:rPr>
                <w:rFonts w:eastAsia="Arial" w:cs="Arial"/>
                <w:sz w:val="20"/>
              </w:rPr>
              <w:t>Business Automobile Liability:</w:t>
            </w:r>
          </w:p>
        </w:tc>
        <w:tc>
          <w:tcPr>
            <w:tcW w:w="4413" w:type="dxa"/>
            <w:shd w:val="clear" w:color="auto" w:fill="auto"/>
          </w:tcPr>
          <w:p w14:paraId="5D453C1E" w14:textId="77777777" w:rsidR="00D96C40" w:rsidRPr="002453FC" w:rsidRDefault="73BDC6A5" w:rsidP="3F1F725D">
            <w:pPr>
              <w:pStyle w:val="BodyText2"/>
              <w:suppressAutoHyphens/>
              <w:spacing w:after="0"/>
              <w:ind w:left="0"/>
              <w:rPr>
                <w:rFonts w:eastAsia="Arial" w:cs="Arial"/>
                <w:sz w:val="20"/>
              </w:rPr>
            </w:pPr>
            <w:r w:rsidRPr="3F1F725D">
              <w:rPr>
                <w:rFonts w:eastAsia="Arial" w:cs="Arial"/>
                <w:sz w:val="20"/>
              </w:rPr>
              <w:t>$1,000,000 combined singe limit</w:t>
            </w:r>
          </w:p>
          <w:p w14:paraId="442030F3" w14:textId="77777777" w:rsidR="00DF2E89" w:rsidRPr="002453FC" w:rsidRDefault="00DF2E89" w:rsidP="3F1F725D">
            <w:pPr>
              <w:pStyle w:val="BodyText2"/>
              <w:suppressAutoHyphens/>
              <w:spacing w:after="0"/>
              <w:ind w:left="0"/>
              <w:rPr>
                <w:rFonts w:eastAsia="Arial" w:cs="Arial"/>
                <w:sz w:val="20"/>
              </w:rPr>
            </w:pPr>
          </w:p>
        </w:tc>
      </w:tr>
    </w:tbl>
    <w:p w14:paraId="5F095A72" w14:textId="77777777" w:rsidR="00CF54B3" w:rsidRDefault="00CF54B3" w:rsidP="3F1F725D">
      <w:pPr>
        <w:pStyle w:val="BodyTextIndent"/>
        <w:spacing w:after="240"/>
        <w:ind w:left="720"/>
        <w:rPr>
          <w:rFonts w:eastAsia="Arial" w:cs="Arial"/>
          <w:sz w:val="20"/>
        </w:rPr>
      </w:pPr>
    </w:p>
    <w:p w14:paraId="04DFAC59" w14:textId="77777777" w:rsidR="00BE52B5" w:rsidRDefault="00C04CF9" w:rsidP="3F1F725D">
      <w:pPr>
        <w:pStyle w:val="BodyTextIndent"/>
        <w:spacing w:after="240"/>
        <w:ind w:left="720"/>
        <w:rPr>
          <w:rFonts w:eastAsia="Arial" w:cs="Arial"/>
          <w:sz w:val="20"/>
        </w:rPr>
      </w:pPr>
      <w:r>
        <w:rPr>
          <w:bCs/>
        </w:rPr>
        <w:tab/>
      </w:r>
    </w:p>
    <w:p w14:paraId="13E37926" w14:textId="3F1E95AC" w:rsidR="007E7902" w:rsidRDefault="553B75AD" w:rsidP="3F1F725D">
      <w:pPr>
        <w:numPr>
          <w:ilvl w:val="0"/>
          <w:numId w:val="14"/>
        </w:numPr>
        <w:ind w:left="360"/>
        <w:rPr>
          <w:rFonts w:eastAsia="Arial" w:cs="Arial"/>
          <w:sz w:val="20"/>
        </w:rPr>
      </w:pPr>
      <w:r w:rsidRPr="3F1F725D">
        <w:rPr>
          <w:rFonts w:eastAsia="Arial" w:cs="Arial"/>
          <w:sz w:val="20"/>
        </w:rPr>
        <w:t>The Mayor and City Council of Baltimore, its elected/appoi</w:t>
      </w:r>
      <w:r w:rsidR="101E4276" w:rsidRPr="3F1F725D">
        <w:rPr>
          <w:rFonts w:eastAsia="Arial" w:cs="Arial"/>
          <w:sz w:val="20"/>
        </w:rPr>
        <w:t xml:space="preserve">nted officials, and </w:t>
      </w:r>
      <w:r w:rsidR="2648D452" w:rsidRPr="3F1F725D">
        <w:rPr>
          <w:rFonts w:eastAsia="Arial" w:cs="Arial"/>
          <w:sz w:val="20"/>
        </w:rPr>
        <w:t xml:space="preserve">its </w:t>
      </w:r>
      <w:r w:rsidR="101E4276" w:rsidRPr="3F1F725D">
        <w:rPr>
          <w:rFonts w:eastAsia="Arial" w:cs="Arial"/>
          <w:sz w:val="20"/>
        </w:rPr>
        <w:t>employees</w:t>
      </w:r>
      <w:r w:rsidR="00FD70C0">
        <w:rPr>
          <w:rFonts w:eastAsia="Arial" w:cs="Arial"/>
          <w:sz w:val="20"/>
        </w:rPr>
        <w:t>;</w:t>
      </w:r>
      <w:r w:rsidR="101E4276" w:rsidRPr="3F1F725D">
        <w:rPr>
          <w:rFonts w:eastAsia="Arial" w:cs="Arial"/>
          <w:sz w:val="20"/>
        </w:rPr>
        <w:t xml:space="preserve"> </w:t>
      </w:r>
      <w:r w:rsidR="0BBF83FE" w:rsidRPr="3F1F725D">
        <w:rPr>
          <w:rFonts w:eastAsia="Arial" w:cs="Arial"/>
          <w:sz w:val="20"/>
        </w:rPr>
        <w:t>and t</w:t>
      </w:r>
      <w:r w:rsidRPr="3F1F725D">
        <w:rPr>
          <w:rFonts w:eastAsia="Arial" w:cs="Arial"/>
          <w:sz w:val="20"/>
        </w:rPr>
        <w:t>he Baltimo</w:t>
      </w:r>
      <w:r w:rsidR="228D0491" w:rsidRPr="3F1F725D">
        <w:rPr>
          <w:rFonts w:eastAsia="Arial" w:cs="Arial"/>
          <w:sz w:val="20"/>
        </w:rPr>
        <w:t xml:space="preserve">re City Parking Authority </w:t>
      </w:r>
      <w:r w:rsidR="101E4276" w:rsidRPr="3F1F725D">
        <w:rPr>
          <w:rFonts w:eastAsia="Arial" w:cs="Arial"/>
          <w:sz w:val="20"/>
        </w:rPr>
        <w:t>and its employees</w:t>
      </w:r>
      <w:r w:rsidRPr="3F1F725D">
        <w:rPr>
          <w:rFonts w:eastAsia="Arial" w:cs="Arial"/>
          <w:sz w:val="20"/>
        </w:rPr>
        <w:t xml:space="preserve"> shall be covered, by endorsement, as additio</w:t>
      </w:r>
      <w:r w:rsidR="260A537C" w:rsidRPr="3F1F725D">
        <w:rPr>
          <w:rFonts w:eastAsia="Arial" w:cs="Arial"/>
          <w:sz w:val="20"/>
        </w:rPr>
        <w:t xml:space="preserve">nal insureds with respect to </w:t>
      </w:r>
      <w:r w:rsidRPr="3F1F725D">
        <w:rPr>
          <w:rFonts w:eastAsia="Arial" w:cs="Arial"/>
          <w:sz w:val="20"/>
        </w:rPr>
        <w:t>liability arising out of activities performed</w:t>
      </w:r>
      <w:r w:rsidR="101E4276" w:rsidRPr="3F1F725D">
        <w:rPr>
          <w:rFonts w:eastAsia="Arial" w:cs="Arial"/>
          <w:sz w:val="20"/>
        </w:rPr>
        <w:t xml:space="preserve"> by</w:t>
      </w:r>
      <w:r w:rsidR="260A537C" w:rsidRPr="3F1F725D">
        <w:rPr>
          <w:rFonts w:eastAsia="Arial" w:cs="Arial"/>
          <w:sz w:val="20"/>
        </w:rPr>
        <w:t xml:space="preserve">, or on behalf of, </w:t>
      </w:r>
      <w:r w:rsidR="101E4276" w:rsidRPr="3F1F725D">
        <w:rPr>
          <w:rFonts w:eastAsia="Arial" w:cs="Arial"/>
          <w:sz w:val="20"/>
        </w:rPr>
        <w:t>the Prime Contractor</w:t>
      </w:r>
      <w:r w:rsidRPr="3F1F725D">
        <w:rPr>
          <w:rFonts w:eastAsia="Arial" w:cs="Arial"/>
          <w:sz w:val="20"/>
        </w:rPr>
        <w:t xml:space="preserve"> in connection with the prospective Agreement.</w:t>
      </w:r>
    </w:p>
    <w:p w14:paraId="18AB5DBB" w14:textId="77777777" w:rsidR="000E264C" w:rsidRDefault="000E264C" w:rsidP="3F1F725D">
      <w:pPr>
        <w:ind w:left="360"/>
        <w:rPr>
          <w:rFonts w:eastAsia="Arial" w:cs="Arial"/>
          <w:sz w:val="20"/>
        </w:rPr>
      </w:pPr>
    </w:p>
    <w:p w14:paraId="013787E2" w14:textId="77777777" w:rsidR="004F66FB" w:rsidRDefault="004F66FB" w:rsidP="3F1F725D">
      <w:pPr>
        <w:ind w:left="360"/>
        <w:rPr>
          <w:rFonts w:eastAsia="Arial" w:cs="Arial"/>
          <w:sz w:val="20"/>
        </w:rPr>
      </w:pPr>
    </w:p>
    <w:p w14:paraId="4A649E60" w14:textId="5C38F94D" w:rsidR="00BE52B5" w:rsidRPr="007E7902" w:rsidRDefault="5898C125" w:rsidP="3F1F725D">
      <w:pPr>
        <w:numPr>
          <w:ilvl w:val="0"/>
          <w:numId w:val="14"/>
        </w:numPr>
        <w:ind w:left="360"/>
        <w:rPr>
          <w:rFonts w:eastAsia="Arial" w:cs="Arial"/>
          <w:sz w:val="20"/>
        </w:rPr>
      </w:pPr>
      <w:r w:rsidRPr="3F1F725D">
        <w:rPr>
          <w:rFonts w:eastAsia="Arial" w:cs="Arial"/>
          <w:sz w:val="20"/>
        </w:rPr>
        <w:t>The Contractor</w:t>
      </w:r>
      <w:r w:rsidR="101E4276" w:rsidRPr="3F1F725D">
        <w:rPr>
          <w:rFonts w:eastAsia="Arial" w:cs="Arial"/>
          <w:sz w:val="20"/>
        </w:rPr>
        <w:t xml:space="preserve"> shall furnish the </w:t>
      </w:r>
      <w:r w:rsidR="2648D452" w:rsidRPr="3F1F725D">
        <w:rPr>
          <w:rFonts w:eastAsia="Arial" w:cs="Arial"/>
          <w:sz w:val="20"/>
        </w:rPr>
        <w:t xml:space="preserve">Parking </w:t>
      </w:r>
      <w:r w:rsidR="101E4276" w:rsidRPr="3F1F725D">
        <w:rPr>
          <w:rFonts w:eastAsia="Arial" w:cs="Arial"/>
          <w:sz w:val="20"/>
        </w:rPr>
        <w:t xml:space="preserve">Authority a Certificate of Insurance with a copy of the additional insured endorsement as verification that coverage is in force.  The </w:t>
      </w:r>
      <w:r w:rsidR="2648D452" w:rsidRPr="3F1F725D">
        <w:rPr>
          <w:rFonts w:eastAsia="Arial" w:cs="Arial"/>
          <w:sz w:val="20"/>
        </w:rPr>
        <w:t xml:space="preserve">Parking </w:t>
      </w:r>
      <w:r w:rsidR="101E4276" w:rsidRPr="3F1F725D">
        <w:rPr>
          <w:rFonts w:eastAsia="Arial" w:cs="Arial"/>
          <w:sz w:val="20"/>
        </w:rPr>
        <w:t>Authority reserves the right to require complete copies of insurance policies at any time.</w:t>
      </w:r>
    </w:p>
    <w:p w14:paraId="111CA857" w14:textId="77777777" w:rsidR="00BE52B5" w:rsidRDefault="00BE52B5" w:rsidP="3F1F725D">
      <w:pPr>
        <w:pStyle w:val="ListParagraph"/>
        <w:ind w:left="0"/>
        <w:rPr>
          <w:rFonts w:eastAsia="Arial" w:cs="Arial"/>
          <w:sz w:val="20"/>
        </w:rPr>
      </w:pPr>
    </w:p>
    <w:p w14:paraId="1372B9EC" w14:textId="77777777" w:rsidR="004F66FB" w:rsidRDefault="004F66FB" w:rsidP="3F1F725D">
      <w:pPr>
        <w:pStyle w:val="ListParagraph"/>
        <w:ind w:left="0"/>
        <w:rPr>
          <w:rFonts w:eastAsia="Arial" w:cs="Arial"/>
          <w:sz w:val="20"/>
        </w:rPr>
      </w:pPr>
    </w:p>
    <w:p w14:paraId="33533B92" w14:textId="2F996217" w:rsidR="00007037" w:rsidRDefault="101E4276" w:rsidP="3F1F725D">
      <w:pPr>
        <w:numPr>
          <w:ilvl w:val="0"/>
          <w:numId w:val="14"/>
        </w:numPr>
        <w:ind w:left="360"/>
        <w:rPr>
          <w:rFonts w:eastAsia="Arial" w:cs="Arial"/>
          <w:sz w:val="20"/>
        </w:rPr>
      </w:pPr>
      <w:r w:rsidRPr="3F1F725D">
        <w:rPr>
          <w:rFonts w:eastAsia="Arial" w:cs="Arial"/>
          <w:sz w:val="20"/>
        </w:rPr>
        <w:t>The Contractor’s</w:t>
      </w:r>
      <w:r w:rsidR="553B75AD" w:rsidRPr="3F1F725D">
        <w:rPr>
          <w:rFonts w:eastAsia="Arial" w:cs="Arial"/>
          <w:sz w:val="20"/>
        </w:rPr>
        <w:t xml:space="preserve"> insurance shall apply separately to each insured against whom claim is made and/or lawsuit is brought, except with respect to the limits of the insurer’s liability. To the extent of the </w:t>
      </w:r>
      <w:r w:rsidRPr="3F1F725D">
        <w:rPr>
          <w:rFonts w:eastAsia="Arial" w:cs="Arial"/>
          <w:sz w:val="20"/>
        </w:rPr>
        <w:t>Contractor’s negligence, the Contractor</w:t>
      </w:r>
      <w:r w:rsidR="0032754B">
        <w:rPr>
          <w:rFonts w:eastAsia="Arial" w:cs="Arial"/>
          <w:sz w:val="20"/>
        </w:rPr>
        <w:t>’</w:t>
      </w:r>
      <w:r w:rsidR="553B75AD" w:rsidRPr="3F1F725D">
        <w:rPr>
          <w:rFonts w:eastAsia="Arial" w:cs="Arial"/>
          <w:sz w:val="20"/>
        </w:rPr>
        <w:t xml:space="preserve">s insurance coverage shall be primary insurance as respects the City, its elected/appointed officials, employees, and agents.  Any insurance and/or self-insurance maintained by the City, its elected/appointed officials, employees, or agents shall </w:t>
      </w:r>
      <w:r w:rsidRPr="3F1F725D">
        <w:rPr>
          <w:rFonts w:eastAsia="Arial" w:cs="Arial"/>
          <w:sz w:val="20"/>
        </w:rPr>
        <w:t>not contribute with the Contractor</w:t>
      </w:r>
      <w:r w:rsidR="0032754B">
        <w:rPr>
          <w:rFonts w:eastAsia="Arial" w:cs="Arial"/>
          <w:sz w:val="20"/>
        </w:rPr>
        <w:t>‘</w:t>
      </w:r>
      <w:r w:rsidR="553B75AD" w:rsidRPr="3F1F725D">
        <w:rPr>
          <w:rFonts w:eastAsia="Arial" w:cs="Arial"/>
          <w:sz w:val="20"/>
        </w:rPr>
        <w:t xml:space="preserve">s insurance or benefit the </w:t>
      </w:r>
      <w:r w:rsidR="00AC3EAF">
        <w:rPr>
          <w:rFonts w:eastAsia="Arial" w:cs="Arial"/>
          <w:sz w:val="20"/>
        </w:rPr>
        <w:t>Contractor in any way.</w:t>
      </w:r>
    </w:p>
    <w:p w14:paraId="6247CECC" w14:textId="77777777" w:rsidR="00BE52B5" w:rsidRDefault="00BE52B5" w:rsidP="3F1F725D">
      <w:pPr>
        <w:pStyle w:val="ListParagraph"/>
        <w:ind w:left="0"/>
        <w:rPr>
          <w:rFonts w:eastAsia="Arial" w:cs="Arial"/>
          <w:sz w:val="20"/>
        </w:rPr>
      </w:pPr>
    </w:p>
    <w:p w14:paraId="77D54DDC" w14:textId="77777777" w:rsidR="00007037" w:rsidRDefault="00007037" w:rsidP="3F1F725D">
      <w:pPr>
        <w:pStyle w:val="ListParagraph"/>
        <w:ind w:left="0"/>
        <w:rPr>
          <w:rFonts w:eastAsia="Arial" w:cs="Arial"/>
          <w:sz w:val="20"/>
        </w:rPr>
      </w:pPr>
    </w:p>
    <w:p w14:paraId="4D18E463" w14:textId="77777777" w:rsidR="00BE52B5" w:rsidRDefault="553B75AD" w:rsidP="3F1F725D">
      <w:pPr>
        <w:numPr>
          <w:ilvl w:val="0"/>
          <w:numId w:val="14"/>
        </w:numPr>
        <w:ind w:left="360"/>
        <w:rPr>
          <w:rFonts w:eastAsia="Arial" w:cs="Arial"/>
          <w:sz w:val="20"/>
        </w:rPr>
      </w:pPr>
      <w:r w:rsidRPr="3F1F725D">
        <w:rPr>
          <w:rFonts w:eastAsia="Arial" w:cs="Arial"/>
          <w:sz w:val="20"/>
        </w:rPr>
        <w:t xml:space="preserve">Coverage shall not be suspended, voided, canceled, reduced in coverage or in limits, except by the reduction of the applicable aggregate limit by claims paid, until after forty-five (45) days prior written notice has been given to the </w:t>
      </w:r>
      <w:r w:rsidR="2648D452" w:rsidRPr="3F1F725D">
        <w:rPr>
          <w:rFonts w:eastAsia="Arial" w:cs="Arial"/>
          <w:sz w:val="20"/>
        </w:rPr>
        <w:t xml:space="preserve">Parking </w:t>
      </w:r>
      <w:r w:rsidRPr="3F1F725D">
        <w:rPr>
          <w:rFonts w:eastAsia="Arial" w:cs="Arial"/>
          <w:sz w:val="20"/>
        </w:rPr>
        <w:t xml:space="preserve">Authority.  There will be an exception for non-payment of premium, which </w:t>
      </w:r>
      <w:r w:rsidR="101E4276" w:rsidRPr="3F1F725D">
        <w:rPr>
          <w:rFonts w:eastAsia="Arial" w:cs="Arial"/>
          <w:sz w:val="20"/>
        </w:rPr>
        <w:t xml:space="preserve">requires ten (10) day </w:t>
      </w:r>
      <w:r w:rsidRPr="3F1F725D">
        <w:rPr>
          <w:rFonts w:eastAsia="Arial" w:cs="Arial"/>
          <w:sz w:val="20"/>
        </w:rPr>
        <w:t>notice of cancellation.</w:t>
      </w:r>
    </w:p>
    <w:p w14:paraId="4EFE805B" w14:textId="77777777" w:rsidR="00BE52B5" w:rsidRDefault="00BE52B5" w:rsidP="3F1F725D">
      <w:pPr>
        <w:pStyle w:val="ListParagraph"/>
        <w:ind w:left="0"/>
        <w:rPr>
          <w:rFonts w:eastAsia="Arial" w:cs="Arial"/>
          <w:sz w:val="20"/>
        </w:rPr>
      </w:pPr>
    </w:p>
    <w:p w14:paraId="148F0D76" w14:textId="77777777" w:rsidR="00007037" w:rsidRDefault="00007037" w:rsidP="3F1F725D">
      <w:pPr>
        <w:pStyle w:val="ListParagraph"/>
        <w:ind w:left="0"/>
        <w:rPr>
          <w:rFonts w:eastAsia="Arial" w:cs="Arial"/>
          <w:sz w:val="20"/>
        </w:rPr>
      </w:pPr>
    </w:p>
    <w:p w14:paraId="4F0418A5" w14:textId="77777777" w:rsidR="00BE52B5" w:rsidRDefault="553B75AD" w:rsidP="3F1F725D">
      <w:pPr>
        <w:numPr>
          <w:ilvl w:val="0"/>
          <w:numId w:val="14"/>
        </w:numPr>
        <w:ind w:left="360"/>
        <w:rPr>
          <w:rFonts w:eastAsia="Arial" w:cs="Arial"/>
          <w:sz w:val="20"/>
        </w:rPr>
      </w:pPr>
      <w:r w:rsidRPr="3F1F725D">
        <w:rPr>
          <w:rFonts w:eastAsia="Arial" w:cs="Arial"/>
          <w:sz w:val="20"/>
        </w:rPr>
        <w:t>Insurance is to be placed with insurers with a Best’s rating of no less than A: VII, or, if not rated with Best’s with minimum surpluses the equivalent of Bests’ surplus size VII and must be licensed/approved to do business in the State of Maryland.</w:t>
      </w:r>
    </w:p>
    <w:p w14:paraId="6B32554B" w14:textId="77777777" w:rsidR="00BE52B5" w:rsidRDefault="00BE52B5" w:rsidP="3F1F725D">
      <w:pPr>
        <w:pStyle w:val="ListParagraph"/>
        <w:ind w:left="0"/>
        <w:rPr>
          <w:rFonts w:eastAsia="Arial" w:cs="Arial"/>
          <w:sz w:val="20"/>
        </w:rPr>
      </w:pPr>
    </w:p>
    <w:p w14:paraId="04FF18E8" w14:textId="77777777" w:rsidR="00007037" w:rsidRDefault="00007037" w:rsidP="3F1F725D">
      <w:pPr>
        <w:pStyle w:val="ListParagraph"/>
        <w:ind w:left="0"/>
        <w:rPr>
          <w:rFonts w:eastAsia="Arial" w:cs="Arial"/>
          <w:sz w:val="20"/>
        </w:rPr>
      </w:pPr>
    </w:p>
    <w:p w14:paraId="496B3D18" w14:textId="5077ED86" w:rsidR="001F4419" w:rsidRDefault="553B75AD" w:rsidP="3F1F725D">
      <w:pPr>
        <w:numPr>
          <w:ilvl w:val="0"/>
          <w:numId w:val="14"/>
        </w:numPr>
        <w:ind w:left="360"/>
        <w:rPr>
          <w:rFonts w:eastAsia="Arial" w:cs="Arial"/>
          <w:sz w:val="20"/>
        </w:rPr>
      </w:pPr>
      <w:r w:rsidRPr="3F1F725D">
        <w:rPr>
          <w:rFonts w:eastAsia="Arial" w:cs="Arial"/>
          <w:sz w:val="20"/>
        </w:rPr>
        <w:t>Failure to obtain insurance coverage as required or failure to furnish Certificate(s) of Insurance as required may render the prospective</w:t>
      </w:r>
      <w:r w:rsidR="101E4276" w:rsidRPr="3F1F725D">
        <w:rPr>
          <w:rFonts w:eastAsia="Arial" w:cs="Arial"/>
          <w:sz w:val="20"/>
        </w:rPr>
        <w:t xml:space="preserve"> contract </w:t>
      </w:r>
      <w:r w:rsidRPr="3F1F725D">
        <w:rPr>
          <w:rFonts w:eastAsia="Arial" w:cs="Arial"/>
          <w:sz w:val="20"/>
        </w:rPr>
        <w:t xml:space="preserve">null and void; provided, however, that no act or </w:t>
      </w:r>
      <w:r w:rsidRPr="3F1F725D">
        <w:rPr>
          <w:rFonts w:eastAsia="Arial" w:cs="Arial"/>
          <w:sz w:val="20"/>
        </w:rPr>
        <w:lastRenderedPageBreak/>
        <w:t>omission of the Authority shall in any way limit, modify or af</w:t>
      </w:r>
      <w:r w:rsidR="101E4276" w:rsidRPr="3F1F725D">
        <w:rPr>
          <w:rFonts w:eastAsia="Arial" w:cs="Arial"/>
          <w:sz w:val="20"/>
        </w:rPr>
        <w:t>fect the obligations of the Contractor</w:t>
      </w:r>
      <w:r w:rsidRPr="3F1F725D">
        <w:rPr>
          <w:rFonts w:eastAsia="Arial" w:cs="Arial"/>
          <w:sz w:val="20"/>
        </w:rPr>
        <w:t xml:space="preserve"> under any provision of the prospective </w:t>
      </w:r>
      <w:r w:rsidR="101E4276" w:rsidRPr="3F1F725D">
        <w:rPr>
          <w:rFonts w:eastAsia="Arial" w:cs="Arial"/>
          <w:sz w:val="20"/>
        </w:rPr>
        <w:t xml:space="preserve">contract. </w:t>
      </w:r>
    </w:p>
    <w:p w14:paraId="3213A021" w14:textId="77777777" w:rsidR="001F4419" w:rsidRDefault="001F4419" w:rsidP="3F1F725D">
      <w:pPr>
        <w:pStyle w:val="ListParagraph"/>
        <w:ind w:left="0"/>
        <w:rPr>
          <w:rFonts w:eastAsia="Arial" w:cs="Arial"/>
          <w:sz w:val="20"/>
        </w:rPr>
      </w:pPr>
    </w:p>
    <w:p w14:paraId="35F2E6BC" w14:textId="77777777" w:rsidR="00007037" w:rsidRDefault="00007037" w:rsidP="3F1F725D">
      <w:pPr>
        <w:pStyle w:val="ListParagraph"/>
        <w:ind w:left="0"/>
        <w:rPr>
          <w:rFonts w:eastAsia="Arial" w:cs="Arial"/>
          <w:sz w:val="20"/>
        </w:rPr>
      </w:pPr>
    </w:p>
    <w:p w14:paraId="428A7E7B" w14:textId="068EB3B2" w:rsidR="001F4419" w:rsidRDefault="101E4276" w:rsidP="3F1F725D">
      <w:pPr>
        <w:numPr>
          <w:ilvl w:val="0"/>
          <w:numId w:val="14"/>
        </w:numPr>
        <w:ind w:left="360"/>
        <w:rPr>
          <w:rFonts w:eastAsia="Arial" w:cs="Arial"/>
          <w:sz w:val="20"/>
        </w:rPr>
      </w:pPr>
      <w:r w:rsidRPr="3F1F725D">
        <w:rPr>
          <w:rFonts w:eastAsia="Arial" w:cs="Arial"/>
          <w:sz w:val="20"/>
        </w:rPr>
        <w:t xml:space="preserve">Neither the Contractor </w:t>
      </w:r>
      <w:r w:rsidR="553B75AD" w:rsidRPr="3F1F725D">
        <w:rPr>
          <w:rFonts w:eastAsia="Arial" w:cs="Arial"/>
          <w:sz w:val="20"/>
        </w:rPr>
        <w:t xml:space="preserve">nor </w:t>
      </w:r>
      <w:r w:rsidRPr="3F1F725D">
        <w:rPr>
          <w:rFonts w:eastAsia="Arial" w:cs="Arial"/>
          <w:sz w:val="20"/>
        </w:rPr>
        <w:t xml:space="preserve">the </w:t>
      </w:r>
      <w:r w:rsidR="2648D452" w:rsidRPr="3F1F725D">
        <w:rPr>
          <w:rFonts w:eastAsia="Arial" w:cs="Arial"/>
          <w:sz w:val="20"/>
        </w:rPr>
        <w:t xml:space="preserve">Parking </w:t>
      </w:r>
      <w:r w:rsidR="553B75AD" w:rsidRPr="3F1F725D">
        <w:rPr>
          <w:rFonts w:eastAsia="Arial" w:cs="Arial"/>
          <w:sz w:val="20"/>
        </w:rPr>
        <w:t xml:space="preserve">Authority shall be liable to the other for having caused or contributed to any occurrence which gives rise to a casualty or claim required to be insured under the prospective </w:t>
      </w:r>
      <w:r w:rsidR="2A0311C5" w:rsidRPr="3F1F725D">
        <w:rPr>
          <w:rFonts w:eastAsia="Arial" w:cs="Arial"/>
          <w:sz w:val="20"/>
        </w:rPr>
        <w:t>contract</w:t>
      </w:r>
      <w:r w:rsidR="553B75AD" w:rsidRPr="3F1F725D">
        <w:rPr>
          <w:rFonts w:eastAsia="Arial" w:cs="Arial"/>
          <w:sz w:val="20"/>
        </w:rPr>
        <w:t>. All policies of insuranc</w:t>
      </w:r>
      <w:r w:rsidR="2A0311C5" w:rsidRPr="3F1F725D">
        <w:rPr>
          <w:rFonts w:eastAsia="Arial" w:cs="Arial"/>
          <w:sz w:val="20"/>
        </w:rPr>
        <w:t>e to be obtained by the Contractor</w:t>
      </w:r>
      <w:r w:rsidR="553B75AD" w:rsidRPr="3F1F725D">
        <w:rPr>
          <w:rFonts w:eastAsia="Arial" w:cs="Arial"/>
          <w:sz w:val="20"/>
        </w:rPr>
        <w:t xml:space="preserve"> shall provide that any loss shall be payable notwithstanding any act or omissi</w:t>
      </w:r>
      <w:r w:rsidR="2A0311C5" w:rsidRPr="3F1F725D">
        <w:rPr>
          <w:rFonts w:eastAsia="Arial" w:cs="Arial"/>
          <w:sz w:val="20"/>
        </w:rPr>
        <w:t xml:space="preserve">on of the Authority or Contractor </w:t>
      </w:r>
      <w:r w:rsidR="553B75AD" w:rsidRPr="3F1F725D">
        <w:rPr>
          <w:rFonts w:eastAsia="Arial" w:cs="Arial"/>
          <w:sz w:val="20"/>
        </w:rPr>
        <w:t>that might otherwise result in a forfeiture or disclaimer of such insurance by the carrier.  The i</w:t>
      </w:r>
      <w:r w:rsidR="4217E38E" w:rsidRPr="3F1F725D">
        <w:rPr>
          <w:rFonts w:eastAsia="Arial" w:cs="Arial"/>
          <w:sz w:val="20"/>
        </w:rPr>
        <w:t>nsurance carried by the Contractor</w:t>
      </w:r>
      <w:r w:rsidR="553B75AD" w:rsidRPr="3F1F725D">
        <w:rPr>
          <w:rFonts w:eastAsia="Arial" w:cs="Arial"/>
          <w:sz w:val="20"/>
        </w:rPr>
        <w:t xml:space="preserve"> shall provide for (i.e., consent to) the waiver of subrogation against the Authority.</w:t>
      </w:r>
    </w:p>
    <w:p w14:paraId="562319C3" w14:textId="77777777" w:rsidR="001F4419" w:rsidRDefault="001F4419" w:rsidP="3F1F725D">
      <w:pPr>
        <w:pStyle w:val="ListParagraph"/>
        <w:ind w:left="0"/>
        <w:rPr>
          <w:rFonts w:eastAsia="Arial" w:cs="Arial"/>
          <w:sz w:val="20"/>
        </w:rPr>
      </w:pPr>
    </w:p>
    <w:p w14:paraId="1BA028F5" w14:textId="77777777" w:rsidR="00007037" w:rsidRDefault="00007037" w:rsidP="3F1F725D">
      <w:pPr>
        <w:pStyle w:val="ListParagraph"/>
        <w:ind w:left="0"/>
        <w:rPr>
          <w:rFonts w:eastAsia="Arial" w:cs="Arial"/>
          <w:sz w:val="20"/>
        </w:rPr>
      </w:pPr>
    </w:p>
    <w:p w14:paraId="6A4FEDAF" w14:textId="5B7E9C85" w:rsidR="00104D11" w:rsidRDefault="2A0311C5" w:rsidP="3F1F725D">
      <w:pPr>
        <w:numPr>
          <w:ilvl w:val="0"/>
          <w:numId w:val="14"/>
        </w:numPr>
        <w:ind w:left="360"/>
        <w:rPr>
          <w:rFonts w:eastAsia="Arial" w:cs="Arial"/>
          <w:sz w:val="20"/>
        </w:rPr>
      </w:pPr>
      <w:r w:rsidRPr="3F1F725D">
        <w:rPr>
          <w:rFonts w:eastAsia="Arial" w:cs="Arial"/>
          <w:sz w:val="20"/>
        </w:rPr>
        <w:t xml:space="preserve">The Contractor </w:t>
      </w:r>
      <w:r w:rsidR="553B75AD" w:rsidRPr="3F1F725D">
        <w:rPr>
          <w:rFonts w:eastAsia="Arial" w:cs="Arial"/>
          <w:sz w:val="20"/>
        </w:rPr>
        <w:t xml:space="preserve">shall indemnify, defend, and hold harmless the </w:t>
      </w:r>
      <w:r w:rsidR="2648D452" w:rsidRPr="3F1F725D">
        <w:rPr>
          <w:rFonts w:eastAsia="Arial" w:cs="Arial"/>
          <w:sz w:val="20"/>
        </w:rPr>
        <w:t xml:space="preserve">Parking </w:t>
      </w:r>
      <w:r w:rsidR="553B75AD" w:rsidRPr="3F1F725D">
        <w:rPr>
          <w:rFonts w:eastAsia="Arial" w:cs="Arial"/>
          <w:sz w:val="20"/>
        </w:rPr>
        <w:t xml:space="preserve">Authority, the City, its elected/appointed officials, employees, agents, and volunteers from any and all claims, demands, suits, and actions, including attorney’s fees and court costs, connected therewith, brought against the </w:t>
      </w:r>
      <w:r w:rsidR="2648D452" w:rsidRPr="3F1F725D">
        <w:rPr>
          <w:rFonts w:eastAsia="Arial" w:cs="Arial"/>
          <w:sz w:val="20"/>
        </w:rPr>
        <w:t xml:space="preserve">Parking </w:t>
      </w:r>
      <w:r w:rsidR="553B75AD" w:rsidRPr="3F1F725D">
        <w:rPr>
          <w:rFonts w:eastAsia="Arial" w:cs="Arial"/>
          <w:sz w:val="20"/>
        </w:rPr>
        <w:t>Authority and/or City, its elected/appointed officials, employees, agents, and volunteers, arising as a result of any direct or indirect, willful, or negligent</w:t>
      </w:r>
      <w:r w:rsidRPr="3F1F725D">
        <w:rPr>
          <w:rFonts w:eastAsia="Arial" w:cs="Arial"/>
          <w:sz w:val="20"/>
        </w:rPr>
        <w:t xml:space="preserve"> act or omission of the Contractor</w:t>
      </w:r>
      <w:r w:rsidR="553B75AD" w:rsidRPr="3F1F725D">
        <w:rPr>
          <w:rFonts w:eastAsia="Arial" w:cs="Arial"/>
          <w:sz w:val="20"/>
        </w:rPr>
        <w:t xml:space="preserve">, its employees, agents, or volunteers, EXCEPT for activities caused by the sole negligent act or omission of the </w:t>
      </w:r>
      <w:r w:rsidR="2648D452" w:rsidRPr="3F1F725D">
        <w:rPr>
          <w:rFonts w:eastAsia="Arial" w:cs="Arial"/>
          <w:sz w:val="20"/>
        </w:rPr>
        <w:t xml:space="preserve">Parking </w:t>
      </w:r>
      <w:r w:rsidR="553B75AD" w:rsidRPr="3F1F725D">
        <w:rPr>
          <w:rFonts w:eastAsia="Arial" w:cs="Arial"/>
          <w:sz w:val="20"/>
        </w:rPr>
        <w:t xml:space="preserve">Authority and/or City, its elected/appointed officials, employees, agents, and volunteers arising out of the prospective Agreement.  </w:t>
      </w:r>
    </w:p>
    <w:p w14:paraId="175E32A3" w14:textId="77777777" w:rsidR="00104D11" w:rsidRDefault="00104D11" w:rsidP="3F1F725D">
      <w:pPr>
        <w:ind w:left="360"/>
        <w:rPr>
          <w:rFonts w:eastAsia="Arial" w:cs="Arial"/>
          <w:sz w:val="20"/>
        </w:rPr>
      </w:pPr>
    </w:p>
    <w:p w14:paraId="13C94573" w14:textId="77777777" w:rsidR="00485FCF" w:rsidRDefault="00485FCF" w:rsidP="3F1F725D">
      <w:pPr>
        <w:ind w:left="360"/>
        <w:rPr>
          <w:rFonts w:eastAsia="Arial" w:cs="Arial"/>
          <w:sz w:val="20"/>
        </w:rPr>
      </w:pPr>
    </w:p>
    <w:p w14:paraId="2B7A0307" w14:textId="77777777" w:rsidR="00104D11" w:rsidRPr="00104D11" w:rsidRDefault="36BF10EC" w:rsidP="3F1F725D">
      <w:pPr>
        <w:numPr>
          <w:ilvl w:val="0"/>
          <w:numId w:val="14"/>
        </w:numPr>
        <w:ind w:left="360"/>
        <w:rPr>
          <w:rFonts w:eastAsia="Arial" w:cs="Arial"/>
          <w:sz w:val="20"/>
        </w:rPr>
      </w:pPr>
      <w:r w:rsidRPr="3F1F725D">
        <w:rPr>
          <w:rFonts w:eastAsia="Arial" w:cs="Arial"/>
          <w:sz w:val="20"/>
        </w:rPr>
        <w:t xml:space="preserve">Bonding will </w:t>
      </w:r>
      <w:r w:rsidRPr="3F1F725D">
        <w:rPr>
          <w:rFonts w:eastAsia="Arial" w:cs="Arial"/>
          <w:sz w:val="20"/>
          <w:u w:val="single"/>
        </w:rPr>
        <w:t>not</w:t>
      </w:r>
      <w:r w:rsidRPr="3F1F725D">
        <w:rPr>
          <w:rFonts w:eastAsia="Arial" w:cs="Arial"/>
          <w:sz w:val="20"/>
        </w:rPr>
        <w:t xml:space="preserve"> be required by the </w:t>
      </w:r>
      <w:r w:rsidR="2648D452" w:rsidRPr="3F1F725D">
        <w:rPr>
          <w:rFonts w:eastAsia="Arial" w:cs="Arial"/>
          <w:sz w:val="20"/>
        </w:rPr>
        <w:t xml:space="preserve">Parking </w:t>
      </w:r>
      <w:r w:rsidRPr="3F1F725D">
        <w:rPr>
          <w:rFonts w:eastAsia="Arial" w:cs="Arial"/>
          <w:sz w:val="20"/>
        </w:rPr>
        <w:t>Authority for the project.</w:t>
      </w:r>
    </w:p>
    <w:p w14:paraId="02D2EA81" w14:textId="77777777" w:rsidR="00CE14E1" w:rsidRDefault="00CE14E1" w:rsidP="3F1F725D">
      <w:pPr>
        <w:jc w:val="center"/>
        <w:rPr>
          <w:rFonts w:eastAsia="Arial" w:cs="Arial"/>
          <w:b/>
          <w:bCs/>
          <w:sz w:val="20"/>
          <w:u w:val="single"/>
        </w:rPr>
      </w:pPr>
    </w:p>
    <w:p w14:paraId="707B0ADC" w14:textId="5EFF002C" w:rsidR="006B518D" w:rsidRDefault="006B518D" w:rsidP="3F1F725D">
      <w:pPr>
        <w:jc w:val="center"/>
        <w:rPr>
          <w:rFonts w:eastAsia="Arial" w:cs="Arial"/>
          <w:b/>
          <w:bCs/>
          <w:sz w:val="20"/>
          <w:u w:val="single"/>
        </w:rPr>
      </w:pPr>
    </w:p>
    <w:p w14:paraId="77B68B12" w14:textId="310231BE" w:rsidR="003B149C" w:rsidRDefault="003B149C" w:rsidP="3F1F725D">
      <w:pPr>
        <w:jc w:val="center"/>
        <w:rPr>
          <w:rFonts w:eastAsia="Arial" w:cs="Arial"/>
          <w:b/>
          <w:bCs/>
          <w:sz w:val="20"/>
          <w:u w:val="single"/>
        </w:rPr>
      </w:pPr>
    </w:p>
    <w:p w14:paraId="3C3B17C5" w14:textId="420BC0ED" w:rsidR="003B149C" w:rsidRDefault="003B149C" w:rsidP="3F1F725D">
      <w:pPr>
        <w:jc w:val="center"/>
        <w:rPr>
          <w:rFonts w:eastAsia="Arial" w:cs="Arial"/>
          <w:b/>
          <w:bCs/>
          <w:sz w:val="20"/>
          <w:u w:val="single"/>
        </w:rPr>
      </w:pPr>
    </w:p>
    <w:p w14:paraId="57F50E33" w14:textId="77777777" w:rsidR="003B149C" w:rsidRDefault="003B149C" w:rsidP="3F1F725D">
      <w:pPr>
        <w:jc w:val="center"/>
        <w:rPr>
          <w:rFonts w:eastAsia="Arial" w:cs="Arial"/>
          <w:b/>
          <w:bCs/>
          <w:sz w:val="20"/>
          <w:u w:val="single"/>
        </w:rPr>
      </w:pPr>
    </w:p>
    <w:p w14:paraId="3B5C9C60" w14:textId="77777777" w:rsidR="006B518D" w:rsidRDefault="006B518D" w:rsidP="3F1F725D">
      <w:pPr>
        <w:jc w:val="center"/>
        <w:rPr>
          <w:rFonts w:eastAsia="Arial" w:cs="Arial"/>
          <w:b/>
          <w:bCs/>
          <w:sz w:val="20"/>
          <w:u w:val="single"/>
        </w:rPr>
      </w:pPr>
    </w:p>
    <w:p w14:paraId="6AE7E26B" w14:textId="77777777" w:rsidR="002D5987" w:rsidRDefault="11BC2AD5" w:rsidP="3F1F725D">
      <w:pPr>
        <w:jc w:val="center"/>
        <w:rPr>
          <w:rFonts w:eastAsia="Arial" w:cs="Arial"/>
          <w:b/>
          <w:bCs/>
          <w:sz w:val="20"/>
          <w:u w:val="single"/>
        </w:rPr>
      </w:pPr>
      <w:r w:rsidRPr="3F1F725D">
        <w:rPr>
          <w:rFonts w:eastAsia="Arial" w:cs="Arial"/>
          <w:b/>
          <w:bCs/>
          <w:sz w:val="20"/>
          <w:u w:val="single"/>
        </w:rPr>
        <w:t>S</w:t>
      </w:r>
      <w:r w:rsidR="5F3D7EE5" w:rsidRPr="3F1F725D">
        <w:rPr>
          <w:rFonts w:eastAsia="Arial" w:cs="Arial"/>
          <w:b/>
          <w:bCs/>
          <w:sz w:val="20"/>
          <w:u w:val="single"/>
        </w:rPr>
        <w:t xml:space="preserve">ection </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3F1F725D">
        <w:rPr>
          <w:rFonts w:eastAsia="Arial" w:cs="Arial"/>
          <w:b/>
          <w:bCs/>
          <w:sz w:val="20"/>
          <w:u w:val="single"/>
        </w:rPr>
        <w:t>VI</w:t>
      </w:r>
      <w:r w:rsidR="7BEFE268" w:rsidRPr="3F1F725D">
        <w:rPr>
          <w:rFonts w:eastAsia="Arial" w:cs="Arial"/>
          <w:b/>
          <w:bCs/>
          <w:sz w:val="20"/>
          <w:u w:val="single"/>
        </w:rPr>
        <w:t>I</w:t>
      </w:r>
      <w:r w:rsidRPr="3F1F725D">
        <w:rPr>
          <w:rFonts w:eastAsia="Arial" w:cs="Arial"/>
          <w:b/>
          <w:bCs/>
          <w:sz w:val="20"/>
          <w:u w:val="single"/>
        </w:rPr>
        <w:t>I – P</w:t>
      </w:r>
      <w:r w:rsidR="5F3D7EE5" w:rsidRPr="3F1F725D">
        <w:rPr>
          <w:rFonts w:eastAsia="Arial" w:cs="Arial"/>
          <w:b/>
          <w:bCs/>
          <w:sz w:val="20"/>
          <w:u w:val="single"/>
        </w:rPr>
        <w:t xml:space="preserve">roposal </w:t>
      </w:r>
      <w:r w:rsidR="4EF2227C" w:rsidRPr="3F1F725D">
        <w:rPr>
          <w:rFonts w:eastAsia="Arial" w:cs="Arial"/>
          <w:b/>
          <w:bCs/>
          <w:sz w:val="20"/>
          <w:u w:val="single"/>
        </w:rPr>
        <w:t>C</w:t>
      </w:r>
      <w:r w:rsidR="5F3D7EE5" w:rsidRPr="3F1F725D">
        <w:rPr>
          <w:rFonts w:eastAsia="Arial" w:cs="Arial"/>
          <w:b/>
          <w:bCs/>
          <w:sz w:val="20"/>
          <w:u w:val="single"/>
        </w:rPr>
        <w:t>ontent</w:t>
      </w:r>
    </w:p>
    <w:p w14:paraId="5CE61104" w14:textId="77777777" w:rsidR="002D5987" w:rsidRDefault="002D5987" w:rsidP="3F1F725D">
      <w:pPr>
        <w:ind w:left="1800"/>
        <w:rPr>
          <w:rFonts w:eastAsia="Arial" w:cs="Arial"/>
          <w:b/>
          <w:bCs/>
          <w:sz w:val="20"/>
          <w:u w:val="single"/>
        </w:rPr>
      </w:pPr>
    </w:p>
    <w:p w14:paraId="0127A0E5" w14:textId="77777777" w:rsidR="00546A09" w:rsidRDefault="00546A09" w:rsidP="3F1F725D">
      <w:pPr>
        <w:ind w:left="1440"/>
        <w:rPr>
          <w:rFonts w:eastAsia="Arial" w:cs="Arial"/>
          <w:b/>
          <w:bCs/>
          <w:sz w:val="20"/>
          <w:u w:val="single"/>
        </w:rPr>
      </w:pPr>
    </w:p>
    <w:p w14:paraId="68542DE2" w14:textId="77777777" w:rsidR="00BB1923" w:rsidRDefault="5186E706" w:rsidP="3F1F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Arial" w:cs="Arial"/>
          <w:sz w:val="20"/>
        </w:rPr>
      </w:pPr>
      <w:r w:rsidRPr="3F1F725D">
        <w:rPr>
          <w:rFonts w:eastAsia="Arial" w:cs="Arial"/>
          <w:sz w:val="20"/>
        </w:rPr>
        <w:t>Proposals should be prepared simply and conci</w:t>
      </w:r>
      <w:r w:rsidR="62B9A285" w:rsidRPr="3F1F725D">
        <w:rPr>
          <w:rFonts w:eastAsia="Arial" w:cs="Arial"/>
          <w:sz w:val="20"/>
        </w:rPr>
        <w:t xml:space="preserve">sely, providing straightforward </w:t>
      </w:r>
      <w:r w:rsidRPr="3F1F725D">
        <w:rPr>
          <w:rFonts w:eastAsia="Arial" w:cs="Arial"/>
          <w:sz w:val="20"/>
        </w:rPr>
        <w:t>descriptions of capabilities</w:t>
      </w:r>
      <w:r w:rsidR="62B9A285" w:rsidRPr="3F1F725D">
        <w:rPr>
          <w:rFonts w:eastAsia="Arial" w:cs="Arial"/>
          <w:sz w:val="20"/>
        </w:rPr>
        <w:t xml:space="preserve">, scope of services, design intent, product data, pricing, schedules etc. </w:t>
      </w:r>
      <w:r w:rsidRPr="3F1F725D">
        <w:rPr>
          <w:rFonts w:eastAsia="Arial" w:cs="Arial"/>
          <w:sz w:val="20"/>
        </w:rPr>
        <w:t>to satisfy the requirements of the RFP.  Emphasis should be placed on completeness and clarity of content.</w:t>
      </w:r>
      <w:r w:rsidR="62B9A285" w:rsidRPr="3F1F725D">
        <w:rPr>
          <w:rFonts w:eastAsia="Arial" w:cs="Arial"/>
          <w:sz w:val="20"/>
        </w:rPr>
        <w:t xml:space="preserve">  Each copy of the proposal shall be contained in a single volume and bound (except for the Master Copy) with a comb binding or similar binding.  All documentation submitted with the proposal should be contained in that single volume.</w:t>
      </w:r>
    </w:p>
    <w:p w14:paraId="007115E4" w14:textId="77777777" w:rsidR="00C338EF" w:rsidRDefault="00C338EF" w:rsidP="3F1F725D">
      <w:pPr>
        <w:ind w:left="360"/>
        <w:rPr>
          <w:rFonts w:eastAsia="Arial" w:cs="Arial"/>
          <w:sz w:val="20"/>
        </w:rPr>
      </w:pPr>
    </w:p>
    <w:p w14:paraId="0D618228" w14:textId="2F4DF1A9" w:rsidR="00F83F4C" w:rsidRDefault="5186E706" w:rsidP="3F1F725D">
      <w:pPr>
        <w:pStyle w:val="Heading-DH2"/>
        <w:rPr>
          <w:rFonts w:eastAsia="Arial" w:cs="Arial"/>
          <w:b w:val="0"/>
          <w:sz w:val="20"/>
        </w:rPr>
      </w:pPr>
      <w:r w:rsidRPr="3F1F725D">
        <w:rPr>
          <w:rFonts w:eastAsia="Arial" w:cs="Arial"/>
          <w:b w:val="0"/>
          <w:sz w:val="20"/>
        </w:rPr>
        <w:t xml:space="preserve">Proposals should be organized </w:t>
      </w:r>
      <w:r w:rsidR="1B4602CD" w:rsidRPr="3F1F725D">
        <w:rPr>
          <w:rFonts w:eastAsia="Arial" w:cs="Arial"/>
          <w:b w:val="0"/>
          <w:sz w:val="20"/>
        </w:rPr>
        <w:t>into nine sections</w:t>
      </w:r>
      <w:r w:rsidR="2E699F0C" w:rsidRPr="3F1F725D">
        <w:rPr>
          <w:rFonts w:eastAsia="Arial" w:cs="Arial"/>
          <w:b w:val="0"/>
          <w:sz w:val="20"/>
        </w:rPr>
        <w:t>,</w:t>
      </w:r>
      <w:r w:rsidR="4B126E1A" w:rsidRPr="3F1F725D">
        <w:rPr>
          <w:rFonts w:eastAsia="Arial" w:cs="Arial"/>
          <w:b w:val="0"/>
          <w:sz w:val="20"/>
        </w:rPr>
        <w:t xml:space="preserve"> as described </w:t>
      </w:r>
      <w:r w:rsidR="62B9A285" w:rsidRPr="3F1F725D">
        <w:rPr>
          <w:rFonts w:eastAsia="Arial" w:cs="Arial"/>
          <w:b w:val="0"/>
          <w:sz w:val="20"/>
        </w:rPr>
        <w:t>below</w:t>
      </w:r>
      <w:r w:rsidR="2E699F0C" w:rsidRPr="3F1F725D">
        <w:rPr>
          <w:rFonts w:eastAsia="Arial" w:cs="Arial"/>
          <w:b w:val="0"/>
          <w:sz w:val="20"/>
        </w:rPr>
        <w:t>,</w:t>
      </w:r>
      <w:r w:rsidR="64736384" w:rsidRPr="3F1F725D">
        <w:rPr>
          <w:rFonts w:eastAsia="Arial" w:cs="Arial"/>
          <w:b w:val="0"/>
          <w:sz w:val="20"/>
        </w:rPr>
        <w:t xml:space="preserve"> to be considered responsive. </w:t>
      </w:r>
      <w:r w:rsidR="4B921E11" w:rsidRPr="3F1F725D">
        <w:rPr>
          <w:rFonts w:eastAsia="Arial" w:cs="Arial"/>
          <w:b w:val="0"/>
          <w:sz w:val="20"/>
        </w:rPr>
        <w:t xml:space="preserve"> </w:t>
      </w:r>
      <w:r w:rsidRPr="3F1F725D">
        <w:rPr>
          <w:rFonts w:eastAsia="Arial" w:cs="Arial"/>
          <w:b w:val="0"/>
          <w:sz w:val="20"/>
        </w:rPr>
        <w:t xml:space="preserve">All pages of the proposal should be numbered, </w:t>
      </w:r>
      <w:r w:rsidR="64736384" w:rsidRPr="3F1F725D">
        <w:rPr>
          <w:rFonts w:eastAsia="Arial" w:cs="Arial"/>
          <w:b w:val="0"/>
          <w:sz w:val="20"/>
        </w:rPr>
        <w:t xml:space="preserve">and the </w:t>
      </w:r>
      <w:r w:rsidR="1B4602CD" w:rsidRPr="3F1F725D">
        <w:rPr>
          <w:rFonts w:eastAsia="Arial" w:cs="Arial"/>
          <w:b w:val="0"/>
          <w:sz w:val="20"/>
        </w:rPr>
        <w:t xml:space="preserve">sections </w:t>
      </w:r>
      <w:r w:rsidR="64736384" w:rsidRPr="3F1F725D">
        <w:rPr>
          <w:rFonts w:eastAsia="Arial" w:cs="Arial"/>
          <w:b w:val="0"/>
          <w:sz w:val="20"/>
        </w:rPr>
        <w:t xml:space="preserve">should be separated by </w:t>
      </w:r>
      <w:r w:rsidR="4B126E1A" w:rsidRPr="3F1F725D">
        <w:rPr>
          <w:rFonts w:eastAsia="Arial" w:cs="Arial"/>
          <w:b w:val="0"/>
          <w:sz w:val="20"/>
        </w:rPr>
        <w:t xml:space="preserve">a </w:t>
      </w:r>
      <w:r w:rsidR="1B4602CD" w:rsidRPr="3F1F725D">
        <w:rPr>
          <w:rFonts w:eastAsia="Arial" w:cs="Arial"/>
          <w:b w:val="0"/>
          <w:sz w:val="20"/>
        </w:rPr>
        <w:t xml:space="preserve">tab or </w:t>
      </w:r>
      <w:r w:rsidR="4B126E1A" w:rsidRPr="3F1F725D">
        <w:rPr>
          <w:rFonts w:eastAsia="Arial" w:cs="Arial"/>
          <w:b w:val="0"/>
          <w:sz w:val="20"/>
        </w:rPr>
        <w:t xml:space="preserve">divider.  </w:t>
      </w:r>
      <w:r w:rsidRPr="3F1F725D">
        <w:rPr>
          <w:rFonts w:eastAsia="Arial" w:cs="Arial"/>
          <w:b w:val="0"/>
          <w:sz w:val="20"/>
        </w:rPr>
        <w:t xml:space="preserve">The proposal should contain a table of contents which cross references the </w:t>
      </w:r>
      <w:r w:rsidR="4B126E1A" w:rsidRPr="3F1F725D">
        <w:rPr>
          <w:rFonts w:eastAsia="Arial" w:cs="Arial"/>
          <w:b w:val="0"/>
          <w:sz w:val="20"/>
        </w:rPr>
        <w:t xml:space="preserve">nine </w:t>
      </w:r>
      <w:r w:rsidR="354DE7FB" w:rsidRPr="3F1F725D">
        <w:rPr>
          <w:rFonts w:eastAsia="Arial" w:cs="Arial"/>
          <w:b w:val="0"/>
          <w:sz w:val="20"/>
        </w:rPr>
        <w:t xml:space="preserve">sections or Tabs </w:t>
      </w:r>
      <w:r w:rsidR="64736384" w:rsidRPr="3F1F725D">
        <w:rPr>
          <w:rFonts w:eastAsia="Arial" w:cs="Arial"/>
          <w:b w:val="0"/>
          <w:sz w:val="20"/>
        </w:rPr>
        <w:t>listed below</w:t>
      </w:r>
      <w:r w:rsidRPr="3F1F725D">
        <w:rPr>
          <w:rFonts w:eastAsia="Arial" w:cs="Arial"/>
          <w:b w:val="0"/>
          <w:sz w:val="20"/>
        </w:rPr>
        <w:t xml:space="preserve">. </w:t>
      </w:r>
    </w:p>
    <w:p w14:paraId="70CAE018" w14:textId="77777777" w:rsidR="00F83F4C" w:rsidRDefault="00F83F4C" w:rsidP="3F1F725D">
      <w:pPr>
        <w:pStyle w:val="Heading-DH2"/>
        <w:ind w:left="360"/>
        <w:rPr>
          <w:rFonts w:eastAsia="Arial" w:cs="Arial"/>
          <w:b w:val="0"/>
          <w:sz w:val="20"/>
        </w:rPr>
      </w:pPr>
    </w:p>
    <w:p w14:paraId="3203DA77" w14:textId="2CBF3102" w:rsidR="00C338EF" w:rsidRPr="00BB1923" w:rsidRDefault="5186E706" w:rsidP="3F1F725D">
      <w:pPr>
        <w:pStyle w:val="Heading-DH2"/>
        <w:rPr>
          <w:rFonts w:eastAsia="Arial" w:cs="Arial"/>
          <w:b w:val="0"/>
          <w:sz w:val="20"/>
        </w:rPr>
      </w:pPr>
      <w:r w:rsidRPr="3F1F725D">
        <w:rPr>
          <w:rFonts w:eastAsia="Arial" w:cs="Arial"/>
          <w:b w:val="0"/>
          <w:sz w:val="20"/>
        </w:rPr>
        <w:t>Additional information which the Respondent wishes to present that does not fall within any of the requirements of the RFP should be i</w:t>
      </w:r>
      <w:r w:rsidR="4B921E11" w:rsidRPr="3F1F725D">
        <w:rPr>
          <w:rFonts w:eastAsia="Arial" w:cs="Arial"/>
          <w:b w:val="0"/>
          <w:sz w:val="20"/>
        </w:rPr>
        <w:t xml:space="preserve">nserted </w:t>
      </w:r>
      <w:r w:rsidR="48ABDE8F" w:rsidRPr="3F1F725D">
        <w:rPr>
          <w:rFonts w:eastAsia="Arial" w:cs="Arial"/>
          <w:b w:val="0"/>
          <w:sz w:val="20"/>
        </w:rPr>
        <w:t>in</w:t>
      </w:r>
      <w:r w:rsidR="4B921E11" w:rsidRPr="3F1F725D">
        <w:rPr>
          <w:rFonts w:eastAsia="Arial" w:cs="Arial"/>
          <w:b w:val="0"/>
          <w:sz w:val="20"/>
        </w:rPr>
        <w:t xml:space="preserve"> an appropriate </w:t>
      </w:r>
      <w:r w:rsidR="5898C125" w:rsidRPr="3F1F725D">
        <w:rPr>
          <w:rFonts w:eastAsia="Arial" w:cs="Arial"/>
          <w:b w:val="0"/>
          <w:sz w:val="20"/>
        </w:rPr>
        <w:t>place or</w:t>
      </w:r>
      <w:r w:rsidRPr="3F1F725D">
        <w:rPr>
          <w:rFonts w:eastAsia="Arial" w:cs="Arial"/>
          <w:b w:val="0"/>
          <w:sz w:val="20"/>
        </w:rPr>
        <w:t xml:space="preserve"> be attached at the end of the proposal and designated as additional material.</w:t>
      </w:r>
    </w:p>
    <w:p w14:paraId="58E0CC17" w14:textId="77777777" w:rsidR="00C338EF" w:rsidRDefault="00C338EF" w:rsidP="3F1F725D">
      <w:pPr>
        <w:rPr>
          <w:rFonts w:eastAsia="Arial" w:cs="Arial"/>
          <w:sz w:val="20"/>
        </w:rPr>
      </w:pPr>
    </w:p>
    <w:p w14:paraId="4302656C" w14:textId="00D341F7" w:rsidR="00F83F4C" w:rsidRDefault="64736384" w:rsidP="3F1F725D">
      <w:pPr>
        <w:rPr>
          <w:rFonts w:eastAsia="Arial" w:cs="Arial"/>
          <w:sz w:val="20"/>
        </w:rPr>
      </w:pPr>
      <w:r w:rsidRPr="3F1F725D">
        <w:rPr>
          <w:rFonts w:eastAsia="Arial" w:cs="Arial"/>
          <w:sz w:val="20"/>
        </w:rPr>
        <w:t xml:space="preserve">Proposals should be prepared on 8 </w:t>
      </w:r>
      <w:r w:rsidR="0032754B">
        <w:rPr>
          <w:rFonts w:eastAsia="Arial" w:cs="Arial"/>
          <w:sz w:val="20"/>
        </w:rPr>
        <w:t>½</w:t>
      </w:r>
      <w:r w:rsidRPr="3F1F725D">
        <w:rPr>
          <w:rFonts w:eastAsia="Arial" w:cs="Arial"/>
          <w:sz w:val="20"/>
        </w:rPr>
        <w:t xml:space="preserve"> x </w:t>
      </w:r>
      <w:r w:rsidR="5898C125" w:rsidRPr="3F1F725D">
        <w:rPr>
          <w:rFonts w:eastAsia="Arial" w:cs="Arial"/>
          <w:sz w:val="20"/>
        </w:rPr>
        <w:t>11-inch</w:t>
      </w:r>
      <w:r w:rsidRPr="3F1F725D">
        <w:rPr>
          <w:rFonts w:eastAsia="Arial" w:cs="Arial"/>
          <w:sz w:val="20"/>
        </w:rPr>
        <w:t xml:space="preserve"> paper; however, 11 x </w:t>
      </w:r>
      <w:r w:rsidR="461BE0FA" w:rsidRPr="3F1F725D">
        <w:rPr>
          <w:rFonts w:eastAsia="Arial" w:cs="Arial"/>
          <w:sz w:val="20"/>
        </w:rPr>
        <w:t>14-inch</w:t>
      </w:r>
      <w:r w:rsidRPr="3F1F725D">
        <w:rPr>
          <w:rFonts w:eastAsia="Arial" w:cs="Arial"/>
          <w:sz w:val="20"/>
        </w:rPr>
        <w:t xml:space="preserve"> paper is permissible for drawings, renderings, charts, spreadsheets, etc.</w:t>
      </w:r>
    </w:p>
    <w:p w14:paraId="4DF9BC9F" w14:textId="77777777" w:rsidR="0066634E" w:rsidRDefault="0066634E" w:rsidP="3F1F725D">
      <w:pPr>
        <w:ind w:left="360"/>
        <w:rPr>
          <w:rFonts w:eastAsia="Arial" w:cs="Arial"/>
          <w:b/>
          <w:bCs/>
          <w:sz w:val="20"/>
          <w:u w:val="single"/>
        </w:rPr>
      </w:pPr>
    </w:p>
    <w:p w14:paraId="00C5F82E" w14:textId="77777777" w:rsidR="00E82F07" w:rsidRDefault="00E82F07" w:rsidP="3F1F725D">
      <w:pPr>
        <w:rPr>
          <w:rFonts w:eastAsia="Arial" w:cs="Arial"/>
          <w:b/>
          <w:bCs/>
          <w:sz w:val="20"/>
          <w:u w:val="single"/>
        </w:rPr>
      </w:pPr>
    </w:p>
    <w:p w14:paraId="45CEBD13" w14:textId="684B8FD1" w:rsidR="003C3F87" w:rsidRPr="00BC58AE" w:rsidRDefault="05D28397" w:rsidP="3F1F725D">
      <w:pPr>
        <w:numPr>
          <w:ilvl w:val="0"/>
          <w:numId w:val="30"/>
        </w:numPr>
        <w:rPr>
          <w:rFonts w:eastAsia="Arial" w:cs="Arial"/>
          <w:b/>
          <w:bCs/>
          <w:sz w:val="20"/>
          <w:u w:val="single"/>
        </w:rPr>
      </w:pPr>
      <w:r w:rsidRPr="3F1F725D">
        <w:rPr>
          <w:rFonts w:eastAsia="Arial" w:cs="Arial"/>
          <w:b/>
          <w:bCs/>
          <w:sz w:val="20"/>
        </w:rPr>
        <w:t xml:space="preserve">Cover </w:t>
      </w:r>
      <w:r w:rsidR="75A66661" w:rsidRPr="3F1F725D">
        <w:rPr>
          <w:rFonts w:eastAsia="Arial" w:cs="Arial"/>
          <w:b/>
          <w:bCs/>
          <w:sz w:val="20"/>
        </w:rPr>
        <w:t>Page</w:t>
      </w:r>
      <w:r w:rsidR="084DA205" w:rsidRPr="3F1F725D">
        <w:rPr>
          <w:rFonts w:eastAsia="Arial" w:cs="Arial"/>
          <w:b/>
          <w:bCs/>
          <w:sz w:val="20"/>
        </w:rPr>
        <w:t xml:space="preserve">  </w:t>
      </w:r>
      <w:r w:rsidR="1B4602CD" w:rsidRPr="3F1F725D">
        <w:rPr>
          <w:rFonts w:eastAsia="Arial" w:cs="Arial"/>
          <w:sz w:val="20"/>
        </w:rPr>
        <w:t xml:space="preserve">(TAB 1   </w:t>
      </w:r>
      <w:r w:rsidR="59BBDAD4" w:rsidRPr="3F1F725D">
        <w:rPr>
          <w:rFonts w:eastAsia="Arial" w:cs="Arial"/>
          <w:sz w:val="20"/>
        </w:rPr>
        <w:t>L</w:t>
      </w:r>
      <w:r w:rsidR="6073CA8D" w:rsidRPr="3F1F725D">
        <w:rPr>
          <w:rFonts w:eastAsia="Arial" w:cs="Arial"/>
          <w:sz w:val="20"/>
        </w:rPr>
        <w:t xml:space="preserve">imit </w:t>
      </w:r>
      <w:r w:rsidR="76B52592" w:rsidRPr="3F1F725D">
        <w:rPr>
          <w:rFonts w:eastAsia="Arial" w:cs="Arial"/>
          <w:sz w:val="20"/>
        </w:rPr>
        <w:t xml:space="preserve">to </w:t>
      </w:r>
      <w:r w:rsidR="6073CA8D" w:rsidRPr="3F1F725D">
        <w:rPr>
          <w:rFonts w:eastAsia="Arial" w:cs="Arial"/>
          <w:sz w:val="20"/>
        </w:rPr>
        <w:t>one page</w:t>
      </w:r>
      <w:r w:rsidR="59BBDAD4" w:rsidRPr="3F1F725D">
        <w:rPr>
          <w:rFonts w:eastAsia="Arial" w:cs="Arial"/>
          <w:sz w:val="20"/>
        </w:rPr>
        <w:t>.</w:t>
      </w:r>
      <w:r w:rsidR="1B4602CD" w:rsidRPr="3F1F725D">
        <w:rPr>
          <w:rFonts w:eastAsia="Arial" w:cs="Arial"/>
          <w:sz w:val="20"/>
        </w:rPr>
        <w:t>)</w:t>
      </w:r>
      <w:r w:rsidR="6073CA8D" w:rsidRPr="3F1F725D">
        <w:rPr>
          <w:rFonts w:eastAsia="Arial" w:cs="Arial"/>
          <w:b/>
          <w:bCs/>
          <w:sz w:val="20"/>
          <w:u w:val="single"/>
        </w:rPr>
        <w:t xml:space="preserve">                                 </w:t>
      </w:r>
    </w:p>
    <w:p w14:paraId="27385CDE" w14:textId="77777777" w:rsidR="003B47B1" w:rsidRPr="00BC58AE" w:rsidRDefault="003B47B1" w:rsidP="3F1F725D">
      <w:pPr>
        <w:ind w:left="360"/>
        <w:rPr>
          <w:rFonts w:eastAsia="Arial" w:cs="Arial"/>
          <w:sz w:val="20"/>
          <w:u w:val="single"/>
        </w:rPr>
      </w:pPr>
    </w:p>
    <w:p w14:paraId="384F8338" w14:textId="554006E9" w:rsidR="00D77E7A" w:rsidRPr="00BC58AE" w:rsidRDefault="05D28397" w:rsidP="3F1F725D">
      <w:pPr>
        <w:rPr>
          <w:rFonts w:eastAsia="Arial" w:cs="Arial"/>
          <w:sz w:val="20"/>
        </w:rPr>
      </w:pPr>
      <w:r w:rsidRPr="3F1F725D">
        <w:rPr>
          <w:rFonts w:eastAsia="Arial" w:cs="Arial"/>
          <w:sz w:val="20"/>
        </w:rPr>
        <w:t>S</w:t>
      </w:r>
      <w:r w:rsidR="189D074F" w:rsidRPr="3F1F725D">
        <w:rPr>
          <w:rFonts w:eastAsia="Arial" w:cs="Arial"/>
          <w:sz w:val="20"/>
        </w:rPr>
        <w:t xml:space="preserve">ubmit the </w:t>
      </w:r>
      <w:r w:rsidR="33AC339E" w:rsidRPr="3F1F725D">
        <w:rPr>
          <w:rFonts w:eastAsia="Arial" w:cs="Arial"/>
          <w:b/>
          <w:bCs/>
          <w:sz w:val="20"/>
          <w:u w:val="single"/>
        </w:rPr>
        <w:t xml:space="preserve">Respondent’s </w:t>
      </w:r>
      <w:r w:rsidR="7396A969" w:rsidRPr="3F1F725D">
        <w:rPr>
          <w:rFonts w:eastAsia="Arial" w:cs="Arial"/>
          <w:b/>
          <w:bCs/>
          <w:sz w:val="20"/>
          <w:u w:val="single"/>
        </w:rPr>
        <w:t>S</w:t>
      </w:r>
      <w:r w:rsidR="298D14F6" w:rsidRPr="3F1F725D">
        <w:rPr>
          <w:rFonts w:eastAsia="Arial" w:cs="Arial"/>
          <w:b/>
          <w:bCs/>
          <w:sz w:val="20"/>
          <w:u w:val="single"/>
        </w:rPr>
        <w:t>ubmission Agreement</w:t>
      </w:r>
      <w:r w:rsidR="5186E706" w:rsidRPr="3F1F725D">
        <w:rPr>
          <w:rFonts w:eastAsia="Arial" w:cs="Arial"/>
          <w:sz w:val="20"/>
        </w:rPr>
        <w:t xml:space="preserve">, located on Page </w:t>
      </w:r>
      <w:r w:rsidR="28DFDD8F" w:rsidRPr="3F1F725D">
        <w:rPr>
          <w:rFonts w:eastAsia="Arial" w:cs="Arial"/>
          <w:sz w:val="20"/>
        </w:rPr>
        <w:t>6</w:t>
      </w:r>
      <w:r w:rsidR="7396A969" w:rsidRPr="3F1F725D">
        <w:rPr>
          <w:rFonts w:eastAsia="Arial" w:cs="Arial"/>
          <w:sz w:val="20"/>
        </w:rPr>
        <w:t xml:space="preserve"> </w:t>
      </w:r>
      <w:r w:rsidR="5186E706" w:rsidRPr="3F1F725D">
        <w:rPr>
          <w:rFonts w:eastAsia="Arial" w:cs="Arial"/>
          <w:sz w:val="20"/>
        </w:rPr>
        <w:t>of this RFP, and signed by a representative of your organization wh</w:t>
      </w:r>
      <w:r w:rsidR="61F4BF4C" w:rsidRPr="3F1F725D">
        <w:rPr>
          <w:rFonts w:eastAsia="Arial" w:cs="Arial"/>
          <w:sz w:val="20"/>
        </w:rPr>
        <w:t>o can officially represent the R</w:t>
      </w:r>
      <w:r w:rsidR="5186E706" w:rsidRPr="3F1F725D">
        <w:rPr>
          <w:rFonts w:eastAsia="Arial" w:cs="Arial"/>
          <w:sz w:val="20"/>
        </w:rPr>
        <w:t xml:space="preserve">espondent for this </w:t>
      </w:r>
      <w:r w:rsidR="136F56BA" w:rsidRPr="3F1F725D">
        <w:rPr>
          <w:rFonts w:eastAsia="Arial" w:cs="Arial"/>
          <w:sz w:val="20"/>
        </w:rPr>
        <w:t xml:space="preserve">submission.  </w:t>
      </w:r>
    </w:p>
    <w:p w14:paraId="5D69DBA0" w14:textId="77777777" w:rsidR="001F63A4" w:rsidRPr="00BC58AE" w:rsidRDefault="001F63A4" w:rsidP="3F1F725D">
      <w:pPr>
        <w:rPr>
          <w:rFonts w:eastAsia="Arial" w:cs="Arial"/>
          <w:sz w:val="20"/>
        </w:rPr>
      </w:pPr>
    </w:p>
    <w:p w14:paraId="1253502A" w14:textId="77777777" w:rsidR="0032754B" w:rsidRDefault="136F56BA" w:rsidP="3F1F725D">
      <w:pPr>
        <w:rPr>
          <w:rFonts w:eastAsia="Arial" w:cs="Arial"/>
          <w:sz w:val="20"/>
        </w:rPr>
      </w:pPr>
      <w:r w:rsidRPr="3F1F725D">
        <w:rPr>
          <w:rFonts w:eastAsia="Arial" w:cs="Arial"/>
          <w:sz w:val="20"/>
        </w:rPr>
        <w:lastRenderedPageBreak/>
        <w:t xml:space="preserve">The copy containing the original signatures </w:t>
      </w:r>
      <w:r w:rsidR="189D074F" w:rsidRPr="3F1F725D">
        <w:rPr>
          <w:rFonts w:eastAsia="Arial" w:cs="Arial"/>
          <w:sz w:val="20"/>
        </w:rPr>
        <w:t xml:space="preserve">on the </w:t>
      </w:r>
      <w:r w:rsidR="33AC339E" w:rsidRPr="3F1F725D">
        <w:rPr>
          <w:rFonts w:eastAsia="Arial" w:cs="Arial"/>
          <w:b/>
          <w:bCs/>
          <w:sz w:val="20"/>
          <w:u w:val="single"/>
        </w:rPr>
        <w:t xml:space="preserve">Respondent’s </w:t>
      </w:r>
      <w:r w:rsidR="7396A969" w:rsidRPr="3F1F725D">
        <w:rPr>
          <w:rFonts w:eastAsia="Arial" w:cs="Arial"/>
          <w:b/>
          <w:bCs/>
          <w:sz w:val="20"/>
          <w:u w:val="single"/>
        </w:rPr>
        <w:t>S</w:t>
      </w:r>
      <w:r w:rsidR="298D14F6" w:rsidRPr="3F1F725D">
        <w:rPr>
          <w:rFonts w:eastAsia="Arial" w:cs="Arial"/>
          <w:b/>
          <w:bCs/>
          <w:sz w:val="20"/>
          <w:u w:val="single"/>
        </w:rPr>
        <w:t>ubmission Agreement</w:t>
      </w:r>
      <w:r w:rsidR="75A66661" w:rsidRPr="3F1F725D">
        <w:rPr>
          <w:rFonts w:eastAsia="Arial" w:cs="Arial"/>
          <w:sz w:val="20"/>
        </w:rPr>
        <w:t xml:space="preserve"> </w:t>
      </w:r>
      <w:r w:rsidRPr="3F1F725D">
        <w:rPr>
          <w:rFonts w:eastAsia="Arial" w:cs="Arial"/>
          <w:sz w:val="20"/>
        </w:rPr>
        <w:t>should be included in the unbound “Master Copy.”</w:t>
      </w:r>
      <w:r w:rsidR="33AC339E" w:rsidRPr="3F1F725D">
        <w:rPr>
          <w:rFonts w:eastAsia="Arial" w:cs="Arial"/>
          <w:sz w:val="20"/>
        </w:rPr>
        <w:t xml:space="preserve">  See Section IX</w:t>
      </w:r>
      <w:r w:rsidR="11CA1C31" w:rsidRPr="3F1F725D">
        <w:rPr>
          <w:rFonts w:eastAsia="Arial" w:cs="Arial"/>
          <w:sz w:val="20"/>
        </w:rPr>
        <w:t>, P</w:t>
      </w:r>
      <w:r w:rsidR="354DE7FB" w:rsidRPr="3F1F725D">
        <w:rPr>
          <w:rFonts w:eastAsia="Arial" w:cs="Arial"/>
          <w:sz w:val="20"/>
        </w:rPr>
        <w:t>aragraph #4</w:t>
      </w:r>
      <w:r w:rsidRPr="3F1F725D">
        <w:rPr>
          <w:rFonts w:eastAsia="Arial" w:cs="Arial"/>
          <w:sz w:val="20"/>
        </w:rPr>
        <w:t xml:space="preserve"> for additional </w:t>
      </w:r>
      <w:r w:rsidR="75A66661" w:rsidRPr="3F1F725D">
        <w:rPr>
          <w:rFonts w:eastAsia="Arial" w:cs="Arial"/>
          <w:sz w:val="20"/>
        </w:rPr>
        <w:t>instructions.</w:t>
      </w:r>
    </w:p>
    <w:p w14:paraId="70F752D7" w14:textId="77777777" w:rsidR="0032754B" w:rsidRDefault="0032754B" w:rsidP="3F1F725D">
      <w:pPr>
        <w:rPr>
          <w:rFonts w:eastAsia="Arial" w:cs="Arial"/>
          <w:sz w:val="20"/>
        </w:rPr>
      </w:pPr>
    </w:p>
    <w:p w14:paraId="411B72A0" w14:textId="43965BD9" w:rsidR="00720D23" w:rsidRPr="00BC58AE" w:rsidRDefault="0032754B" w:rsidP="3F1F725D">
      <w:pPr>
        <w:rPr>
          <w:rFonts w:eastAsia="Arial" w:cs="Arial"/>
          <w:sz w:val="20"/>
        </w:rPr>
      </w:pPr>
      <w:bookmarkStart w:id="420" w:name="_Hlk126590704"/>
      <w:r>
        <w:rPr>
          <w:rFonts w:eastAsia="Arial" w:cs="Arial"/>
          <w:sz w:val="20"/>
        </w:rPr>
        <w:t xml:space="preserve">The Contract price is the total of all Parking Authority expenses associated with the Respondent’s supply of the VPP System for the initial 7-year term.  </w:t>
      </w:r>
    </w:p>
    <w:bookmarkEnd w:id="420"/>
    <w:p w14:paraId="5509345F" w14:textId="77777777" w:rsidR="00C338EF" w:rsidRPr="00BC58AE" w:rsidRDefault="00C338EF" w:rsidP="3F1F725D">
      <w:pPr>
        <w:rPr>
          <w:rFonts w:eastAsia="Arial" w:cs="Arial"/>
          <w:b/>
          <w:bCs/>
          <w:sz w:val="20"/>
          <w:u w:val="single"/>
        </w:rPr>
      </w:pPr>
    </w:p>
    <w:p w14:paraId="5D2B0EF4" w14:textId="77777777" w:rsidR="0066634E" w:rsidRPr="00BC58AE" w:rsidRDefault="0066634E" w:rsidP="3F1F725D">
      <w:pPr>
        <w:rPr>
          <w:rFonts w:eastAsia="Arial" w:cs="Arial"/>
          <w:b/>
          <w:bCs/>
          <w:sz w:val="20"/>
          <w:u w:val="single"/>
        </w:rPr>
      </w:pPr>
    </w:p>
    <w:p w14:paraId="57E99CCD" w14:textId="60AD544B" w:rsidR="00C761B9" w:rsidRPr="00BC58AE" w:rsidRDefault="0A492282" w:rsidP="3F1F725D">
      <w:pPr>
        <w:numPr>
          <w:ilvl w:val="0"/>
          <w:numId w:val="30"/>
        </w:numPr>
        <w:rPr>
          <w:rFonts w:eastAsia="Arial" w:cs="Arial"/>
          <w:b/>
          <w:bCs/>
          <w:sz w:val="20"/>
        </w:rPr>
      </w:pPr>
      <w:r w:rsidRPr="3F1F725D">
        <w:rPr>
          <w:rFonts w:eastAsia="Arial" w:cs="Arial"/>
          <w:b/>
          <w:bCs/>
          <w:sz w:val="20"/>
        </w:rPr>
        <w:t xml:space="preserve">Contractor’s </w:t>
      </w:r>
      <w:r w:rsidR="05D28397" w:rsidRPr="3F1F725D">
        <w:rPr>
          <w:rFonts w:eastAsia="Arial" w:cs="Arial"/>
          <w:b/>
          <w:bCs/>
          <w:sz w:val="20"/>
        </w:rPr>
        <w:t xml:space="preserve">General Qualifications, </w:t>
      </w:r>
      <w:r w:rsidR="52B721F4" w:rsidRPr="3F1F725D">
        <w:rPr>
          <w:rFonts w:eastAsia="Arial" w:cs="Arial"/>
          <w:b/>
          <w:bCs/>
          <w:sz w:val="20"/>
        </w:rPr>
        <w:t xml:space="preserve">Previous </w:t>
      </w:r>
      <w:r w:rsidR="461BE0FA" w:rsidRPr="3F1F725D">
        <w:rPr>
          <w:rFonts w:eastAsia="Arial" w:cs="Arial"/>
          <w:b/>
          <w:bCs/>
          <w:sz w:val="20"/>
        </w:rPr>
        <w:t>Experience,</w:t>
      </w:r>
      <w:r w:rsidR="52B721F4" w:rsidRPr="3F1F725D">
        <w:rPr>
          <w:rFonts w:eastAsia="Arial" w:cs="Arial"/>
          <w:b/>
          <w:bCs/>
          <w:sz w:val="20"/>
        </w:rPr>
        <w:t xml:space="preserve"> </w:t>
      </w:r>
      <w:r w:rsidR="1B4602CD" w:rsidRPr="3F1F725D">
        <w:rPr>
          <w:rFonts w:eastAsia="Arial" w:cs="Arial"/>
          <w:b/>
          <w:bCs/>
          <w:sz w:val="20"/>
        </w:rPr>
        <w:t>and</w:t>
      </w:r>
      <w:r w:rsidR="4897F046" w:rsidRPr="3F1F725D">
        <w:rPr>
          <w:rFonts w:eastAsia="Arial" w:cs="Arial"/>
          <w:b/>
          <w:bCs/>
          <w:sz w:val="20"/>
        </w:rPr>
        <w:t xml:space="preserve">    </w:t>
      </w:r>
      <w:r w:rsidRPr="3F1F725D">
        <w:rPr>
          <w:rFonts w:eastAsia="Arial" w:cs="Arial"/>
          <w:b/>
          <w:bCs/>
          <w:sz w:val="20"/>
        </w:rPr>
        <w:t xml:space="preserve">Identification of </w:t>
      </w:r>
      <w:r w:rsidR="461BE0FA" w:rsidRPr="3F1F725D">
        <w:rPr>
          <w:rFonts w:eastAsia="Arial" w:cs="Arial"/>
          <w:b/>
          <w:bCs/>
          <w:sz w:val="20"/>
        </w:rPr>
        <w:t>Team (</w:t>
      </w:r>
      <w:r w:rsidR="1B4602CD" w:rsidRPr="3F1F725D">
        <w:rPr>
          <w:rFonts w:eastAsia="Arial" w:cs="Arial"/>
          <w:sz w:val="20"/>
        </w:rPr>
        <w:t xml:space="preserve">TAB 2   </w:t>
      </w:r>
      <w:r w:rsidR="59BBDAD4" w:rsidRPr="3F1F725D">
        <w:rPr>
          <w:rFonts w:eastAsia="Arial" w:cs="Arial"/>
          <w:sz w:val="20"/>
        </w:rPr>
        <w:t>L</w:t>
      </w:r>
      <w:r w:rsidR="6073CA8D" w:rsidRPr="3F1F725D">
        <w:rPr>
          <w:rFonts w:eastAsia="Arial" w:cs="Arial"/>
          <w:sz w:val="20"/>
        </w:rPr>
        <w:t xml:space="preserve">imit </w:t>
      </w:r>
      <w:r w:rsidR="76B52592" w:rsidRPr="3F1F725D">
        <w:rPr>
          <w:rFonts w:eastAsia="Arial" w:cs="Arial"/>
          <w:sz w:val="20"/>
        </w:rPr>
        <w:t xml:space="preserve">to </w:t>
      </w:r>
      <w:r w:rsidR="084DA205" w:rsidRPr="3F1F725D">
        <w:rPr>
          <w:rFonts w:eastAsia="Arial" w:cs="Arial"/>
          <w:sz w:val="20"/>
        </w:rPr>
        <w:t xml:space="preserve">ten </w:t>
      </w:r>
      <w:r w:rsidR="6073CA8D" w:rsidRPr="3F1F725D">
        <w:rPr>
          <w:rFonts w:eastAsia="Arial" w:cs="Arial"/>
          <w:sz w:val="20"/>
        </w:rPr>
        <w:t>pages</w:t>
      </w:r>
      <w:r w:rsidR="59BBDAD4" w:rsidRPr="3F1F725D">
        <w:rPr>
          <w:rFonts w:eastAsia="Arial" w:cs="Arial"/>
          <w:sz w:val="20"/>
        </w:rPr>
        <w:t>.</w:t>
      </w:r>
      <w:r w:rsidR="45EC34FF" w:rsidRPr="3F1F725D">
        <w:rPr>
          <w:rFonts w:eastAsia="Arial" w:cs="Arial"/>
          <w:sz w:val="20"/>
        </w:rPr>
        <w:t>)</w:t>
      </w:r>
    </w:p>
    <w:p w14:paraId="38314F79" w14:textId="77777777" w:rsidR="003B47B1" w:rsidRPr="00BC58AE" w:rsidRDefault="003B47B1" w:rsidP="3F1F725D">
      <w:pPr>
        <w:ind w:left="360"/>
        <w:rPr>
          <w:rFonts w:eastAsia="Arial" w:cs="Arial"/>
          <w:b/>
          <w:bCs/>
          <w:sz w:val="20"/>
          <w:u w:val="single"/>
        </w:rPr>
      </w:pPr>
    </w:p>
    <w:p w14:paraId="56C2971E" w14:textId="7460FC15" w:rsidR="00EA25FB" w:rsidRPr="00BC58AE" w:rsidRDefault="5C4E1680" w:rsidP="3F1F725D">
      <w:pPr>
        <w:rPr>
          <w:rFonts w:eastAsia="Arial" w:cs="Arial"/>
          <w:sz w:val="20"/>
        </w:rPr>
      </w:pPr>
      <w:r w:rsidRPr="3F1F725D">
        <w:rPr>
          <w:rFonts w:eastAsia="Arial" w:cs="Arial"/>
          <w:sz w:val="20"/>
        </w:rPr>
        <w:t>Respondents m</w:t>
      </w:r>
      <w:r w:rsidR="52B721F4" w:rsidRPr="3F1F725D">
        <w:rPr>
          <w:rFonts w:eastAsia="Arial" w:cs="Arial"/>
          <w:sz w:val="20"/>
        </w:rPr>
        <w:t>ust demonstrate</w:t>
      </w:r>
      <w:r w:rsidR="579424E3" w:rsidRPr="3F1F725D">
        <w:rPr>
          <w:rFonts w:eastAsia="Arial" w:cs="Arial"/>
          <w:sz w:val="20"/>
        </w:rPr>
        <w:t xml:space="preserve"> in the p</w:t>
      </w:r>
      <w:r w:rsidR="52B721F4" w:rsidRPr="3F1F725D">
        <w:rPr>
          <w:rFonts w:eastAsia="Arial" w:cs="Arial"/>
          <w:sz w:val="20"/>
        </w:rPr>
        <w:t xml:space="preserve">roposal, </w:t>
      </w:r>
      <w:r w:rsidR="579424E3" w:rsidRPr="3F1F725D">
        <w:rPr>
          <w:rFonts w:eastAsia="Arial" w:cs="Arial"/>
          <w:sz w:val="20"/>
        </w:rPr>
        <w:t xml:space="preserve">using </w:t>
      </w:r>
      <w:r w:rsidR="4147F29B" w:rsidRPr="3F1F725D">
        <w:rPr>
          <w:rFonts w:eastAsia="Arial" w:cs="Arial"/>
          <w:sz w:val="20"/>
        </w:rPr>
        <w:t>previously</w:t>
      </w:r>
      <w:r w:rsidR="52B721F4" w:rsidRPr="3F1F725D">
        <w:rPr>
          <w:rFonts w:eastAsia="Arial" w:cs="Arial"/>
          <w:sz w:val="20"/>
        </w:rPr>
        <w:t xml:space="preserve"> completed projects and references, their qualifications in</w:t>
      </w:r>
      <w:r w:rsidR="2E699F0C" w:rsidRPr="3F1F725D">
        <w:rPr>
          <w:rFonts w:eastAsia="Arial" w:cs="Arial"/>
          <w:sz w:val="20"/>
        </w:rPr>
        <w:t xml:space="preserve"> developing and implementing Virtual Permit Parking Management Systems</w:t>
      </w:r>
      <w:r w:rsidR="52B721F4" w:rsidRPr="3F1F725D">
        <w:rPr>
          <w:rFonts w:eastAsia="Arial" w:cs="Arial"/>
          <w:sz w:val="20"/>
        </w:rPr>
        <w:t xml:space="preserve">.  </w:t>
      </w:r>
      <w:r w:rsidR="61F4BF4C" w:rsidRPr="3F1F725D">
        <w:rPr>
          <w:rFonts w:eastAsia="Arial" w:cs="Arial"/>
          <w:sz w:val="20"/>
        </w:rPr>
        <w:t>To be considered responsive, R</w:t>
      </w:r>
      <w:r w:rsidR="579424E3" w:rsidRPr="3F1F725D">
        <w:rPr>
          <w:rFonts w:eastAsia="Arial" w:cs="Arial"/>
          <w:sz w:val="20"/>
        </w:rPr>
        <w:t>espondents must, at the time of the proposal, be an established business wit</w:t>
      </w:r>
      <w:r w:rsidR="1D1AAE32" w:rsidRPr="3F1F725D">
        <w:rPr>
          <w:rFonts w:eastAsia="Arial" w:cs="Arial"/>
          <w:sz w:val="20"/>
        </w:rPr>
        <w:t>h all required licenses</w:t>
      </w:r>
      <w:r w:rsidR="579424E3" w:rsidRPr="3F1F725D">
        <w:rPr>
          <w:rFonts w:eastAsia="Arial" w:cs="Arial"/>
          <w:sz w:val="20"/>
        </w:rPr>
        <w:t xml:space="preserve">, facilities, equipment, and trained personnel necessary to perform the work as specified in this RFP. </w:t>
      </w:r>
    </w:p>
    <w:p w14:paraId="022C42A7" w14:textId="77777777" w:rsidR="00101F98" w:rsidRPr="00BC58AE" w:rsidRDefault="00101F98" w:rsidP="3F1F725D">
      <w:pPr>
        <w:rPr>
          <w:rFonts w:eastAsia="Arial" w:cs="Arial"/>
          <w:b/>
          <w:bCs/>
          <w:sz w:val="20"/>
          <w:u w:val="single"/>
        </w:rPr>
      </w:pPr>
    </w:p>
    <w:p w14:paraId="7705B198" w14:textId="77777777" w:rsidR="004B68E1" w:rsidRPr="00BC58AE" w:rsidRDefault="004B68E1" w:rsidP="3F1F725D">
      <w:pPr>
        <w:rPr>
          <w:rFonts w:eastAsia="Arial" w:cs="Arial"/>
          <w:b/>
          <w:bCs/>
          <w:sz w:val="20"/>
          <w:u w:val="single"/>
        </w:rPr>
      </w:pPr>
    </w:p>
    <w:p w14:paraId="307B0584" w14:textId="77777777" w:rsidR="00EA25FB" w:rsidRPr="00BC58AE" w:rsidRDefault="1B4602CD" w:rsidP="3F1F725D">
      <w:pPr>
        <w:rPr>
          <w:rFonts w:eastAsia="Arial" w:cs="Arial"/>
          <w:sz w:val="20"/>
        </w:rPr>
      </w:pPr>
      <w:r w:rsidRPr="3F1F725D">
        <w:rPr>
          <w:rFonts w:eastAsia="Arial" w:cs="Arial"/>
          <w:sz w:val="20"/>
        </w:rPr>
        <w:t xml:space="preserve">Please provide </w:t>
      </w:r>
      <w:r w:rsidR="75A66661" w:rsidRPr="3F1F725D">
        <w:rPr>
          <w:rFonts w:eastAsia="Arial" w:cs="Arial"/>
          <w:sz w:val="20"/>
        </w:rPr>
        <w:t xml:space="preserve">the following: </w:t>
      </w:r>
    </w:p>
    <w:p w14:paraId="7A8F55B7" w14:textId="77777777" w:rsidR="00C338EF" w:rsidRPr="00BC58AE" w:rsidRDefault="00C338EF" w:rsidP="3F1F725D">
      <w:pPr>
        <w:ind w:hanging="360"/>
        <w:rPr>
          <w:rFonts w:eastAsia="Arial" w:cs="Arial"/>
          <w:sz w:val="20"/>
        </w:rPr>
      </w:pPr>
    </w:p>
    <w:p w14:paraId="67D85998" w14:textId="12FACB20" w:rsidR="00C338EF" w:rsidRPr="00BC58AE" w:rsidRDefault="75A66661" w:rsidP="3F1F725D">
      <w:pPr>
        <w:numPr>
          <w:ilvl w:val="0"/>
          <w:numId w:val="9"/>
        </w:numPr>
        <w:ind w:left="720" w:hanging="720"/>
        <w:rPr>
          <w:rFonts w:eastAsia="Arial" w:cs="Arial"/>
          <w:sz w:val="20"/>
        </w:rPr>
      </w:pPr>
      <w:r w:rsidRPr="3F1F725D">
        <w:rPr>
          <w:rFonts w:eastAsia="Arial" w:cs="Arial"/>
          <w:sz w:val="20"/>
        </w:rPr>
        <w:t xml:space="preserve">History </w:t>
      </w:r>
      <w:r w:rsidR="57B93466" w:rsidRPr="3F1F725D">
        <w:rPr>
          <w:rFonts w:eastAsia="Arial" w:cs="Arial"/>
          <w:sz w:val="20"/>
        </w:rPr>
        <w:t xml:space="preserve">and organization </w:t>
      </w:r>
      <w:r w:rsidRPr="3F1F725D">
        <w:rPr>
          <w:rFonts w:eastAsia="Arial" w:cs="Arial"/>
          <w:sz w:val="20"/>
        </w:rPr>
        <w:t>of the Contractor firm (i.e</w:t>
      </w:r>
      <w:r w:rsidR="57B93466" w:rsidRPr="3F1F725D">
        <w:rPr>
          <w:rFonts w:eastAsia="Arial" w:cs="Arial"/>
          <w:sz w:val="20"/>
        </w:rPr>
        <w:t>., ownership, location, size of company, number of years in business, etc.)</w:t>
      </w:r>
      <w:r w:rsidR="1F0AB40D" w:rsidRPr="3F1F725D">
        <w:rPr>
          <w:rFonts w:eastAsia="Arial" w:cs="Arial"/>
          <w:sz w:val="20"/>
        </w:rPr>
        <w:t xml:space="preserve"> that demonstrates the business and general ability of the Resp</w:t>
      </w:r>
      <w:r w:rsidR="1D1AAE32" w:rsidRPr="3F1F725D">
        <w:rPr>
          <w:rFonts w:eastAsia="Arial" w:cs="Arial"/>
          <w:sz w:val="20"/>
        </w:rPr>
        <w:t xml:space="preserve">ondent to perform the project. </w:t>
      </w:r>
    </w:p>
    <w:p w14:paraId="71F20FD5" w14:textId="77777777" w:rsidR="00BE083E" w:rsidRPr="00BC58AE" w:rsidRDefault="00BE083E" w:rsidP="3F1F725D">
      <w:pPr>
        <w:ind w:left="720"/>
        <w:rPr>
          <w:rFonts w:eastAsia="Arial" w:cs="Arial"/>
          <w:sz w:val="20"/>
        </w:rPr>
      </w:pPr>
    </w:p>
    <w:p w14:paraId="6E5642A1" w14:textId="5A73E553" w:rsidR="008C4AF5" w:rsidRPr="00BC58AE" w:rsidRDefault="1F0AB40D" w:rsidP="3F1F725D">
      <w:pPr>
        <w:numPr>
          <w:ilvl w:val="0"/>
          <w:numId w:val="9"/>
        </w:numPr>
        <w:ind w:left="720" w:hanging="720"/>
        <w:rPr>
          <w:rFonts w:eastAsia="Arial" w:cs="Arial"/>
          <w:sz w:val="20"/>
        </w:rPr>
      </w:pPr>
      <w:r w:rsidRPr="3F1F725D">
        <w:rPr>
          <w:rFonts w:eastAsia="Arial" w:cs="Arial"/>
          <w:sz w:val="20"/>
        </w:rPr>
        <w:t>Iden</w:t>
      </w:r>
      <w:r w:rsidR="57B93466" w:rsidRPr="3F1F725D">
        <w:rPr>
          <w:rFonts w:eastAsia="Arial" w:cs="Arial"/>
          <w:sz w:val="20"/>
        </w:rPr>
        <w:t xml:space="preserve">tify the Project Manager for the </w:t>
      </w:r>
      <w:r w:rsidR="5EAED2FE" w:rsidRPr="3F1F725D">
        <w:rPr>
          <w:rFonts w:eastAsia="Arial" w:cs="Arial"/>
          <w:sz w:val="20"/>
        </w:rPr>
        <w:t xml:space="preserve">Virtual Permit </w:t>
      </w:r>
      <w:r w:rsidR="2E699F0C" w:rsidRPr="3F1F725D">
        <w:rPr>
          <w:rFonts w:eastAsia="Arial" w:cs="Arial"/>
          <w:sz w:val="20"/>
        </w:rPr>
        <w:t xml:space="preserve">Parking </w:t>
      </w:r>
      <w:r w:rsidR="5EAED2FE" w:rsidRPr="3F1F725D">
        <w:rPr>
          <w:rFonts w:eastAsia="Arial" w:cs="Arial"/>
          <w:sz w:val="20"/>
        </w:rPr>
        <w:t>Management S</w:t>
      </w:r>
      <w:r w:rsidR="2E699F0C" w:rsidRPr="3F1F725D">
        <w:rPr>
          <w:rFonts w:eastAsia="Arial" w:cs="Arial"/>
          <w:sz w:val="20"/>
        </w:rPr>
        <w:t>ystem</w:t>
      </w:r>
      <w:r w:rsidRPr="3F1F725D">
        <w:rPr>
          <w:rFonts w:eastAsia="Arial" w:cs="Arial"/>
          <w:sz w:val="20"/>
        </w:rPr>
        <w:t xml:space="preserve"> project </w:t>
      </w:r>
      <w:r w:rsidR="2E699F0C" w:rsidRPr="3F1F725D">
        <w:rPr>
          <w:rFonts w:eastAsia="Arial" w:cs="Arial"/>
          <w:sz w:val="20"/>
        </w:rPr>
        <w:t>including</w:t>
      </w:r>
      <w:r w:rsidRPr="3F1F725D">
        <w:rPr>
          <w:rFonts w:eastAsia="Arial" w:cs="Arial"/>
          <w:sz w:val="20"/>
        </w:rPr>
        <w:t xml:space="preserve"> his or her </w:t>
      </w:r>
      <w:r w:rsidR="47909C2C" w:rsidRPr="3F1F725D">
        <w:rPr>
          <w:rFonts w:eastAsia="Arial" w:cs="Arial"/>
          <w:sz w:val="20"/>
        </w:rPr>
        <w:t xml:space="preserve">bio or </w:t>
      </w:r>
      <w:r w:rsidR="57B93466" w:rsidRPr="3F1F725D">
        <w:rPr>
          <w:rFonts w:eastAsia="Arial" w:cs="Arial"/>
          <w:sz w:val="20"/>
        </w:rPr>
        <w:t>resume.</w:t>
      </w:r>
    </w:p>
    <w:p w14:paraId="7E471C30" w14:textId="77777777" w:rsidR="00BE083E" w:rsidRPr="00BC58AE" w:rsidRDefault="00BE083E" w:rsidP="3F1F725D">
      <w:pPr>
        <w:ind w:left="720"/>
        <w:rPr>
          <w:rFonts w:eastAsia="Arial" w:cs="Arial"/>
          <w:sz w:val="20"/>
        </w:rPr>
      </w:pPr>
    </w:p>
    <w:p w14:paraId="09114777" w14:textId="24FD4BCD" w:rsidR="008C4AF5" w:rsidRPr="00BC58AE" w:rsidRDefault="57B93466" w:rsidP="3F1F725D">
      <w:pPr>
        <w:numPr>
          <w:ilvl w:val="0"/>
          <w:numId w:val="9"/>
        </w:numPr>
        <w:ind w:left="720" w:hanging="720"/>
        <w:rPr>
          <w:rFonts w:eastAsia="Arial" w:cs="Arial"/>
          <w:sz w:val="20"/>
        </w:rPr>
      </w:pPr>
      <w:r w:rsidRPr="3F1F725D">
        <w:rPr>
          <w:rFonts w:eastAsia="Arial" w:cs="Arial"/>
          <w:sz w:val="20"/>
        </w:rPr>
        <w:t>Identify any other key or team members from the Contractor</w:t>
      </w:r>
      <w:r w:rsidR="1F0AB40D" w:rsidRPr="3F1F725D">
        <w:rPr>
          <w:rFonts w:eastAsia="Arial" w:cs="Arial"/>
          <w:sz w:val="20"/>
        </w:rPr>
        <w:t>’s</w:t>
      </w:r>
      <w:r w:rsidRPr="3F1F725D">
        <w:rPr>
          <w:rFonts w:eastAsia="Arial" w:cs="Arial"/>
          <w:sz w:val="20"/>
        </w:rPr>
        <w:t xml:space="preserve"> firm who will be invo</w:t>
      </w:r>
      <w:r w:rsidR="1F0AB40D" w:rsidRPr="3F1F725D">
        <w:rPr>
          <w:rFonts w:eastAsia="Arial" w:cs="Arial"/>
          <w:sz w:val="20"/>
        </w:rPr>
        <w:t>lved in the</w:t>
      </w:r>
      <w:r w:rsidRPr="3F1F725D">
        <w:rPr>
          <w:rFonts w:eastAsia="Arial" w:cs="Arial"/>
          <w:sz w:val="20"/>
        </w:rPr>
        <w:t xml:space="preserve"> project.</w:t>
      </w:r>
    </w:p>
    <w:p w14:paraId="76EF549A" w14:textId="77777777" w:rsidR="00BE083E" w:rsidRPr="00BC58AE" w:rsidRDefault="00BE083E" w:rsidP="3F1F725D">
      <w:pPr>
        <w:ind w:left="720"/>
        <w:rPr>
          <w:rFonts w:eastAsia="Arial" w:cs="Arial"/>
          <w:sz w:val="20"/>
        </w:rPr>
      </w:pPr>
    </w:p>
    <w:p w14:paraId="568D96DF" w14:textId="1C8AEA50" w:rsidR="00104D11" w:rsidRPr="00BC58AE" w:rsidRDefault="57B93466" w:rsidP="3F1F725D">
      <w:pPr>
        <w:numPr>
          <w:ilvl w:val="0"/>
          <w:numId w:val="9"/>
        </w:numPr>
        <w:ind w:left="720" w:hanging="720"/>
        <w:rPr>
          <w:rFonts w:eastAsia="Arial" w:cs="Arial"/>
          <w:sz w:val="20"/>
        </w:rPr>
      </w:pPr>
      <w:r w:rsidRPr="3F1F725D">
        <w:rPr>
          <w:rFonts w:eastAsia="Arial" w:cs="Arial"/>
          <w:sz w:val="20"/>
        </w:rPr>
        <w:t>Identi</w:t>
      </w:r>
      <w:r w:rsidR="47909C2C" w:rsidRPr="3F1F725D">
        <w:rPr>
          <w:rFonts w:eastAsia="Arial" w:cs="Arial"/>
          <w:sz w:val="20"/>
        </w:rPr>
        <w:t>fy all</w:t>
      </w:r>
      <w:r w:rsidRPr="3F1F725D">
        <w:rPr>
          <w:rFonts w:eastAsia="Arial" w:cs="Arial"/>
          <w:sz w:val="20"/>
        </w:rPr>
        <w:t xml:space="preserve"> </w:t>
      </w:r>
      <w:r w:rsidR="47909C2C" w:rsidRPr="3F1F725D">
        <w:rPr>
          <w:rFonts w:eastAsia="Arial" w:cs="Arial"/>
          <w:sz w:val="20"/>
        </w:rPr>
        <w:t xml:space="preserve">subcontractors </w:t>
      </w:r>
      <w:r w:rsidR="354DE7FB" w:rsidRPr="3F1F725D">
        <w:rPr>
          <w:rFonts w:eastAsia="Arial" w:cs="Arial"/>
          <w:sz w:val="20"/>
        </w:rPr>
        <w:t>or service providers</w:t>
      </w:r>
      <w:r w:rsidR="47909C2C" w:rsidRPr="3F1F725D">
        <w:rPr>
          <w:rFonts w:eastAsia="Arial" w:cs="Arial"/>
          <w:sz w:val="20"/>
        </w:rPr>
        <w:t xml:space="preserve"> that will be part of the </w:t>
      </w:r>
      <w:r w:rsidR="1F0AB40D" w:rsidRPr="3F1F725D">
        <w:rPr>
          <w:rFonts w:eastAsia="Arial" w:cs="Arial"/>
          <w:sz w:val="20"/>
        </w:rPr>
        <w:t xml:space="preserve">project </w:t>
      </w:r>
      <w:r w:rsidR="47909C2C" w:rsidRPr="3F1F725D">
        <w:rPr>
          <w:rFonts w:eastAsia="Arial" w:cs="Arial"/>
          <w:sz w:val="20"/>
        </w:rPr>
        <w:t>tea</w:t>
      </w:r>
      <w:r w:rsidR="5EAED2FE" w:rsidRPr="3F1F725D">
        <w:rPr>
          <w:rFonts w:eastAsia="Arial" w:cs="Arial"/>
          <w:sz w:val="20"/>
        </w:rPr>
        <w:t>m</w:t>
      </w:r>
      <w:r w:rsidR="47909C2C" w:rsidRPr="3F1F725D">
        <w:rPr>
          <w:rFonts w:eastAsia="Arial" w:cs="Arial"/>
          <w:sz w:val="20"/>
        </w:rPr>
        <w:t xml:space="preserve">.  </w:t>
      </w:r>
    </w:p>
    <w:p w14:paraId="10E1DDD4" w14:textId="77777777" w:rsidR="00104D11" w:rsidRPr="00BC58AE" w:rsidRDefault="00104D11" w:rsidP="3F1F725D">
      <w:pPr>
        <w:pStyle w:val="ListParagraph"/>
        <w:rPr>
          <w:rFonts w:eastAsia="Arial" w:cs="Arial"/>
          <w:sz w:val="20"/>
        </w:rPr>
      </w:pPr>
    </w:p>
    <w:p w14:paraId="4407C84F" w14:textId="77777777" w:rsidR="00810C7D" w:rsidRPr="00BC58AE" w:rsidRDefault="57B93466" w:rsidP="3F1F725D">
      <w:pPr>
        <w:ind w:left="720"/>
        <w:rPr>
          <w:rFonts w:eastAsia="Arial" w:cs="Arial"/>
          <w:sz w:val="20"/>
        </w:rPr>
      </w:pPr>
      <w:r w:rsidRPr="3F1F725D">
        <w:rPr>
          <w:rFonts w:eastAsia="Arial" w:cs="Arial"/>
          <w:sz w:val="20"/>
        </w:rPr>
        <w:t>Incl</w:t>
      </w:r>
      <w:r w:rsidR="47909C2C" w:rsidRPr="3F1F725D">
        <w:rPr>
          <w:rFonts w:eastAsia="Arial" w:cs="Arial"/>
          <w:sz w:val="20"/>
        </w:rPr>
        <w:t xml:space="preserve">ude </w:t>
      </w:r>
      <w:r w:rsidR="36BF10EC" w:rsidRPr="3F1F725D">
        <w:rPr>
          <w:rFonts w:eastAsia="Arial" w:cs="Arial"/>
          <w:sz w:val="20"/>
        </w:rPr>
        <w:t>for each s</w:t>
      </w:r>
      <w:r w:rsidR="1F0AB40D" w:rsidRPr="3F1F725D">
        <w:rPr>
          <w:rFonts w:eastAsia="Arial" w:cs="Arial"/>
          <w:sz w:val="20"/>
        </w:rPr>
        <w:t>ubcontractor</w:t>
      </w:r>
      <w:r w:rsidR="36BF10EC" w:rsidRPr="3F1F725D">
        <w:rPr>
          <w:rFonts w:eastAsia="Arial" w:cs="Arial"/>
          <w:sz w:val="20"/>
        </w:rPr>
        <w:t xml:space="preserve"> </w:t>
      </w:r>
      <w:r w:rsidR="354DE7FB" w:rsidRPr="3F1F725D">
        <w:rPr>
          <w:rFonts w:eastAsia="Arial" w:cs="Arial"/>
          <w:sz w:val="20"/>
        </w:rPr>
        <w:t xml:space="preserve">or service provider </w:t>
      </w:r>
      <w:r w:rsidR="36BF10EC" w:rsidRPr="3F1F725D">
        <w:rPr>
          <w:rFonts w:eastAsia="Arial" w:cs="Arial"/>
          <w:sz w:val="20"/>
        </w:rPr>
        <w:t>the following:  t</w:t>
      </w:r>
      <w:r w:rsidR="566031D3" w:rsidRPr="3F1F725D">
        <w:rPr>
          <w:rFonts w:eastAsia="Arial" w:cs="Arial"/>
          <w:sz w:val="20"/>
        </w:rPr>
        <w:t xml:space="preserve">he </w:t>
      </w:r>
      <w:r w:rsidR="47909C2C" w:rsidRPr="3F1F725D">
        <w:rPr>
          <w:rFonts w:eastAsia="Arial" w:cs="Arial"/>
          <w:sz w:val="20"/>
        </w:rPr>
        <w:t xml:space="preserve">area of the job </w:t>
      </w:r>
      <w:r w:rsidR="566031D3" w:rsidRPr="3F1F725D">
        <w:rPr>
          <w:rFonts w:eastAsia="Arial" w:cs="Arial"/>
          <w:sz w:val="20"/>
        </w:rPr>
        <w:t xml:space="preserve">or service </w:t>
      </w:r>
      <w:r w:rsidR="47909C2C" w:rsidRPr="3F1F725D">
        <w:rPr>
          <w:rFonts w:eastAsia="Arial" w:cs="Arial"/>
          <w:sz w:val="20"/>
        </w:rPr>
        <w:t xml:space="preserve">that will be handled by the </w:t>
      </w:r>
      <w:r w:rsidR="1F0AB40D" w:rsidRPr="3F1F725D">
        <w:rPr>
          <w:rFonts w:eastAsia="Arial" w:cs="Arial"/>
          <w:sz w:val="20"/>
        </w:rPr>
        <w:t>subcontractor</w:t>
      </w:r>
      <w:r w:rsidR="354DE7FB" w:rsidRPr="3F1F725D">
        <w:rPr>
          <w:rFonts w:eastAsia="Arial" w:cs="Arial"/>
          <w:sz w:val="20"/>
        </w:rPr>
        <w:t xml:space="preserve"> or service provider</w:t>
      </w:r>
      <w:r w:rsidR="1F0AB40D" w:rsidRPr="3F1F725D">
        <w:rPr>
          <w:rFonts w:eastAsia="Arial" w:cs="Arial"/>
          <w:sz w:val="20"/>
        </w:rPr>
        <w:t xml:space="preserve">, </w:t>
      </w:r>
      <w:r w:rsidR="36BF10EC" w:rsidRPr="3F1F725D">
        <w:rPr>
          <w:rFonts w:eastAsia="Arial" w:cs="Arial"/>
          <w:sz w:val="20"/>
        </w:rPr>
        <w:t xml:space="preserve">their office location, </w:t>
      </w:r>
      <w:r w:rsidR="47909C2C" w:rsidRPr="3F1F725D">
        <w:rPr>
          <w:rFonts w:eastAsia="Arial" w:cs="Arial"/>
          <w:sz w:val="20"/>
        </w:rPr>
        <w:t>and the name of the subcontractor’s project manager</w:t>
      </w:r>
    </w:p>
    <w:p w14:paraId="799C64AC" w14:textId="77777777" w:rsidR="008C4AF5" w:rsidRPr="00BC58AE" w:rsidRDefault="57B93466" w:rsidP="3F1F725D">
      <w:pPr>
        <w:rPr>
          <w:rFonts w:eastAsia="Arial" w:cs="Arial"/>
          <w:sz w:val="20"/>
        </w:rPr>
      </w:pPr>
      <w:r w:rsidRPr="3F1F725D">
        <w:rPr>
          <w:rFonts w:eastAsia="Arial" w:cs="Arial"/>
          <w:sz w:val="20"/>
        </w:rPr>
        <w:t xml:space="preserve"> </w:t>
      </w:r>
    </w:p>
    <w:p w14:paraId="7FCF22DA" w14:textId="2FAD7486" w:rsidR="005F366D" w:rsidRPr="00BC58AE" w:rsidRDefault="7A89F808" w:rsidP="3F1F725D">
      <w:pPr>
        <w:numPr>
          <w:ilvl w:val="0"/>
          <w:numId w:val="9"/>
        </w:numPr>
        <w:ind w:left="720" w:hanging="720"/>
        <w:rPr>
          <w:rFonts w:eastAsia="Arial" w:cs="Arial"/>
          <w:sz w:val="20"/>
        </w:rPr>
      </w:pPr>
      <w:r w:rsidRPr="3F1F725D">
        <w:rPr>
          <w:rFonts w:eastAsia="Arial" w:cs="Arial"/>
          <w:sz w:val="20"/>
        </w:rPr>
        <w:t>Identify work on the project that the Contractor intends to self-perform.</w:t>
      </w:r>
    </w:p>
    <w:p w14:paraId="4878F583" w14:textId="77777777" w:rsidR="005F366D" w:rsidRPr="00BC58AE" w:rsidRDefault="7A89F808" w:rsidP="3F1F725D">
      <w:pPr>
        <w:ind w:left="720"/>
        <w:rPr>
          <w:rFonts w:eastAsia="Arial" w:cs="Arial"/>
          <w:b/>
          <w:bCs/>
          <w:sz w:val="20"/>
        </w:rPr>
      </w:pPr>
      <w:r w:rsidRPr="3F1F725D">
        <w:rPr>
          <w:rFonts w:eastAsia="Arial" w:cs="Arial"/>
          <w:b/>
          <w:bCs/>
          <w:sz w:val="20"/>
        </w:rPr>
        <w:t xml:space="preserve"> </w:t>
      </w:r>
    </w:p>
    <w:p w14:paraId="48A34702" w14:textId="4E3E62DE" w:rsidR="00BE083E" w:rsidRDefault="7D01350D" w:rsidP="3F1F725D">
      <w:pPr>
        <w:numPr>
          <w:ilvl w:val="0"/>
          <w:numId w:val="9"/>
        </w:numPr>
        <w:ind w:left="720" w:hanging="720"/>
        <w:rPr>
          <w:rFonts w:eastAsia="Arial" w:cs="Arial"/>
          <w:sz w:val="20"/>
        </w:rPr>
      </w:pPr>
      <w:r w:rsidRPr="3F1F725D">
        <w:rPr>
          <w:rFonts w:eastAsia="Arial" w:cs="Arial"/>
          <w:sz w:val="20"/>
        </w:rPr>
        <w:t>For the Contractor</w:t>
      </w:r>
      <w:r w:rsidR="45D4BC7D" w:rsidRPr="3F1F725D">
        <w:rPr>
          <w:rFonts w:eastAsia="Arial" w:cs="Arial"/>
          <w:sz w:val="20"/>
        </w:rPr>
        <w:t>,</w:t>
      </w:r>
      <w:r w:rsidR="7B14AEA7" w:rsidRPr="3F1F725D">
        <w:rPr>
          <w:rFonts w:eastAsia="Arial" w:cs="Arial"/>
          <w:sz w:val="20"/>
        </w:rPr>
        <w:t xml:space="preserve"> list </w:t>
      </w:r>
      <w:r w:rsidR="45D4BC7D" w:rsidRPr="3F1F725D">
        <w:rPr>
          <w:rFonts w:eastAsia="Arial" w:cs="Arial"/>
          <w:sz w:val="20"/>
        </w:rPr>
        <w:t xml:space="preserve">and describe </w:t>
      </w:r>
      <w:r w:rsidR="7B14AEA7" w:rsidRPr="3F1F725D">
        <w:rPr>
          <w:rFonts w:eastAsia="Arial" w:cs="Arial"/>
          <w:sz w:val="20"/>
        </w:rPr>
        <w:t xml:space="preserve">three </w:t>
      </w:r>
      <w:r w:rsidR="57B93466" w:rsidRPr="3F1F725D">
        <w:rPr>
          <w:rFonts w:eastAsia="Arial" w:cs="Arial"/>
          <w:sz w:val="20"/>
        </w:rPr>
        <w:t>completed</w:t>
      </w:r>
      <w:r w:rsidR="45D4BC7D" w:rsidRPr="3F1F725D">
        <w:rPr>
          <w:rFonts w:eastAsia="Arial" w:cs="Arial"/>
          <w:sz w:val="20"/>
        </w:rPr>
        <w:t xml:space="preserve"> </w:t>
      </w:r>
      <w:r w:rsidR="6880D812" w:rsidRPr="3F1F725D">
        <w:rPr>
          <w:rFonts w:eastAsia="Arial" w:cs="Arial"/>
          <w:sz w:val="20"/>
        </w:rPr>
        <w:t xml:space="preserve">Virtual Permit Parking </w:t>
      </w:r>
      <w:r w:rsidR="28DFDD8F" w:rsidRPr="3F1F725D">
        <w:rPr>
          <w:rFonts w:eastAsia="Arial" w:cs="Arial"/>
          <w:sz w:val="20"/>
        </w:rPr>
        <w:t xml:space="preserve">Management </w:t>
      </w:r>
      <w:r w:rsidR="6880D812" w:rsidRPr="3F1F725D">
        <w:rPr>
          <w:rFonts w:eastAsia="Arial" w:cs="Arial"/>
          <w:sz w:val="20"/>
        </w:rPr>
        <w:t>Systems</w:t>
      </w:r>
      <w:r w:rsidR="5A91E24B" w:rsidRPr="3F1F725D">
        <w:rPr>
          <w:rFonts w:eastAsia="Arial" w:cs="Arial"/>
          <w:sz w:val="20"/>
        </w:rPr>
        <w:t xml:space="preserve">. </w:t>
      </w:r>
    </w:p>
    <w:p w14:paraId="70B76D6A" w14:textId="77777777" w:rsidR="00E60EAE" w:rsidRDefault="00E60EAE" w:rsidP="00290B12">
      <w:pPr>
        <w:pStyle w:val="ListParagraph"/>
        <w:rPr>
          <w:rFonts w:eastAsia="Arial" w:cs="Arial"/>
          <w:sz w:val="20"/>
        </w:rPr>
      </w:pPr>
    </w:p>
    <w:p w14:paraId="4A63C633" w14:textId="77777777" w:rsidR="00E60EAE" w:rsidRPr="00BC58AE" w:rsidRDefault="00E60EAE" w:rsidP="00290B12">
      <w:pPr>
        <w:ind w:left="720"/>
        <w:rPr>
          <w:rFonts w:eastAsia="Arial" w:cs="Arial"/>
          <w:sz w:val="20"/>
        </w:rPr>
      </w:pPr>
    </w:p>
    <w:p w14:paraId="3AE8057F" w14:textId="38DC9202" w:rsidR="008C4AF5" w:rsidRPr="00BC58AE" w:rsidRDefault="7FF58A09" w:rsidP="3F1F725D">
      <w:pPr>
        <w:numPr>
          <w:ilvl w:val="0"/>
          <w:numId w:val="9"/>
        </w:numPr>
        <w:ind w:left="720" w:hanging="720"/>
        <w:rPr>
          <w:rFonts w:eastAsia="Arial" w:cs="Arial"/>
          <w:sz w:val="20"/>
        </w:rPr>
      </w:pPr>
      <w:r w:rsidRPr="67703E4E">
        <w:rPr>
          <w:rFonts w:eastAsia="Arial" w:cs="Arial"/>
          <w:sz w:val="20"/>
        </w:rPr>
        <w:t xml:space="preserve">Provide </w:t>
      </w:r>
      <w:r w:rsidR="1EC2877D" w:rsidRPr="67703E4E">
        <w:rPr>
          <w:rFonts w:eastAsia="Arial" w:cs="Arial"/>
          <w:sz w:val="20"/>
        </w:rPr>
        <w:t>t</w:t>
      </w:r>
      <w:r w:rsidR="6EC20EAC" w:rsidRPr="67703E4E">
        <w:rPr>
          <w:rFonts w:eastAsia="Arial" w:cs="Arial"/>
          <w:sz w:val="20"/>
        </w:rPr>
        <w:t xml:space="preserve">hree (3) references.  Please include the name of </w:t>
      </w:r>
      <w:r w:rsidR="3B61C549" w:rsidRPr="67703E4E">
        <w:rPr>
          <w:rFonts w:eastAsia="Arial" w:cs="Arial"/>
          <w:sz w:val="20"/>
        </w:rPr>
        <w:t xml:space="preserve">the </w:t>
      </w:r>
      <w:r w:rsidR="6EC20EAC" w:rsidRPr="67703E4E">
        <w:rPr>
          <w:rFonts w:eastAsia="Arial" w:cs="Arial"/>
          <w:sz w:val="20"/>
        </w:rPr>
        <w:t>i</w:t>
      </w:r>
      <w:r w:rsidR="09AFD5A8" w:rsidRPr="67703E4E">
        <w:rPr>
          <w:rFonts w:eastAsia="Arial" w:cs="Arial"/>
          <w:sz w:val="20"/>
        </w:rPr>
        <w:t xml:space="preserve">ndividual </w:t>
      </w:r>
      <w:r w:rsidR="6EC20EAC" w:rsidRPr="67703E4E">
        <w:rPr>
          <w:rFonts w:eastAsia="Arial" w:cs="Arial"/>
          <w:sz w:val="20"/>
        </w:rPr>
        <w:t xml:space="preserve">to be </w:t>
      </w:r>
      <w:r w:rsidR="09AFD5A8" w:rsidRPr="67703E4E">
        <w:rPr>
          <w:rFonts w:eastAsia="Arial" w:cs="Arial"/>
          <w:sz w:val="20"/>
        </w:rPr>
        <w:t>contact</w:t>
      </w:r>
      <w:r w:rsidR="6EC20EAC" w:rsidRPr="67703E4E">
        <w:rPr>
          <w:rFonts w:eastAsia="Arial" w:cs="Arial"/>
          <w:sz w:val="20"/>
        </w:rPr>
        <w:t>ed</w:t>
      </w:r>
      <w:r w:rsidR="09AFD5A8" w:rsidRPr="67703E4E">
        <w:rPr>
          <w:rFonts w:eastAsia="Arial" w:cs="Arial"/>
          <w:sz w:val="20"/>
        </w:rPr>
        <w:t xml:space="preserve">, </w:t>
      </w:r>
      <w:r w:rsidR="33F5DCCE" w:rsidRPr="67703E4E">
        <w:rPr>
          <w:rFonts w:eastAsia="Arial" w:cs="Arial"/>
          <w:sz w:val="20"/>
        </w:rPr>
        <w:t xml:space="preserve">the </w:t>
      </w:r>
      <w:r w:rsidR="09AFD5A8" w:rsidRPr="67703E4E">
        <w:rPr>
          <w:rFonts w:eastAsia="Arial" w:cs="Arial"/>
          <w:sz w:val="20"/>
        </w:rPr>
        <w:t xml:space="preserve">name of </w:t>
      </w:r>
      <w:r w:rsidR="3B61C549" w:rsidRPr="67703E4E">
        <w:rPr>
          <w:rFonts w:eastAsia="Arial" w:cs="Arial"/>
          <w:sz w:val="20"/>
        </w:rPr>
        <w:t xml:space="preserve">the </w:t>
      </w:r>
      <w:r w:rsidR="09AFD5A8" w:rsidRPr="67703E4E">
        <w:rPr>
          <w:rFonts w:eastAsia="Arial" w:cs="Arial"/>
          <w:sz w:val="20"/>
        </w:rPr>
        <w:t>business or</w:t>
      </w:r>
      <w:r w:rsidR="3B61C549" w:rsidRPr="67703E4E">
        <w:rPr>
          <w:rFonts w:eastAsia="Arial" w:cs="Arial"/>
          <w:sz w:val="20"/>
        </w:rPr>
        <w:t xml:space="preserve"> the</w:t>
      </w:r>
      <w:r w:rsidR="09AFD5A8" w:rsidRPr="67703E4E">
        <w:rPr>
          <w:rFonts w:eastAsia="Arial" w:cs="Arial"/>
          <w:sz w:val="20"/>
        </w:rPr>
        <w:t xml:space="preserve"> project, description of </w:t>
      </w:r>
      <w:r w:rsidR="3B61C549" w:rsidRPr="67703E4E">
        <w:rPr>
          <w:rFonts w:eastAsia="Arial" w:cs="Arial"/>
          <w:sz w:val="20"/>
        </w:rPr>
        <w:t xml:space="preserve">the </w:t>
      </w:r>
      <w:r w:rsidR="09AFD5A8" w:rsidRPr="67703E4E">
        <w:rPr>
          <w:rFonts w:eastAsia="Arial" w:cs="Arial"/>
          <w:sz w:val="20"/>
        </w:rPr>
        <w:t>project, telephone number and email address.</w:t>
      </w:r>
    </w:p>
    <w:p w14:paraId="7227B6F2" w14:textId="77777777" w:rsidR="00BC15FD" w:rsidRPr="00BC58AE" w:rsidRDefault="00BC15FD" w:rsidP="3F1F725D">
      <w:pPr>
        <w:ind w:left="1440" w:hanging="720"/>
        <w:rPr>
          <w:rFonts w:eastAsia="Arial" w:cs="Arial"/>
          <w:sz w:val="20"/>
        </w:rPr>
      </w:pPr>
    </w:p>
    <w:p w14:paraId="78A24BA2" w14:textId="77777777" w:rsidR="00AC3524" w:rsidRPr="00BC58AE" w:rsidRDefault="00AC3524" w:rsidP="3F1F725D">
      <w:pPr>
        <w:rPr>
          <w:rFonts w:eastAsia="Arial" w:cs="Arial"/>
          <w:sz w:val="20"/>
        </w:rPr>
      </w:pPr>
    </w:p>
    <w:p w14:paraId="053C9172" w14:textId="4D945BB3" w:rsidR="00AC3524" w:rsidRPr="00BC58AE" w:rsidRDefault="514BAD5F" w:rsidP="3F1F725D">
      <w:pPr>
        <w:numPr>
          <w:ilvl w:val="0"/>
          <w:numId w:val="30"/>
        </w:numPr>
        <w:rPr>
          <w:rFonts w:eastAsia="Arial" w:cs="Arial"/>
          <w:b/>
          <w:bCs/>
          <w:sz w:val="20"/>
        </w:rPr>
      </w:pPr>
      <w:r w:rsidRPr="3F1F725D">
        <w:rPr>
          <w:rFonts w:eastAsia="Arial" w:cs="Arial"/>
          <w:b/>
          <w:bCs/>
          <w:sz w:val="20"/>
        </w:rPr>
        <w:t>Description of Scope</w:t>
      </w:r>
      <w:r w:rsidR="270F5819" w:rsidRPr="3F1F725D">
        <w:rPr>
          <w:rFonts w:eastAsia="Arial" w:cs="Arial"/>
          <w:b/>
          <w:bCs/>
          <w:sz w:val="20"/>
        </w:rPr>
        <w:t xml:space="preserve"> of </w:t>
      </w:r>
      <w:r w:rsidR="012C6B7A" w:rsidRPr="3F1F725D">
        <w:rPr>
          <w:rFonts w:eastAsia="Arial" w:cs="Arial"/>
          <w:b/>
          <w:bCs/>
          <w:sz w:val="20"/>
        </w:rPr>
        <w:t xml:space="preserve">Work </w:t>
      </w:r>
      <w:r w:rsidR="270F5819" w:rsidRPr="3F1F725D">
        <w:rPr>
          <w:rFonts w:eastAsia="Arial" w:cs="Arial"/>
          <w:b/>
          <w:bCs/>
          <w:sz w:val="20"/>
        </w:rPr>
        <w:t>proposed by</w:t>
      </w:r>
      <w:r w:rsidR="012C6B7A" w:rsidRPr="3F1F725D">
        <w:rPr>
          <w:rFonts w:eastAsia="Arial" w:cs="Arial"/>
          <w:b/>
          <w:bCs/>
          <w:sz w:val="20"/>
        </w:rPr>
        <w:t xml:space="preserve"> Contract</w:t>
      </w:r>
      <w:r w:rsidR="270F5819" w:rsidRPr="3F1F725D">
        <w:rPr>
          <w:rFonts w:eastAsia="Arial" w:cs="Arial"/>
          <w:b/>
          <w:bCs/>
          <w:sz w:val="20"/>
        </w:rPr>
        <w:t>or</w:t>
      </w:r>
      <w:r w:rsidR="59BBDAD4" w:rsidRPr="3F1F725D">
        <w:rPr>
          <w:rFonts w:eastAsia="Arial" w:cs="Arial"/>
          <w:b/>
          <w:bCs/>
          <w:sz w:val="20"/>
        </w:rPr>
        <w:t xml:space="preserve">  </w:t>
      </w:r>
      <w:r w:rsidR="1B4602CD" w:rsidRPr="3F1F725D">
        <w:rPr>
          <w:rFonts w:eastAsia="Arial" w:cs="Arial"/>
          <w:b/>
          <w:bCs/>
          <w:sz w:val="20"/>
        </w:rPr>
        <w:t xml:space="preserve"> </w:t>
      </w:r>
    </w:p>
    <w:p w14:paraId="7FA4852C" w14:textId="77777777" w:rsidR="00BE083E" w:rsidRPr="00BC58AE" w:rsidRDefault="45EC34FF" w:rsidP="3F1F725D">
      <w:pPr>
        <w:ind w:left="360"/>
        <w:rPr>
          <w:rFonts w:eastAsia="Arial" w:cs="Arial"/>
          <w:b/>
          <w:bCs/>
          <w:sz w:val="20"/>
        </w:rPr>
      </w:pPr>
      <w:r w:rsidRPr="3F1F725D">
        <w:rPr>
          <w:rFonts w:eastAsia="Arial" w:cs="Arial"/>
          <w:sz w:val="20"/>
        </w:rPr>
        <w:t>(</w:t>
      </w:r>
      <w:r w:rsidR="1B4602CD" w:rsidRPr="3F1F725D">
        <w:rPr>
          <w:rFonts w:eastAsia="Arial" w:cs="Arial"/>
          <w:sz w:val="20"/>
        </w:rPr>
        <w:t xml:space="preserve">TAB 3    </w:t>
      </w:r>
      <w:r w:rsidR="4897F046" w:rsidRPr="3F1F725D">
        <w:rPr>
          <w:rFonts w:eastAsia="Arial" w:cs="Arial"/>
          <w:sz w:val="20"/>
        </w:rPr>
        <w:t>There is</w:t>
      </w:r>
      <w:r w:rsidR="59BBDAD4" w:rsidRPr="3F1F725D">
        <w:rPr>
          <w:rFonts w:eastAsia="Arial" w:cs="Arial"/>
          <w:sz w:val="20"/>
        </w:rPr>
        <w:t xml:space="preserve"> </w:t>
      </w:r>
      <w:r w:rsidR="084DA205" w:rsidRPr="3F1F725D">
        <w:rPr>
          <w:rFonts w:eastAsia="Arial" w:cs="Arial"/>
          <w:sz w:val="20"/>
        </w:rPr>
        <w:t xml:space="preserve">no limit on </w:t>
      </w:r>
      <w:r w:rsidR="59BBDAD4" w:rsidRPr="3F1F725D">
        <w:rPr>
          <w:rFonts w:eastAsia="Arial" w:cs="Arial"/>
          <w:sz w:val="20"/>
        </w:rPr>
        <w:t xml:space="preserve">the </w:t>
      </w:r>
      <w:r w:rsidR="084DA205" w:rsidRPr="3F1F725D">
        <w:rPr>
          <w:rFonts w:eastAsia="Arial" w:cs="Arial"/>
          <w:sz w:val="20"/>
        </w:rPr>
        <w:t>number of pages</w:t>
      </w:r>
      <w:r w:rsidR="59BBDAD4" w:rsidRPr="3F1F725D">
        <w:rPr>
          <w:rFonts w:eastAsia="Arial" w:cs="Arial"/>
          <w:sz w:val="20"/>
        </w:rPr>
        <w:t xml:space="preserve"> that may be included un</w:t>
      </w:r>
      <w:r w:rsidR="500BDD26" w:rsidRPr="3F1F725D">
        <w:rPr>
          <w:rFonts w:eastAsia="Arial" w:cs="Arial"/>
          <w:sz w:val="20"/>
        </w:rPr>
        <w:t>der this section.</w:t>
      </w:r>
      <w:r w:rsidRPr="3F1F725D">
        <w:rPr>
          <w:rFonts w:eastAsia="Arial" w:cs="Arial"/>
          <w:sz w:val="20"/>
        </w:rPr>
        <w:t>)</w:t>
      </w:r>
      <w:r w:rsidR="012C6B7A" w:rsidRPr="3F1F725D">
        <w:rPr>
          <w:rFonts w:eastAsia="Arial" w:cs="Arial"/>
          <w:b/>
          <w:bCs/>
          <w:sz w:val="20"/>
        </w:rPr>
        <w:t xml:space="preserve"> </w:t>
      </w:r>
      <w:r w:rsidR="514BAD5F" w:rsidRPr="3F1F725D">
        <w:rPr>
          <w:rFonts w:eastAsia="Arial" w:cs="Arial"/>
          <w:b/>
          <w:bCs/>
          <w:sz w:val="20"/>
        </w:rPr>
        <w:t xml:space="preserve"> </w:t>
      </w:r>
    </w:p>
    <w:p w14:paraId="6595E31E" w14:textId="77777777" w:rsidR="00AC3524" w:rsidRPr="00BC58AE" w:rsidRDefault="00AC3524" w:rsidP="3F1F725D">
      <w:pPr>
        <w:ind w:left="360"/>
        <w:rPr>
          <w:rFonts w:eastAsia="Arial" w:cs="Arial"/>
          <w:b/>
          <w:bCs/>
          <w:sz w:val="20"/>
        </w:rPr>
      </w:pPr>
    </w:p>
    <w:p w14:paraId="4C3F5229" w14:textId="18150806" w:rsidR="003B4A4F" w:rsidRDefault="60F1D35F" w:rsidP="3F1F725D">
      <w:pPr>
        <w:rPr>
          <w:rFonts w:eastAsia="Arial" w:cs="Arial"/>
          <w:sz w:val="20"/>
        </w:rPr>
      </w:pPr>
      <w:r w:rsidRPr="3F1F725D">
        <w:rPr>
          <w:rFonts w:eastAsia="Arial" w:cs="Arial"/>
          <w:sz w:val="20"/>
        </w:rPr>
        <w:t>Respondents must give detailed descriptions of the scope of work under the proposal.</w:t>
      </w:r>
      <w:r w:rsidR="012C6B7A" w:rsidRPr="3F1F725D">
        <w:rPr>
          <w:rFonts w:eastAsia="Arial" w:cs="Arial"/>
          <w:sz w:val="20"/>
        </w:rPr>
        <w:t xml:space="preserve">   </w:t>
      </w:r>
    </w:p>
    <w:p w14:paraId="343FBCE5" w14:textId="4F8ECD2D" w:rsidR="00183D70" w:rsidRDefault="4D0AE93D" w:rsidP="3F1F725D">
      <w:pPr>
        <w:rPr>
          <w:rFonts w:eastAsia="Arial" w:cs="Arial"/>
          <w:sz w:val="20"/>
        </w:rPr>
      </w:pPr>
      <w:r w:rsidRPr="3F1F725D">
        <w:rPr>
          <w:rFonts w:eastAsia="Arial" w:cs="Arial"/>
          <w:sz w:val="20"/>
        </w:rPr>
        <w:t xml:space="preserve">A document containing detailed specifications of the System the </w:t>
      </w:r>
      <w:r w:rsidR="65B846D3" w:rsidRPr="3F1F725D">
        <w:rPr>
          <w:rFonts w:eastAsia="Arial" w:cs="Arial"/>
          <w:sz w:val="20"/>
        </w:rPr>
        <w:t xml:space="preserve">Respondent </w:t>
      </w:r>
      <w:r w:rsidRPr="3F1F725D">
        <w:rPr>
          <w:rFonts w:eastAsia="Arial" w:cs="Arial"/>
          <w:sz w:val="20"/>
        </w:rPr>
        <w:t xml:space="preserve">offers and how the Vendor’s System will meet each aspect of the Scope of Services (section II of this RFP) including the General Specifications, Technical Specifications, Operational Specifications, Evaluation Testing, System Implementation, and Technical Support and Maintenance. </w:t>
      </w:r>
    </w:p>
    <w:p w14:paraId="0C3E7A68" w14:textId="77777777" w:rsidR="00183D70" w:rsidRDefault="00183D70" w:rsidP="3F1F725D">
      <w:pPr>
        <w:rPr>
          <w:rFonts w:eastAsia="Arial" w:cs="Arial"/>
          <w:sz w:val="20"/>
        </w:rPr>
      </w:pPr>
    </w:p>
    <w:p w14:paraId="53EA99C2" w14:textId="28F9F880" w:rsidR="00183D70" w:rsidRPr="00183D70" w:rsidRDefault="0BF7989A" w:rsidP="3F1F725D">
      <w:pPr>
        <w:rPr>
          <w:rFonts w:eastAsia="Arial" w:cs="Arial"/>
          <w:sz w:val="20"/>
        </w:rPr>
      </w:pPr>
      <w:r w:rsidRPr="3F1F725D">
        <w:rPr>
          <w:rFonts w:eastAsia="Arial" w:cs="Arial"/>
          <w:sz w:val="20"/>
        </w:rPr>
        <w:lastRenderedPageBreak/>
        <w:t xml:space="preserve">A Complete description of equipment and materials to be provided and services to be performed.  This should include a detailed description of </w:t>
      </w:r>
      <w:r w:rsidR="7E176043" w:rsidRPr="3F1F725D">
        <w:rPr>
          <w:rFonts w:eastAsia="Arial" w:cs="Arial"/>
          <w:sz w:val="20"/>
        </w:rPr>
        <w:t>the hosting</w:t>
      </w:r>
      <w:r w:rsidRPr="3F1F725D">
        <w:rPr>
          <w:rFonts w:eastAsia="Arial" w:cs="Arial"/>
          <w:sz w:val="20"/>
        </w:rPr>
        <w:t xml:space="preserve"> service and all aspects of the application and database management package.</w:t>
      </w:r>
    </w:p>
    <w:p w14:paraId="6A19873C" w14:textId="77777777" w:rsidR="0066634E" w:rsidRDefault="0066634E" w:rsidP="3F1F725D">
      <w:pPr>
        <w:rPr>
          <w:rFonts w:eastAsia="Arial" w:cs="Arial"/>
          <w:sz w:val="20"/>
        </w:rPr>
      </w:pPr>
    </w:p>
    <w:p w14:paraId="7065E7E1" w14:textId="77777777" w:rsidR="00F31D23" w:rsidRPr="00BC58AE" w:rsidRDefault="00F31D23" w:rsidP="3F1F725D">
      <w:pPr>
        <w:ind w:left="1080"/>
        <w:rPr>
          <w:rFonts w:eastAsia="Arial" w:cs="Arial"/>
          <w:sz w:val="20"/>
        </w:rPr>
      </w:pPr>
    </w:p>
    <w:p w14:paraId="107D8FD6" w14:textId="3086DA70" w:rsidR="004F66FB" w:rsidRPr="00BC58AE" w:rsidRDefault="75A60E50" w:rsidP="3F1F725D">
      <w:pPr>
        <w:numPr>
          <w:ilvl w:val="0"/>
          <w:numId w:val="30"/>
        </w:numPr>
        <w:rPr>
          <w:rFonts w:eastAsia="Arial" w:cs="Arial"/>
          <w:sz w:val="20"/>
        </w:rPr>
      </w:pPr>
      <w:r w:rsidRPr="3F1F725D">
        <w:rPr>
          <w:rFonts w:eastAsia="Arial" w:cs="Arial"/>
          <w:b/>
          <w:bCs/>
          <w:sz w:val="20"/>
        </w:rPr>
        <w:t xml:space="preserve">Contract </w:t>
      </w:r>
      <w:r w:rsidR="514BAD5F" w:rsidRPr="3F1F725D">
        <w:rPr>
          <w:rFonts w:eastAsia="Arial" w:cs="Arial"/>
          <w:b/>
          <w:bCs/>
          <w:sz w:val="20"/>
        </w:rPr>
        <w:t>Price</w:t>
      </w:r>
      <w:r w:rsidR="59BBDAD4" w:rsidRPr="3F1F725D">
        <w:rPr>
          <w:rFonts w:eastAsia="Arial" w:cs="Arial"/>
          <w:sz w:val="20"/>
        </w:rPr>
        <w:t xml:space="preserve">   </w:t>
      </w:r>
    </w:p>
    <w:p w14:paraId="3C03CA34" w14:textId="7FB713BA" w:rsidR="00C338EF" w:rsidRPr="00BC58AE" w:rsidRDefault="1B4602CD" w:rsidP="3F1F725D">
      <w:pPr>
        <w:rPr>
          <w:rFonts w:eastAsia="Arial" w:cs="Arial"/>
          <w:sz w:val="20"/>
        </w:rPr>
      </w:pPr>
      <w:r w:rsidRPr="3F1F725D">
        <w:rPr>
          <w:rFonts w:eastAsia="Arial" w:cs="Arial"/>
          <w:sz w:val="20"/>
        </w:rPr>
        <w:t xml:space="preserve">    </w:t>
      </w:r>
      <w:r w:rsidR="5C4E1680" w:rsidRPr="3F1F725D">
        <w:rPr>
          <w:rFonts w:eastAsia="Arial" w:cs="Arial"/>
          <w:sz w:val="20"/>
        </w:rPr>
        <w:t xml:space="preserve"> </w:t>
      </w:r>
      <w:r w:rsidR="59BBDAD4" w:rsidRPr="3F1F725D">
        <w:rPr>
          <w:rFonts w:eastAsia="Arial" w:cs="Arial"/>
          <w:sz w:val="20"/>
        </w:rPr>
        <w:t>(</w:t>
      </w:r>
      <w:r w:rsidRPr="3F1F725D">
        <w:rPr>
          <w:rFonts w:eastAsia="Arial" w:cs="Arial"/>
          <w:sz w:val="20"/>
        </w:rPr>
        <w:t xml:space="preserve">TAB 4   </w:t>
      </w:r>
      <w:r w:rsidR="59BBDAD4" w:rsidRPr="3F1F725D">
        <w:rPr>
          <w:rFonts w:eastAsia="Arial" w:cs="Arial"/>
          <w:sz w:val="20"/>
        </w:rPr>
        <w:t xml:space="preserve">Limit </w:t>
      </w:r>
      <w:r w:rsidR="76B52592" w:rsidRPr="3F1F725D">
        <w:rPr>
          <w:rFonts w:eastAsia="Arial" w:cs="Arial"/>
          <w:sz w:val="20"/>
        </w:rPr>
        <w:t xml:space="preserve">to </w:t>
      </w:r>
      <w:r w:rsidR="18CF1489" w:rsidRPr="3F1F725D">
        <w:rPr>
          <w:rFonts w:eastAsia="Arial" w:cs="Arial"/>
          <w:sz w:val="20"/>
        </w:rPr>
        <w:t>one</w:t>
      </w:r>
      <w:r w:rsidR="76B52592" w:rsidRPr="3F1F725D">
        <w:rPr>
          <w:rFonts w:eastAsia="Arial" w:cs="Arial"/>
          <w:sz w:val="20"/>
        </w:rPr>
        <w:t xml:space="preserve"> p</w:t>
      </w:r>
      <w:r w:rsidR="59BBDAD4" w:rsidRPr="3F1F725D">
        <w:rPr>
          <w:rFonts w:eastAsia="Arial" w:cs="Arial"/>
          <w:sz w:val="20"/>
        </w:rPr>
        <w:t>age)</w:t>
      </w:r>
    </w:p>
    <w:p w14:paraId="7870EEF9" w14:textId="77777777" w:rsidR="003B47B1" w:rsidRPr="00BC58AE" w:rsidRDefault="00C04CF9" w:rsidP="3F1F725D">
      <w:pPr>
        <w:ind w:left="1080" w:hanging="720"/>
        <w:rPr>
          <w:rFonts w:eastAsia="Arial" w:cs="Arial"/>
          <w:sz w:val="20"/>
        </w:rPr>
      </w:pPr>
      <w:r>
        <w:br/>
      </w:r>
    </w:p>
    <w:p w14:paraId="1F8CCE9B" w14:textId="4B595DD5" w:rsidR="002C53C6" w:rsidRPr="00BC58AE" w:rsidRDefault="6AB50F5E" w:rsidP="3F1F725D">
      <w:pPr>
        <w:numPr>
          <w:ilvl w:val="0"/>
          <w:numId w:val="27"/>
        </w:numPr>
        <w:ind w:left="360"/>
        <w:rPr>
          <w:rFonts w:eastAsia="Arial" w:cs="Arial"/>
          <w:sz w:val="20"/>
        </w:rPr>
      </w:pPr>
      <w:r w:rsidRPr="3F1F725D">
        <w:rPr>
          <w:rFonts w:eastAsia="Arial" w:cs="Arial"/>
          <w:sz w:val="20"/>
        </w:rPr>
        <w:t>PABC (</w:t>
      </w:r>
      <w:r w:rsidR="0031D2B6" w:rsidRPr="3F1F725D">
        <w:rPr>
          <w:rFonts w:eastAsia="Arial" w:cs="Arial"/>
          <w:sz w:val="20"/>
        </w:rPr>
        <w:t xml:space="preserve">anticipates a monthly fee contract for the project.   Please utilize the one-page spreadsheet, attached hereto as </w:t>
      </w:r>
      <w:r w:rsidR="0031D2B6" w:rsidRPr="3F1F725D">
        <w:rPr>
          <w:rFonts w:eastAsia="Arial" w:cs="Arial"/>
          <w:b/>
          <w:bCs/>
          <w:sz w:val="20"/>
        </w:rPr>
        <w:t>Exhibit J</w:t>
      </w:r>
      <w:r w:rsidR="0031D2B6" w:rsidRPr="3F1F725D">
        <w:rPr>
          <w:rFonts w:eastAsia="Arial" w:cs="Arial"/>
          <w:sz w:val="20"/>
        </w:rPr>
        <w:t xml:space="preserve">, which must list the cost of each trade and </w:t>
      </w:r>
      <w:r w:rsidR="1E2FC7FF" w:rsidRPr="3F1F725D">
        <w:rPr>
          <w:rFonts w:eastAsia="Arial" w:cs="Arial"/>
          <w:sz w:val="20"/>
        </w:rPr>
        <w:t>service</w:t>
      </w:r>
      <w:r w:rsidR="0031D2B6" w:rsidRPr="3F1F725D">
        <w:rPr>
          <w:rFonts w:eastAsia="Arial" w:cs="Arial"/>
          <w:sz w:val="20"/>
        </w:rPr>
        <w:t xml:space="preserve"> to be provided by the Contractor or any Subcontractor.  </w:t>
      </w:r>
    </w:p>
    <w:p w14:paraId="644BC448" w14:textId="77777777" w:rsidR="00726C0A" w:rsidRPr="00BC58AE" w:rsidRDefault="00726C0A" w:rsidP="3F1F725D">
      <w:pPr>
        <w:rPr>
          <w:rFonts w:eastAsia="Arial" w:cs="Arial"/>
          <w:sz w:val="20"/>
        </w:rPr>
      </w:pPr>
    </w:p>
    <w:p w14:paraId="49B5FAFD" w14:textId="77777777" w:rsidR="00915852" w:rsidRPr="00BC58AE" w:rsidRDefault="00915852" w:rsidP="3F1F725D">
      <w:pPr>
        <w:rPr>
          <w:rFonts w:eastAsia="Arial" w:cs="Arial"/>
          <w:sz w:val="20"/>
        </w:rPr>
      </w:pPr>
    </w:p>
    <w:p w14:paraId="656A86E9" w14:textId="56E56753" w:rsidR="00C338EF" w:rsidRPr="00BC58AE" w:rsidRDefault="66912D7F" w:rsidP="3F1F725D">
      <w:pPr>
        <w:numPr>
          <w:ilvl w:val="0"/>
          <w:numId w:val="30"/>
        </w:numPr>
        <w:rPr>
          <w:rFonts w:eastAsia="Arial" w:cs="Arial"/>
          <w:b/>
          <w:bCs/>
          <w:sz w:val="20"/>
        </w:rPr>
      </w:pPr>
      <w:r w:rsidRPr="3F1F725D">
        <w:rPr>
          <w:rFonts w:eastAsia="Arial" w:cs="Arial"/>
          <w:b/>
          <w:bCs/>
          <w:sz w:val="20"/>
        </w:rPr>
        <w:t xml:space="preserve">Duration and </w:t>
      </w:r>
      <w:r w:rsidR="7B14AEA7" w:rsidRPr="3F1F725D">
        <w:rPr>
          <w:rFonts w:eastAsia="Arial" w:cs="Arial"/>
          <w:b/>
          <w:bCs/>
          <w:sz w:val="20"/>
        </w:rPr>
        <w:t>Schedule</w:t>
      </w:r>
      <w:r w:rsidR="59BBDAD4" w:rsidRPr="3F1F725D">
        <w:rPr>
          <w:rFonts w:eastAsia="Arial" w:cs="Arial"/>
          <w:sz w:val="20"/>
        </w:rPr>
        <w:t xml:space="preserve">  </w:t>
      </w:r>
      <w:r w:rsidR="4897F046" w:rsidRPr="3F1F725D">
        <w:rPr>
          <w:rFonts w:eastAsia="Arial" w:cs="Arial"/>
          <w:sz w:val="20"/>
        </w:rPr>
        <w:t>(</w:t>
      </w:r>
      <w:r w:rsidR="1B4602CD" w:rsidRPr="3F1F725D">
        <w:rPr>
          <w:rFonts w:eastAsia="Arial" w:cs="Arial"/>
          <w:sz w:val="20"/>
        </w:rPr>
        <w:t>TAB 5</w:t>
      </w:r>
      <w:r w:rsidR="7D68F6C2" w:rsidRPr="3F1F725D">
        <w:rPr>
          <w:rFonts w:eastAsia="Arial" w:cs="Arial"/>
          <w:sz w:val="20"/>
        </w:rPr>
        <w:t>)</w:t>
      </w:r>
      <w:r w:rsidR="1B4602CD" w:rsidRPr="3F1F725D">
        <w:rPr>
          <w:rFonts w:eastAsia="Arial" w:cs="Arial"/>
          <w:sz w:val="20"/>
        </w:rPr>
        <w:t xml:space="preserve"> </w:t>
      </w:r>
    </w:p>
    <w:p w14:paraId="42C69207" w14:textId="77777777" w:rsidR="003B47B1" w:rsidRPr="00BC58AE" w:rsidRDefault="003B47B1" w:rsidP="3F1F725D">
      <w:pPr>
        <w:ind w:left="720" w:hanging="720"/>
        <w:rPr>
          <w:rFonts w:eastAsia="Arial" w:cs="Arial"/>
          <w:sz w:val="20"/>
        </w:rPr>
      </w:pPr>
    </w:p>
    <w:p w14:paraId="56DCFA45" w14:textId="77777777" w:rsidR="009146B4" w:rsidRPr="0016343A" w:rsidRDefault="5E86501A" w:rsidP="3F1F725D">
      <w:pPr>
        <w:rPr>
          <w:rFonts w:eastAsia="Arial" w:cs="Arial"/>
          <w:sz w:val="20"/>
        </w:rPr>
      </w:pPr>
      <w:r w:rsidRPr="3F1F725D">
        <w:rPr>
          <w:rFonts w:eastAsia="Arial" w:cs="Arial"/>
          <w:sz w:val="20"/>
        </w:rPr>
        <w:t xml:space="preserve">Provide a forecast of the time that it will take to complete the project, with as much detail as is available at this stage of the proposal. </w:t>
      </w:r>
      <w:r w:rsidR="78502D43" w:rsidRPr="3F1F725D">
        <w:rPr>
          <w:rFonts w:eastAsia="Arial" w:cs="Arial"/>
          <w:sz w:val="20"/>
        </w:rPr>
        <w:t>The schedule of implementation should be detailed in the form of a qualified timeline that begins from a commencement date outlining the schedule of necessary steps to be undertaken toward fully operational implementation of the System.</w:t>
      </w:r>
    </w:p>
    <w:p w14:paraId="767A2033" w14:textId="77777777" w:rsidR="00C51374" w:rsidRDefault="00C51374" w:rsidP="3F1F725D">
      <w:pPr>
        <w:tabs>
          <w:tab w:val="left" w:pos="4395"/>
        </w:tabs>
        <w:ind w:left="360"/>
        <w:rPr>
          <w:rFonts w:eastAsia="Arial" w:cs="Arial"/>
          <w:sz w:val="20"/>
        </w:rPr>
      </w:pPr>
    </w:p>
    <w:p w14:paraId="46323D63" w14:textId="77777777" w:rsidR="00726C0A" w:rsidRPr="00BC58AE" w:rsidRDefault="00726C0A" w:rsidP="3F1F725D">
      <w:pPr>
        <w:tabs>
          <w:tab w:val="left" w:pos="4395"/>
        </w:tabs>
        <w:ind w:left="360"/>
        <w:rPr>
          <w:rFonts w:eastAsia="Arial" w:cs="Arial"/>
          <w:sz w:val="20"/>
        </w:rPr>
      </w:pPr>
    </w:p>
    <w:p w14:paraId="1069D85C" w14:textId="59240E28" w:rsidR="0056061E" w:rsidRPr="00BC58AE" w:rsidRDefault="75A60E50" w:rsidP="3F1F725D">
      <w:pPr>
        <w:numPr>
          <w:ilvl w:val="0"/>
          <w:numId w:val="30"/>
        </w:numPr>
        <w:rPr>
          <w:rFonts w:eastAsia="Arial" w:cs="Arial"/>
          <w:sz w:val="20"/>
        </w:rPr>
      </w:pPr>
      <w:r w:rsidRPr="3F1F725D">
        <w:rPr>
          <w:rFonts w:eastAsia="Arial" w:cs="Arial"/>
          <w:b/>
          <w:bCs/>
          <w:sz w:val="20"/>
        </w:rPr>
        <w:t>MBE/WBE Commitment</w:t>
      </w:r>
      <w:r w:rsidR="1BC130FA" w:rsidRPr="3F1F725D">
        <w:rPr>
          <w:rFonts w:eastAsia="Arial" w:cs="Arial"/>
          <w:b/>
          <w:bCs/>
          <w:sz w:val="20"/>
        </w:rPr>
        <w:t xml:space="preserve"> </w:t>
      </w:r>
      <w:r w:rsidR="4897F046" w:rsidRPr="3F1F725D">
        <w:rPr>
          <w:rFonts w:eastAsia="Arial" w:cs="Arial"/>
          <w:b/>
          <w:bCs/>
          <w:sz w:val="20"/>
        </w:rPr>
        <w:t xml:space="preserve">  </w:t>
      </w:r>
      <w:r w:rsidR="1BC130FA" w:rsidRPr="3F1F725D">
        <w:rPr>
          <w:rFonts w:eastAsia="Arial" w:cs="Arial"/>
          <w:sz w:val="20"/>
        </w:rPr>
        <w:t>(</w:t>
      </w:r>
      <w:r w:rsidR="6D3CD8EF" w:rsidRPr="3F1F725D">
        <w:rPr>
          <w:rFonts w:eastAsia="Arial" w:cs="Arial"/>
          <w:sz w:val="20"/>
        </w:rPr>
        <w:t xml:space="preserve">TAB 6   </w:t>
      </w:r>
      <w:r w:rsidR="4897F046" w:rsidRPr="3F1F725D">
        <w:rPr>
          <w:rFonts w:eastAsia="Arial" w:cs="Arial"/>
          <w:sz w:val="20"/>
        </w:rPr>
        <w:t>Submit all applicable forms.)</w:t>
      </w:r>
    </w:p>
    <w:p w14:paraId="479DE949" w14:textId="77777777" w:rsidR="009146B4" w:rsidRPr="00BC58AE" w:rsidRDefault="009146B4" w:rsidP="3F1F725D">
      <w:pPr>
        <w:ind w:left="720"/>
        <w:rPr>
          <w:rFonts w:eastAsia="Arial" w:cs="Arial"/>
          <w:sz w:val="20"/>
        </w:rPr>
      </w:pPr>
    </w:p>
    <w:p w14:paraId="100B6146" w14:textId="77777777" w:rsidR="002C3ABA" w:rsidRPr="00BC58AE" w:rsidRDefault="574BEFD0" w:rsidP="3F1F725D">
      <w:pPr>
        <w:rPr>
          <w:rFonts w:eastAsia="Arial" w:cs="Arial"/>
          <w:sz w:val="20"/>
        </w:rPr>
      </w:pPr>
      <w:commentRangeStart w:id="421"/>
      <w:r w:rsidRPr="3F1F725D">
        <w:rPr>
          <w:rFonts w:eastAsia="Arial" w:cs="Arial"/>
          <w:sz w:val="20"/>
        </w:rPr>
        <w:t xml:space="preserve">Submit </w:t>
      </w:r>
      <w:r w:rsidRPr="3F1F725D">
        <w:rPr>
          <w:rFonts w:eastAsia="Arial" w:cs="Arial"/>
          <w:b/>
          <w:bCs/>
          <w:sz w:val="20"/>
          <w:u w:val="single"/>
        </w:rPr>
        <w:t>Commitment to Comply</w:t>
      </w:r>
      <w:r w:rsidRPr="3F1F725D">
        <w:rPr>
          <w:rFonts w:eastAsia="Arial" w:cs="Arial"/>
          <w:sz w:val="20"/>
        </w:rPr>
        <w:t xml:space="preserve"> executed by Prime Contractor and a </w:t>
      </w:r>
      <w:r w:rsidRPr="3F1F725D">
        <w:rPr>
          <w:rFonts w:eastAsia="Arial" w:cs="Arial"/>
          <w:b/>
          <w:bCs/>
          <w:sz w:val="20"/>
          <w:u w:val="single"/>
        </w:rPr>
        <w:t>Statement of Intent</w:t>
      </w:r>
      <w:r w:rsidRPr="3F1F725D">
        <w:rPr>
          <w:rFonts w:eastAsia="Arial" w:cs="Arial"/>
          <w:sz w:val="20"/>
        </w:rPr>
        <w:t xml:space="preserve"> executed by each MBE or WBE Subcontractor and the Prime Contractor.  See </w:t>
      </w:r>
      <w:r w:rsidR="500BDD26" w:rsidRPr="3F1F725D">
        <w:rPr>
          <w:rFonts w:eastAsia="Arial" w:cs="Arial"/>
          <w:b/>
          <w:bCs/>
          <w:sz w:val="20"/>
        </w:rPr>
        <w:t>Exhibit C</w:t>
      </w:r>
      <w:r w:rsidRPr="3F1F725D">
        <w:rPr>
          <w:rFonts w:eastAsia="Arial" w:cs="Arial"/>
          <w:sz w:val="20"/>
        </w:rPr>
        <w:t xml:space="preserve"> for forms. </w:t>
      </w:r>
      <w:r w:rsidR="5186E706" w:rsidRPr="3F1F725D">
        <w:rPr>
          <w:rFonts w:eastAsia="Arial" w:cs="Arial"/>
          <w:sz w:val="20"/>
        </w:rPr>
        <w:t xml:space="preserve"> </w:t>
      </w:r>
      <w:commentRangeEnd w:id="421"/>
      <w:r w:rsidR="000246C0">
        <w:rPr>
          <w:rStyle w:val="CommentReference"/>
          <w:rFonts w:ascii="Times New Roman" w:hAnsi="Times New Roman"/>
          <w:szCs w:val="24"/>
        </w:rPr>
        <w:commentReference w:id="421"/>
      </w:r>
    </w:p>
    <w:p w14:paraId="26735C5D" w14:textId="77777777" w:rsidR="00726C0A" w:rsidRDefault="00726C0A" w:rsidP="3F1F725D">
      <w:pPr>
        <w:rPr>
          <w:rFonts w:eastAsia="Arial" w:cs="Arial"/>
          <w:sz w:val="20"/>
        </w:rPr>
      </w:pPr>
    </w:p>
    <w:p w14:paraId="32AB2E48" w14:textId="77777777" w:rsidR="00726C0A" w:rsidRDefault="00726C0A" w:rsidP="3F1F725D">
      <w:pPr>
        <w:rPr>
          <w:rFonts w:eastAsia="Arial" w:cs="Arial"/>
          <w:sz w:val="20"/>
        </w:rPr>
      </w:pPr>
    </w:p>
    <w:p w14:paraId="6C1B5978" w14:textId="3602FA2A" w:rsidR="00865F6C" w:rsidRPr="00BC58AE" w:rsidRDefault="797FF347" w:rsidP="3F1F725D">
      <w:pPr>
        <w:numPr>
          <w:ilvl w:val="0"/>
          <w:numId w:val="30"/>
        </w:numPr>
        <w:rPr>
          <w:rFonts w:eastAsia="Arial" w:cs="Arial"/>
          <w:sz w:val="20"/>
        </w:rPr>
      </w:pPr>
      <w:r w:rsidRPr="3F1F725D">
        <w:rPr>
          <w:rFonts w:eastAsia="Arial" w:cs="Arial"/>
          <w:b/>
          <w:bCs/>
          <w:sz w:val="20"/>
        </w:rPr>
        <w:t xml:space="preserve">Prime Contractor </w:t>
      </w:r>
      <w:r w:rsidR="70D2DBEC" w:rsidRPr="3F1F725D">
        <w:rPr>
          <w:rFonts w:eastAsia="Arial" w:cs="Arial"/>
          <w:b/>
          <w:bCs/>
          <w:sz w:val="20"/>
        </w:rPr>
        <w:t>Certification</w:t>
      </w:r>
      <w:r w:rsidR="1BC130FA" w:rsidRPr="3F1F725D">
        <w:rPr>
          <w:rFonts w:eastAsia="Arial" w:cs="Arial"/>
          <w:b/>
          <w:bCs/>
          <w:sz w:val="20"/>
        </w:rPr>
        <w:t xml:space="preserve"> </w:t>
      </w:r>
      <w:r w:rsidR="4897F046" w:rsidRPr="3F1F725D">
        <w:rPr>
          <w:rFonts w:eastAsia="Arial" w:cs="Arial"/>
          <w:sz w:val="20"/>
        </w:rPr>
        <w:t>(</w:t>
      </w:r>
      <w:r w:rsidR="6D3CD8EF" w:rsidRPr="3F1F725D">
        <w:rPr>
          <w:rFonts w:eastAsia="Arial" w:cs="Arial"/>
          <w:sz w:val="20"/>
        </w:rPr>
        <w:t xml:space="preserve">TAB </w:t>
      </w:r>
      <w:r w:rsidR="00290B12">
        <w:rPr>
          <w:rFonts w:eastAsia="Arial" w:cs="Arial"/>
          <w:sz w:val="20"/>
        </w:rPr>
        <w:t>7</w:t>
      </w:r>
      <w:r w:rsidR="6D3CD8EF" w:rsidRPr="3F1F725D">
        <w:rPr>
          <w:rFonts w:eastAsia="Arial" w:cs="Arial"/>
          <w:sz w:val="20"/>
        </w:rPr>
        <w:t xml:space="preserve">   </w:t>
      </w:r>
      <w:r w:rsidR="4897F046" w:rsidRPr="3F1F725D">
        <w:rPr>
          <w:rFonts w:eastAsia="Arial" w:cs="Arial"/>
          <w:sz w:val="20"/>
        </w:rPr>
        <w:t>Li</w:t>
      </w:r>
      <w:r w:rsidR="084DA205" w:rsidRPr="3F1F725D">
        <w:rPr>
          <w:rFonts w:eastAsia="Arial" w:cs="Arial"/>
          <w:sz w:val="20"/>
        </w:rPr>
        <w:t xml:space="preserve">mit </w:t>
      </w:r>
      <w:r w:rsidR="76B52592" w:rsidRPr="3F1F725D">
        <w:rPr>
          <w:rFonts w:eastAsia="Arial" w:cs="Arial"/>
          <w:sz w:val="20"/>
        </w:rPr>
        <w:t xml:space="preserve">to </w:t>
      </w:r>
      <w:r w:rsidR="084DA205" w:rsidRPr="3F1F725D">
        <w:rPr>
          <w:rFonts w:eastAsia="Arial" w:cs="Arial"/>
          <w:sz w:val="20"/>
        </w:rPr>
        <w:t>one page</w:t>
      </w:r>
      <w:r w:rsidR="4897F046" w:rsidRPr="3F1F725D">
        <w:rPr>
          <w:rFonts w:eastAsia="Arial" w:cs="Arial"/>
          <w:sz w:val="20"/>
        </w:rPr>
        <w:t>.</w:t>
      </w:r>
      <w:r w:rsidR="45EC34FF" w:rsidRPr="3F1F725D">
        <w:rPr>
          <w:rFonts w:eastAsia="Arial" w:cs="Arial"/>
          <w:sz w:val="20"/>
        </w:rPr>
        <w:t>)</w:t>
      </w:r>
    </w:p>
    <w:p w14:paraId="70443E36" w14:textId="77777777" w:rsidR="00865F6C" w:rsidRPr="00BC58AE" w:rsidRDefault="00865F6C" w:rsidP="3F1F725D">
      <w:pPr>
        <w:ind w:left="360"/>
        <w:rPr>
          <w:rFonts w:eastAsia="Arial" w:cs="Arial"/>
          <w:sz w:val="20"/>
        </w:rPr>
      </w:pPr>
    </w:p>
    <w:p w14:paraId="051393EF" w14:textId="77777777" w:rsidR="00C338EF" w:rsidRPr="00BC58AE" w:rsidRDefault="5186E706" w:rsidP="3F1F725D">
      <w:pPr>
        <w:rPr>
          <w:rFonts w:eastAsia="Arial" w:cs="Arial"/>
          <w:sz w:val="20"/>
        </w:rPr>
      </w:pPr>
      <w:r w:rsidRPr="3F1F725D">
        <w:rPr>
          <w:rFonts w:eastAsia="Arial" w:cs="Arial"/>
          <w:sz w:val="20"/>
        </w:rPr>
        <w:t>Respondent is required to make the following certifications and assu</w:t>
      </w:r>
      <w:r w:rsidR="72A40BFB" w:rsidRPr="3F1F725D">
        <w:rPr>
          <w:rFonts w:eastAsia="Arial" w:cs="Arial"/>
          <w:sz w:val="20"/>
        </w:rPr>
        <w:t xml:space="preserve">rances, in writing, </w:t>
      </w:r>
      <w:r w:rsidRPr="3F1F725D">
        <w:rPr>
          <w:rFonts w:eastAsia="Arial" w:cs="Arial"/>
          <w:sz w:val="20"/>
        </w:rPr>
        <w:t>as a required element of their proposal, understanding that the truthfulness of the facts affirmed here and the continuing compliance with these</w:t>
      </w:r>
      <w:r w:rsidR="70D2DBEC" w:rsidRPr="3F1F725D">
        <w:rPr>
          <w:rFonts w:eastAsia="Arial" w:cs="Arial"/>
          <w:sz w:val="20"/>
        </w:rPr>
        <w:t xml:space="preserve"> </w:t>
      </w:r>
      <w:r w:rsidRPr="3F1F725D">
        <w:rPr>
          <w:rFonts w:eastAsia="Arial" w:cs="Arial"/>
          <w:sz w:val="20"/>
        </w:rPr>
        <w:t xml:space="preserve">requirements are conditions precedent to the award and continuation of the contract resulting from this </w:t>
      </w:r>
      <w:r w:rsidR="1D1AAE32" w:rsidRPr="3F1F725D">
        <w:rPr>
          <w:rFonts w:eastAsia="Arial" w:cs="Arial"/>
          <w:sz w:val="20"/>
        </w:rPr>
        <w:t>RFP.</w:t>
      </w:r>
    </w:p>
    <w:p w14:paraId="5B1EE41B" w14:textId="77777777" w:rsidR="00C338EF" w:rsidRPr="00BC58AE" w:rsidRDefault="00C338EF" w:rsidP="3F1F725D">
      <w:pPr>
        <w:ind w:left="720"/>
        <w:rPr>
          <w:rFonts w:eastAsia="Arial" w:cs="Arial"/>
          <w:sz w:val="20"/>
        </w:rPr>
      </w:pPr>
    </w:p>
    <w:p w14:paraId="4B21C70F" w14:textId="77777777" w:rsidR="00C338EF" w:rsidRPr="00BC58AE" w:rsidRDefault="61F4BF4C" w:rsidP="3F1F725D">
      <w:pPr>
        <w:rPr>
          <w:rFonts w:eastAsia="Arial" w:cs="Arial"/>
          <w:sz w:val="20"/>
        </w:rPr>
      </w:pPr>
      <w:r w:rsidRPr="3F1F725D">
        <w:rPr>
          <w:rFonts w:eastAsia="Arial" w:cs="Arial"/>
          <w:sz w:val="20"/>
        </w:rPr>
        <w:t>The R</w:t>
      </w:r>
      <w:r w:rsidR="5186E706" w:rsidRPr="3F1F725D">
        <w:rPr>
          <w:rFonts w:eastAsia="Arial" w:cs="Arial"/>
          <w:sz w:val="20"/>
        </w:rPr>
        <w:t>espondent certifies that it and/or its authorized representative do not have:</w:t>
      </w:r>
    </w:p>
    <w:p w14:paraId="69DE6FD3" w14:textId="77777777" w:rsidR="00C338EF" w:rsidRPr="00BC58AE" w:rsidRDefault="00C338EF" w:rsidP="3F1F725D">
      <w:pPr>
        <w:rPr>
          <w:rFonts w:eastAsia="Arial" w:cs="Arial"/>
          <w:sz w:val="20"/>
        </w:rPr>
      </w:pPr>
    </w:p>
    <w:p w14:paraId="1574E8A4" w14:textId="77777777" w:rsidR="00C338EF" w:rsidRPr="00BC58AE" w:rsidRDefault="5186E706" w:rsidP="3F1F725D">
      <w:pPr>
        <w:numPr>
          <w:ilvl w:val="0"/>
          <w:numId w:val="17"/>
        </w:numPr>
        <w:ind w:left="360"/>
        <w:rPr>
          <w:rFonts w:eastAsia="Arial" w:cs="Arial"/>
          <w:sz w:val="20"/>
        </w:rPr>
      </w:pPr>
      <w:r w:rsidRPr="3F1F725D">
        <w:rPr>
          <w:rFonts w:eastAsia="Arial" w:cs="Arial"/>
          <w:sz w:val="20"/>
        </w:rPr>
        <w:t>Any affiliations with person(s) recognized by law enforcement officers as being habitual criminals or members of criminal cartels.</w:t>
      </w:r>
    </w:p>
    <w:p w14:paraId="410DA023" w14:textId="77777777" w:rsidR="00C338EF" w:rsidRPr="00BC58AE" w:rsidRDefault="00C338EF" w:rsidP="3F1F725D">
      <w:pPr>
        <w:ind w:left="360"/>
        <w:rPr>
          <w:rFonts w:eastAsia="Arial" w:cs="Arial"/>
          <w:sz w:val="20"/>
        </w:rPr>
      </w:pPr>
    </w:p>
    <w:p w14:paraId="42C54046" w14:textId="77777777" w:rsidR="00C338EF" w:rsidRPr="00BC58AE" w:rsidRDefault="5186E706" w:rsidP="3F1F725D">
      <w:pPr>
        <w:numPr>
          <w:ilvl w:val="0"/>
          <w:numId w:val="17"/>
        </w:numPr>
        <w:ind w:left="360"/>
        <w:rPr>
          <w:rFonts w:eastAsia="Arial" w:cs="Arial"/>
          <w:sz w:val="20"/>
        </w:rPr>
      </w:pPr>
      <w:r w:rsidRPr="3F1F725D">
        <w:rPr>
          <w:rFonts w:eastAsia="Arial" w:cs="Arial"/>
          <w:sz w:val="20"/>
        </w:rPr>
        <w:t>Any convictions or judgments (civil or criminal) for fraud, deceit, or crimes involving moral turpitude.</w:t>
      </w:r>
    </w:p>
    <w:p w14:paraId="243F83F0" w14:textId="77777777" w:rsidR="00C338EF" w:rsidRPr="00BC58AE" w:rsidRDefault="00C338EF" w:rsidP="3F1F725D">
      <w:pPr>
        <w:ind w:left="360"/>
        <w:rPr>
          <w:rFonts w:eastAsia="Arial" w:cs="Arial"/>
          <w:sz w:val="20"/>
        </w:rPr>
      </w:pPr>
    </w:p>
    <w:p w14:paraId="33B5651B" w14:textId="77777777" w:rsidR="00C338EF" w:rsidRPr="00BC58AE" w:rsidRDefault="5186E706" w:rsidP="3F1F725D">
      <w:pPr>
        <w:numPr>
          <w:ilvl w:val="0"/>
          <w:numId w:val="17"/>
        </w:numPr>
        <w:ind w:left="360"/>
        <w:rPr>
          <w:rFonts w:eastAsia="Arial" w:cs="Arial"/>
          <w:sz w:val="20"/>
        </w:rPr>
      </w:pPr>
      <w:r w:rsidRPr="3F1F725D">
        <w:rPr>
          <w:rFonts w:eastAsia="Arial" w:cs="Arial"/>
          <w:sz w:val="20"/>
        </w:rPr>
        <w:t>A petition under the Bankruptcy Act, or any state insolvency law, filed by or against any of the named entities.</w:t>
      </w:r>
    </w:p>
    <w:p w14:paraId="50F48B42" w14:textId="77777777" w:rsidR="00EE6977" w:rsidRPr="00BC58AE" w:rsidRDefault="00EE6977" w:rsidP="3F1F725D">
      <w:pPr>
        <w:ind w:left="360"/>
        <w:rPr>
          <w:rFonts w:eastAsia="Arial" w:cs="Arial"/>
          <w:sz w:val="20"/>
        </w:rPr>
      </w:pPr>
    </w:p>
    <w:p w14:paraId="508F43A2" w14:textId="77777777" w:rsidR="00C338EF" w:rsidRPr="00BC58AE" w:rsidRDefault="3C076279" w:rsidP="3F1F725D">
      <w:pPr>
        <w:numPr>
          <w:ilvl w:val="0"/>
          <w:numId w:val="17"/>
        </w:numPr>
        <w:ind w:left="360"/>
        <w:rPr>
          <w:rFonts w:eastAsia="Arial" w:cs="Arial"/>
          <w:sz w:val="20"/>
        </w:rPr>
      </w:pPr>
      <w:r w:rsidRPr="3F1F725D">
        <w:rPr>
          <w:rFonts w:eastAsia="Arial" w:cs="Arial"/>
          <w:sz w:val="20"/>
        </w:rPr>
        <w:t>A</w:t>
      </w:r>
      <w:r w:rsidR="5186E706" w:rsidRPr="3F1F725D">
        <w:rPr>
          <w:rFonts w:eastAsia="Arial" w:cs="Arial"/>
          <w:sz w:val="20"/>
        </w:rPr>
        <w:t>ny order, judgment, or decree of any federal or state authority barring, suspending, or otherwise limiti</w:t>
      </w:r>
      <w:r w:rsidR="61F4BF4C" w:rsidRPr="3F1F725D">
        <w:rPr>
          <w:rFonts w:eastAsia="Arial" w:cs="Arial"/>
          <w:sz w:val="20"/>
        </w:rPr>
        <w:t>ng the right or license of the R</w:t>
      </w:r>
      <w:r w:rsidR="5186E706" w:rsidRPr="3F1F725D">
        <w:rPr>
          <w:rFonts w:eastAsia="Arial" w:cs="Arial"/>
          <w:sz w:val="20"/>
        </w:rPr>
        <w:t>espondent to engage in any business practice or activity.</w:t>
      </w:r>
    </w:p>
    <w:p w14:paraId="232283D5" w14:textId="77777777" w:rsidR="00C338EF" w:rsidRPr="00BC58AE" w:rsidRDefault="00C338EF" w:rsidP="3F1F725D">
      <w:pPr>
        <w:ind w:left="360"/>
        <w:rPr>
          <w:rFonts w:eastAsia="Arial" w:cs="Arial"/>
          <w:sz w:val="20"/>
        </w:rPr>
      </w:pPr>
    </w:p>
    <w:p w14:paraId="7E283E05" w14:textId="6491AA0E" w:rsidR="00C338EF" w:rsidRPr="00BC58AE" w:rsidRDefault="5186E706" w:rsidP="3F1F725D">
      <w:pPr>
        <w:numPr>
          <w:ilvl w:val="0"/>
          <w:numId w:val="17"/>
        </w:numPr>
        <w:ind w:left="360"/>
        <w:rPr>
          <w:rFonts w:eastAsia="Arial" w:cs="Arial"/>
          <w:sz w:val="20"/>
        </w:rPr>
      </w:pPr>
      <w:r w:rsidRPr="3F1F725D">
        <w:rPr>
          <w:rFonts w:eastAsia="Arial" w:cs="Arial"/>
          <w:sz w:val="20"/>
        </w:rPr>
        <w:t xml:space="preserve">A subsidiary or intermediate company, parent company or holding company that was, during the last two (2) years, the subject of any order, </w:t>
      </w:r>
      <w:r w:rsidR="461BE0FA" w:rsidRPr="3F1F725D">
        <w:rPr>
          <w:rFonts w:eastAsia="Arial" w:cs="Arial"/>
          <w:sz w:val="20"/>
        </w:rPr>
        <w:t>judgment,</w:t>
      </w:r>
      <w:r w:rsidRPr="3F1F725D">
        <w:rPr>
          <w:rFonts w:eastAsia="Arial" w:cs="Arial"/>
          <w:sz w:val="20"/>
        </w:rPr>
        <w:t xml:space="preserve"> or decree of any federal or state authority barring, suspending or other</w:t>
      </w:r>
      <w:r w:rsidR="61F4BF4C" w:rsidRPr="3F1F725D">
        <w:rPr>
          <w:rFonts w:eastAsia="Arial" w:cs="Arial"/>
          <w:sz w:val="20"/>
        </w:rPr>
        <w:t>wise limiting the right of the R</w:t>
      </w:r>
      <w:r w:rsidRPr="3F1F725D">
        <w:rPr>
          <w:rFonts w:eastAsia="Arial" w:cs="Arial"/>
          <w:sz w:val="20"/>
        </w:rPr>
        <w:t xml:space="preserve">espondent or such other party as listed above to engage in any business, </w:t>
      </w:r>
      <w:r w:rsidR="461BE0FA" w:rsidRPr="3F1F725D">
        <w:rPr>
          <w:rFonts w:eastAsia="Arial" w:cs="Arial"/>
          <w:sz w:val="20"/>
        </w:rPr>
        <w:t>practice,</w:t>
      </w:r>
      <w:r w:rsidRPr="3F1F725D">
        <w:rPr>
          <w:rFonts w:eastAsia="Arial" w:cs="Arial"/>
          <w:sz w:val="20"/>
        </w:rPr>
        <w:t xml:space="preserve"> or activity.</w:t>
      </w:r>
    </w:p>
    <w:p w14:paraId="68E03622" w14:textId="77777777" w:rsidR="00C338EF" w:rsidRPr="00BC58AE" w:rsidRDefault="00C338EF" w:rsidP="3F1F725D">
      <w:pPr>
        <w:pStyle w:val="BodyTextIndent2"/>
        <w:ind w:left="0"/>
        <w:rPr>
          <w:rFonts w:eastAsia="Arial" w:cs="Arial"/>
          <w:sz w:val="20"/>
        </w:rPr>
      </w:pPr>
    </w:p>
    <w:p w14:paraId="7C899AFA" w14:textId="0A4B3599" w:rsidR="0066634E" w:rsidRDefault="0066634E" w:rsidP="3F1F725D">
      <w:pPr>
        <w:ind w:left="360"/>
        <w:rPr>
          <w:rFonts w:eastAsia="Arial" w:cs="Arial"/>
          <w:b/>
          <w:bCs/>
          <w:sz w:val="20"/>
        </w:rPr>
      </w:pPr>
      <w:bookmarkStart w:id="422" w:name="_Toc447083805"/>
      <w:bookmarkStart w:id="423" w:name="_Toc447083918"/>
    </w:p>
    <w:p w14:paraId="0253D2ED" w14:textId="64CF853E" w:rsidR="008D5D61" w:rsidRDefault="008D5D61" w:rsidP="3F1F725D">
      <w:pPr>
        <w:ind w:left="360"/>
        <w:rPr>
          <w:rFonts w:eastAsia="Arial" w:cs="Arial"/>
          <w:b/>
          <w:bCs/>
          <w:sz w:val="20"/>
        </w:rPr>
      </w:pPr>
    </w:p>
    <w:p w14:paraId="08378FBE" w14:textId="31F9723A" w:rsidR="008D5D61" w:rsidRDefault="008D5D61" w:rsidP="3F1F725D">
      <w:pPr>
        <w:ind w:left="360"/>
        <w:rPr>
          <w:rFonts w:eastAsia="Arial" w:cs="Arial"/>
          <w:b/>
          <w:bCs/>
          <w:sz w:val="20"/>
        </w:rPr>
      </w:pPr>
    </w:p>
    <w:p w14:paraId="499FDAC2" w14:textId="77777777" w:rsidR="008D5D61" w:rsidRPr="00BC58AE" w:rsidRDefault="008D5D61" w:rsidP="3F1F725D">
      <w:pPr>
        <w:ind w:left="360"/>
        <w:rPr>
          <w:rFonts w:eastAsia="Arial" w:cs="Arial"/>
          <w:b/>
          <w:bCs/>
          <w:sz w:val="20"/>
        </w:rPr>
      </w:pPr>
    </w:p>
    <w:p w14:paraId="460B66DA" w14:textId="47C6AB42" w:rsidR="00C338EF" w:rsidRPr="00BC58AE" w:rsidRDefault="5186E706" w:rsidP="3F1F725D">
      <w:pPr>
        <w:numPr>
          <w:ilvl w:val="0"/>
          <w:numId w:val="30"/>
        </w:numPr>
        <w:rPr>
          <w:rFonts w:eastAsia="Arial" w:cs="Arial"/>
          <w:sz w:val="20"/>
        </w:rPr>
      </w:pPr>
      <w:r w:rsidRPr="3F1F725D">
        <w:rPr>
          <w:rFonts w:eastAsia="Arial" w:cs="Arial"/>
          <w:b/>
          <w:bCs/>
          <w:sz w:val="20"/>
        </w:rPr>
        <w:lastRenderedPageBreak/>
        <w:t>List of Exceptions</w:t>
      </w:r>
      <w:r w:rsidR="4897F046" w:rsidRPr="3F1F725D">
        <w:rPr>
          <w:rFonts w:eastAsia="Arial" w:cs="Arial"/>
          <w:b/>
          <w:bCs/>
          <w:sz w:val="20"/>
        </w:rPr>
        <w:t xml:space="preserve">  </w:t>
      </w:r>
      <w:r w:rsidR="4897F046" w:rsidRPr="3F1F725D">
        <w:rPr>
          <w:rFonts w:eastAsia="Arial" w:cs="Arial"/>
          <w:sz w:val="20"/>
        </w:rPr>
        <w:t>(</w:t>
      </w:r>
      <w:r w:rsidR="6D3CD8EF" w:rsidRPr="3F1F725D">
        <w:rPr>
          <w:rFonts w:eastAsia="Arial" w:cs="Arial"/>
          <w:sz w:val="20"/>
        </w:rPr>
        <w:t xml:space="preserve">TAB 9   </w:t>
      </w:r>
      <w:r w:rsidR="4897F046" w:rsidRPr="3F1F725D">
        <w:rPr>
          <w:rFonts w:eastAsia="Arial" w:cs="Arial"/>
          <w:sz w:val="20"/>
        </w:rPr>
        <w:t>Li</w:t>
      </w:r>
      <w:r w:rsidR="084DA205" w:rsidRPr="3F1F725D">
        <w:rPr>
          <w:rFonts w:eastAsia="Arial" w:cs="Arial"/>
          <w:sz w:val="20"/>
        </w:rPr>
        <w:t xml:space="preserve">mit </w:t>
      </w:r>
      <w:r w:rsidR="76B52592" w:rsidRPr="3F1F725D">
        <w:rPr>
          <w:rFonts w:eastAsia="Arial" w:cs="Arial"/>
          <w:sz w:val="20"/>
        </w:rPr>
        <w:t xml:space="preserve">to </w:t>
      </w:r>
      <w:r w:rsidR="084DA205" w:rsidRPr="3F1F725D">
        <w:rPr>
          <w:rFonts w:eastAsia="Arial" w:cs="Arial"/>
          <w:sz w:val="20"/>
        </w:rPr>
        <w:t>two pages</w:t>
      </w:r>
      <w:r w:rsidR="45EC34FF" w:rsidRPr="3F1F725D">
        <w:rPr>
          <w:rFonts w:eastAsia="Arial" w:cs="Arial"/>
          <w:sz w:val="20"/>
        </w:rPr>
        <w:t>)</w:t>
      </w:r>
      <w:bookmarkEnd w:id="422"/>
      <w:bookmarkEnd w:id="423"/>
    </w:p>
    <w:p w14:paraId="3E7580C1" w14:textId="77777777" w:rsidR="00C338EF" w:rsidRPr="00BC58AE" w:rsidRDefault="00C338EF" w:rsidP="3F1F725D">
      <w:pPr>
        <w:rPr>
          <w:rFonts w:eastAsia="Arial" w:cs="Arial"/>
          <w:sz w:val="20"/>
        </w:rPr>
      </w:pPr>
    </w:p>
    <w:p w14:paraId="3CD9317F" w14:textId="77777777" w:rsidR="00C338EF" w:rsidRDefault="5186E706" w:rsidP="3F1F725D">
      <w:pPr>
        <w:rPr>
          <w:rFonts w:eastAsia="Arial" w:cs="Arial"/>
          <w:sz w:val="20"/>
        </w:rPr>
      </w:pPr>
      <w:r w:rsidRPr="3F1F725D">
        <w:rPr>
          <w:rFonts w:eastAsia="Arial" w:cs="Arial"/>
          <w:sz w:val="20"/>
        </w:rPr>
        <w:t xml:space="preserve">This section should contain any exceptions to or deviations from the requirements of this RFP.  Respondent must clearly state </w:t>
      </w:r>
      <w:r w:rsidR="79F2C222" w:rsidRPr="3F1F725D">
        <w:rPr>
          <w:rFonts w:eastAsia="Arial" w:cs="Arial"/>
          <w:sz w:val="20"/>
        </w:rPr>
        <w:t xml:space="preserve">in writing </w:t>
      </w:r>
      <w:r w:rsidRPr="3F1F725D">
        <w:rPr>
          <w:rFonts w:eastAsia="Arial" w:cs="Arial"/>
          <w:sz w:val="20"/>
        </w:rPr>
        <w:t>and explain any exceptions.  If there are no exceptions, a statement to that effect must be made.</w:t>
      </w:r>
    </w:p>
    <w:p w14:paraId="734CB69E" w14:textId="77777777" w:rsidR="00AB4C08" w:rsidRDefault="00AB4C08" w:rsidP="3F1F725D">
      <w:pPr>
        <w:rPr>
          <w:rFonts w:eastAsia="Arial" w:cs="Arial"/>
          <w:sz w:val="20"/>
        </w:rPr>
      </w:pPr>
    </w:p>
    <w:p w14:paraId="0CAB8E71" w14:textId="77777777" w:rsidR="00E93332" w:rsidRDefault="00E93332" w:rsidP="3F1F725D">
      <w:pPr>
        <w:rPr>
          <w:rFonts w:eastAsia="Arial" w:cs="Arial"/>
          <w:sz w:val="20"/>
        </w:rPr>
      </w:pPr>
    </w:p>
    <w:p w14:paraId="2C8432E9" w14:textId="77777777" w:rsidR="007941AC" w:rsidRDefault="4EF2227C" w:rsidP="3F1F725D">
      <w:pPr>
        <w:jc w:val="center"/>
        <w:rPr>
          <w:rFonts w:eastAsia="Arial" w:cs="Arial"/>
          <w:b/>
          <w:bCs/>
          <w:sz w:val="20"/>
          <w:u w:val="single"/>
        </w:rPr>
      </w:pPr>
      <w:r w:rsidRPr="3F1F725D">
        <w:rPr>
          <w:rFonts w:eastAsia="Arial" w:cs="Arial"/>
          <w:b/>
          <w:bCs/>
          <w:sz w:val="20"/>
          <w:u w:val="single"/>
        </w:rPr>
        <w:t>S</w:t>
      </w:r>
      <w:r w:rsidR="5F3D7EE5" w:rsidRPr="3F1F725D">
        <w:rPr>
          <w:rFonts w:eastAsia="Arial" w:cs="Arial"/>
          <w:b/>
          <w:bCs/>
          <w:sz w:val="20"/>
          <w:u w:val="single"/>
        </w:rPr>
        <w:t xml:space="preserve">ection </w:t>
      </w:r>
      <w:r w:rsidR="7BEFE268" w:rsidRPr="3F1F725D">
        <w:rPr>
          <w:rFonts w:eastAsia="Arial" w:cs="Arial"/>
          <w:b/>
          <w:bCs/>
          <w:sz w:val="20"/>
          <w:u w:val="single"/>
        </w:rPr>
        <w:t>IX</w:t>
      </w:r>
      <w:r w:rsidRPr="3F1F725D">
        <w:rPr>
          <w:rFonts w:eastAsia="Arial" w:cs="Arial"/>
          <w:b/>
          <w:bCs/>
          <w:sz w:val="20"/>
          <w:u w:val="single"/>
        </w:rPr>
        <w:t xml:space="preserve"> </w:t>
      </w:r>
      <w:r w:rsidR="5F3D7EE5" w:rsidRPr="3F1F725D">
        <w:rPr>
          <w:rFonts w:eastAsia="Arial" w:cs="Arial"/>
          <w:b/>
          <w:bCs/>
          <w:sz w:val="20"/>
          <w:u w:val="single"/>
        </w:rPr>
        <w:t>–</w:t>
      </w:r>
      <w:r w:rsidR="1BC130FA" w:rsidRPr="3F1F725D">
        <w:rPr>
          <w:rFonts w:eastAsia="Arial" w:cs="Arial"/>
          <w:b/>
          <w:bCs/>
          <w:sz w:val="20"/>
          <w:u w:val="single"/>
        </w:rPr>
        <w:t xml:space="preserve"> </w:t>
      </w:r>
      <w:r w:rsidR="11BC2AD5" w:rsidRPr="3F1F725D">
        <w:rPr>
          <w:rFonts w:eastAsia="Arial" w:cs="Arial"/>
          <w:b/>
          <w:bCs/>
          <w:sz w:val="20"/>
          <w:u w:val="single"/>
        </w:rPr>
        <w:t>S</w:t>
      </w:r>
      <w:r w:rsidR="5F3D7EE5" w:rsidRPr="3F1F725D">
        <w:rPr>
          <w:rFonts w:eastAsia="Arial" w:cs="Arial"/>
          <w:b/>
          <w:bCs/>
          <w:sz w:val="20"/>
          <w:u w:val="single"/>
        </w:rPr>
        <w:t>ubmission Procedures for Proposals</w:t>
      </w:r>
    </w:p>
    <w:p w14:paraId="66A1CE6A" w14:textId="77777777" w:rsidR="002D5987" w:rsidRDefault="002D5987" w:rsidP="3F1F725D">
      <w:pPr>
        <w:ind w:left="1080"/>
        <w:rPr>
          <w:rFonts w:eastAsia="Arial" w:cs="Arial"/>
          <w:b/>
          <w:bCs/>
          <w:sz w:val="20"/>
          <w:u w:val="single"/>
        </w:rPr>
      </w:pPr>
    </w:p>
    <w:p w14:paraId="68789411" w14:textId="77777777" w:rsidR="004757FA" w:rsidRDefault="004757FA" w:rsidP="3F1F725D">
      <w:pPr>
        <w:ind w:left="1080"/>
        <w:rPr>
          <w:rFonts w:eastAsia="Arial" w:cs="Arial"/>
          <w:b/>
          <w:bCs/>
          <w:sz w:val="20"/>
          <w:u w:val="single"/>
        </w:rPr>
      </w:pPr>
    </w:p>
    <w:p w14:paraId="74D54F07" w14:textId="77777777" w:rsidR="002D5987" w:rsidRDefault="4EF2227C" w:rsidP="3F1F725D">
      <w:pPr>
        <w:numPr>
          <w:ilvl w:val="0"/>
          <w:numId w:val="8"/>
        </w:numPr>
        <w:ind w:left="360"/>
        <w:rPr>
          <w:rFonts w:eastAsia="Arial" w:cs="Arial"/>
          <w:sz w:val="20"/>
        </w:rPr>
      </w:pPr>
      <w:r w:rsidRPr="3F1F725D">
        <w:rPr>
          <w:rFonts w:eastAsia="Arial" w:cs="Arial"/>
          <w:sz w:val="20"/>
        </w:rPr>
        <w:t>Respondents must submit eight (8) hard copies of the proposal.  One (1) copy must have original signatures</w:t>
      </w:r>
      <w:r w:rsidR="1F0AB40D" w:rsidRPr="3F1F725D">
        <w:rPr>
          <w:rFonts w:eastAsia="Arial" w:cs="Arial"/>
          <w:sz w:val="20"/>
        </w:rPr>
        <w:t xml:space="preserve"> (“Master Copy”) </w:t>
      </w:r>
      <w:r w:rsidR="14B5597E" w:rsidRPr="3F1F725D">
        <w:rPr>
          <w:rFonts w:eastAsia="Arial" w:cs="Arial"/>
          <w:sz w:val="20"/>
        </w:rPr>
        <w:t>and seven (7) copies may</w:t>
      </w:r>
      <w:r w:rsidRPr="3F1F725D">
        <w:rPr>
          <w:rFonts w:eastAsia="Arial" w:cs="Arial"/>
          <w:sz w:val="20"/>
        </w:rPr>
        <w:t xml:space="preserve"> have photocopied signatures.</w:t>
      </w:r>
    </w:p>
    <w:p w14:paraId="3645AD3D" w14:textId="77777777" w:rsidR="00E93332" w:rsidRDefault="00E93332" w:rsidP="3F1F725D">
      <w:pPr>
        <w:ind w:left="360"/>
        <w:rPr>
          <w:rFonts w:eastAsia="Arial" w:cs="Arial"/>
          <w:sz w:val="20"/>
        </w:rPr>
      </w:pPr>
    </w:p>
    <w:p w14:paraId="2A13D401" w14:textId="77777777" w:rsidR="0065287A" w:rsidRDefault="0065287A" w:rsidP="3F1F725D">
      <w:pPr>
        <w:ind w:left="360"/>
        <w:rPr>
          <w:rFonts w:eastAsia="Arial" w:cs="Arial"/>
          <w:sz w:val="20"/>
        </w:rPr>
      </w:pPr>
    </w:p>
    <w:p w14:paraId="55B8F1D8" w14:textId="6A7506DC" w:rsidR="0065287A" w:rsidRPr="00C04CF9" w:rsidRDefault="2171AFEA" w:rsidP="3F1F725D">
      <w:pPr>
        <w:numPr>
          <w:ilvl w:val="0"/>
          <w:numId w:val="8"/>
        </w:numPr>
        <w:ind w:left="360"/>
        <w:rPr>
          <w:rFonts w:eastAsia="Arial" w:cs="Arial"/>
          <w:sz w:val="20"/>
        </w:rPr>
      </w:pPr>
      <w:r w:rsidRPr="3F1F725D">
        <w:rPr>
          <w:rFonts w:eastAsia="Arial" w:cs="Arial"/>
          <w:sz w:val="20"/>
        </w:rPr>
        <w:t xml:space="preserve">The </w:t>
      </w:r>
      <w:r w:rsidRPr="3F1F725D">
        <w:rPr>
          <w:rFonts w:eastAsia="Arial" w:cs="Arial"/>
          <w:b/>
          <w:bCs/>
          <w:sz w:val="20"/>
          <w:u w:val="single"/>
        </w:rPr>
        <w:t>Proposal Cover Page</w:t>
      </w:r>
      <w:r w:rsidRPr="3F1F725D">
        <w:rPr>
          <w:rFonts w:eastAsia="Arial" w:cs="Arial"/>
          <w:sz w:val="20"/>
        </w:rPr>
        <w:t xml:space="preserve">, located on Page </w:t>
      </w:r>
      <w:r w:rsidR="56B06AA5" w:rsidRPr="3F1F725D">
        <w:rPr>
          <w:rFonts w:eastAsia="Arial" w:cs="Arial"/>
          <w:sz w:val="20"/>
        </w:rPr>
        <w:t>5</w:t>
      </w:r>
      <w:r w:rsidRPr="3F1F725D">
        <w:rPr>
          <w:rFonts w:eastAsia="Arial" w:cs="Arial"/>
          <w:sz w:val="20"/>
        </w:rPr>
        <w:t xml:space="preserve"> of this RFP, must be </w:t>
      </w:r>
      <w:r w:rsidR="461BE0FA" w:rsidRPr="3F1F725D">
        <w:rPr>
          <w:rFonts w:eastAsia="Arial" w:cs="Arial"/>
          <w:sz w:val="20"/>
        </w:rPr>
        <w:t>completed,</w:t>
      </w:r>
      <w:r w:rsidRPr="3F1F725D">
        <w:rPr>
          <w:rFonts w:eastAsia="Arial" w:cs="Arial"/>
          <w:sz w:val="20"/>
        </w:rPr>
        <w:t xml:space="preserve"> signed by Respondents, then enclosed in a “sealed” 8 1/2 by 11-inch envelope</w:t>
      </w:r>
      <w:r w:rsidR="0064579F">
        <w:rPr>
          <w:rFonts w:eastAsia="Arial" w:cs="Arial"/>
          <w:sz w:val="20"/>
        </w:rPr>
        <w:t xml:space="preserve"> and marked as “cover page”</w:t>
      </w:r>
      <w:r w:rsidRPr="3F1F725D">
        <w:rPr>
          <w:rFonts w:eastAsia="Arial" w:cs="Arial"/>
          <w:sz w:val="20"/>
        </w:rPr>
        <w:t>.  The sealed envelope is to be placed on top of Master Copy and the seven (7) copies of the Respondent’s propos</w:t>
      </w:r>
      <w:r w:rsidR="79F2C222" w:rsidRPr="3F1F725D">
        <w:rPr>
          <w:rFonts w:eastAsia="Arial" w:cs="Arial"/>
          <w:sz w:val="20"/>
        </w:rPr>
        <w:t>als.</w:t>
      </w:r>
      <w:r w:rsidRPr="3F1F725D">
        <w:rPr>
          <w:rFonts w:eastAsia="Arial" w:cs="Arial"/>
          <w:sz w:val="20"/>
        </w:rPr>
        <w:t xml:space="preserve"> </w:t>
      </w:r>
    </w:p>
    <w:p w14:paraId="3322D040" w14:textId="77777777" w:rsidR="0065287A" w:rsidRPr="00C04CF9" w:rsidRDefault="0065287A" w:rsidP="3F1F725D">
      <w:pPr>
        <w:ind w:left="360"/>
        <w:rPr>
          <w:rFonts w:eastAsia="Arial" w:cs="Arial"/>
          <w:sz w:val="20"/>
        </w:rPr>
      </w:pPr>
    </w:p>
    <w:p w14:paraId="599BE67D" w14:textId="06C4A70E" w:rsidR="0065287A" w:rsidRPr="00B9291B" w:rsidRDefault="2171AFEA" w:rsidP="3F1F725D">
      <w:pPr>
        <w:ind w:left="360"/>
        <w:rPr>
          <w:rFonts w:eastAsia="Arial" w:cs="Arial"/>
          <w:sz w:val="20"/>
        </w:rPr>
      </w:pPr>
      <w:r w:rsidRPr="3F1F725D">
        <w:rPr>
          <w:rFonts w:eastAsia="Arial" w:cs="Arial"/>
          <w:sz w:val="20"/>
        </w:rPr>
        <w:t xml:space="preserve">The information on the </w:t>
      </w:r>
      <w:r w:rsidRPr="3F1F725D">
        <w:rPr>
          <w:rFonts w:eastAsia="Arial" w:cs="Arial"/>
          <w:b/>
          <w:bCs/>
          <w:sz w:val="20"/>
          <w:u w:val="single"/>
        </w:rPr>
        <w:t>Proposal Cover Page</w:t>
      </w:r>
      <w:r w:rsidRPr="3F1F725D">
        <w:rPr>
          <w:rFonts w:eastAsia="Arial" w:cs="Arial"/>
          <w:sz w:val="20"/>
        </w:rPr>
        <w:t xml:space="preserve"> will be publicly disc</w:t>
      </w:r>
      <w:r w:rsidR="354DE7FB" w:rsidRPr="3F1F725D">
        <w:rPr>
          <w:rFonts w:eastAsia="Arial" w:cs="Arial"/>
          <w:sz w:val="20"/>
        </w:rPr>
        <w:t>losed at the Parking Authority</w:t>
      </w:r>
      <w:r w:rsidRPr="3F1F725D">
        <w:rPr>
          <w:rFonts w:eastAsia="Arial" w:cs="Arial"/>
          <w:sz w:val="20"/>
        </w:rPr>
        <w:t xml:space="preserve"> Board of Directors Meetings on </w:t>
      </w:r>
      <w:r w:rsidR="00BF523F" w:rsidRPr="00290B12">
        <w:rPr>
          <w:rFonts w:eastAsia="Arial" w:cs="Arial"/>
          <w:b/>
          <w:bCs/>
          <w:sz w:val="20"/>
        </w:rPr>
        <w:t xml:space="preserve">April 11, </w:t>
      </w:r>
      <w:r w:rsidR="00290B12" w:rsidRPr="00290B12">
        <w:rPr>
          <w:rFonts w:eastAsia="Arial" w:cs="Arial"/>
          <w:b/>
          <w:bCs/>
          <w:sz w:val="20"/>
        </w:rPr>
        <w:t>2023,</w:t>
      </w:r>
      <w:r w:rsidRPr="3F1F725D">
        <w:rPr>
          <w:rFonts w:eastAsia="Arial" w:cs="Arial"/>
          <w:sz w:val="20"/>
        </w:rPr>
        <w:t xml:space="preserve"> at 4:00 p.m. </w:t>
      </w:r>
    </w:p>
    <w:p w14:paraId="4CE62EF0" w14:textId="77777777" w:rsidR="0065287A" w:rsidRDefault="0065287A" w:rsidP="3F1F725D">
      <w:pPr>
        <w:ind w:left="360"/>
        <w:rPr>
          <w:rFonts w:eastAsia="Arial" w:cs="Arial"/>
          <w:b/>
          <w:bCs/>
          <w:sz w:val="20"/>
        </w:rPr>
      </w:pPr>
    </w:p>
    <w:p w14:paraId="35A38BBF" w14:textId="77777777" w:rsidR="00485FCF" w:rsidRDefault="00485FCF" w:rsidP="3F1F725D">
      <w:pPr>
        <w:ind w:left="360"/>
        <w:rPr>
          <w:rFonts w:eastAsia="Arial" w:cs="Arial"/>
          <w:sz w:val="20"/>
        </w:rPr>
      </w:pPr>
    </w:p>
    <w:p w14:paraId="5E350111" w14:textId="77777777" w:rsidR="002D5987" w:rsidRDefault="4EF2227C" w:rsidP="3F1F725D">
      <w:pPr>
        <w:numPr>
          <w:ilvl w:val="0"/>
          <w:numId w:val="8"/>
        </w:numPr>
        <w:ind w:left="360"/>
        <w:rPr>
          <w:rFonts w:eastAsia="Arial" w:cs="Arial"/>
          <w:sz w:val="20"/>
        </w:rPr>
      </w:pPr>
      <w:r w:rsidRPr="3F1F725D">
        <w:rPr>
          <w:rFonts w:eastAsia="Arial" w:cs="Arial"/>
          <w:sz w:val="20"/>
        </w:rPr>
        <w:t>Respondents must submit one (1) electronic copy of the proposal, in either Adobe Acrobat (.pdf), or Microsoft Word (.doc) format.</w:t>
      </w:r>
    </w:p>
    <w:p w14:paraId="3276CB7C" w14:textId="77777777" w:rsidR="00485FCF" w:rsidRDefault="00485FCF" w:rsidP="3F1F725D">
      <w:pPr>
        <w:pStyle w:val="ListParagraph"/>
        <w:ind w:left="0"/>
        <w:rPr>
          <w:rFonts w:eastAsia="Arial" w:cs="Arial"/>
          <w:sz w:val="20"/>
        </w:rPr>
      </w:pPr>
    </w:p>
    <w:p w14:paraId="12691384" w14:textId="77777777" w:rsidR="0065287A" w:rsidRDefault="0065287A" w:rsidP="3F1F725D">
      <w:pPr>
        <w:pStyle w:val="ListParagraph"/>
        <w:ind w:left="0"/>
        <w:rPr>
          <w:rFonts w:eastAsia="Arial" w:cs="Arial"/>
          <w:sz w:val="20"/>
        </w:rPr>
      </w:pPr>
    </w:p>
    <w:p w14:paraId="641E5CA8" w14:textId="3D74D7A9" w:rsidR="002D5987" w:rsidRDefault="4EF2227C" w:rsidP="3F1F725D">
      <w:pPr>
        <w:numPr>
          <w:ilvl w:val="0"/>
          <w:numId w:val="8"/>
        </w:numPr>
        <w:ind w:left="360"/>
        <w:rPr>
          <w:rFonts w:eastAsia="Arial" w:cs="Arial"/>
          <w:sz w:val="20"/>
        </w:rPr>
      </w:pPr>
      <w:r w:rsidRPr="3F1F725D">
        <w:rPr>
          <w:rFonts w:eastAsia="Arial" w:cs="Arial"/>
          <w:sz w:val="20"/>
        </w:rPr>
        <w:t xml:space="preserve">The copy containing original signatures must be unbound and must be marked “Master Copy.”  </w:t>
      </w:r>
      <w:r w:rsidR="6CE34B12" w:rsidRPr="3F1F725D">
        <w:rPr>
          <w:rFonts w:eastAsia="Arial" w:cs="Arial"/>
          <w:sz w:val="20"/>
        </w:rPr>
        <w:t>The Master Copy of the proposal must be accompanied by the original Respondent’s Submission Agreement (page 6 of this RFP) completed and signed by the Respondent’s representative authorized to bind the Respondent contractually.</w:t>
      </w:r>
    </w:p>
    <w:p w14:paraId="7BD59196" w14:textId="77777777" w:rsidR="00C338EF" w:rsidRDefault="00C338EF" w:rsidP="3F1F725D">
      <w:pPr>
        <w:rPr>
          <w:rFonts w:eastAsia="Arial" w:cs="Arial"/>
          <w:sz w:val="20"/>
        </w:rPr>
      </w:pPr>
    </w:p>
    <w:p w14:paraId="4B3F31A9" w14:textId="77777777" w:rsidR="00485FCF" w:rsidRDefault="00485FCF" w:rsidP="3F1F725D">
      <w:pPr>
        <w:rPr>
          <w:rFonts w:eastAsia="Arial" w:cs="Arial"/>
          <w:sz w:val="20"/>
        </w:rPr>
      </w:pPr>
    </w:p>
    <w:p w14:paraId="5260F822" w14:textId="77777777" w:rsidR="002E4ADD" w:rsidRDefault="360189A8" w:rsidP="3F1F725D">
      <w:pPr>
        <w:numPr>
          <w:ilvl w:val="0"/>
          <w:numId w:val="8"/>
        </w:numPr>
        <w:ind w:left="360"/>
        <w:rPr>
          <w:rFonts w:eastAsia="Arial" w:cs="Arial"/>
          <w:sz w:val="20"/>
        </w:rPr>
      </w:pPr>
      <w:r w:rsidRPr="3F1F725D">
        <w:rPr>
          <w:rFonts w:eastAsia="Arial" w:cs="Arial"/>
          <w:sz w:val="20"/>
        </w:rPr>
        <w:t xml:space="preserve">A check, in the amount of One Hundred </w:t>
      </w:r>
      <w:r w:rsidR="79F2C222" w:rsidRPr="3F1F725D">
        <w:rPr>
          <w:rFonts w:eastAsia="Arial" w:cs="Arial"/>
          <w:sz w:val="20"/>
        </w:rPr>
        <w:t>and Fifty Dol</w:t>
      </w:r>
      <w:r w:rsidRPr="3F1F725D">
        <w:rPr>
          <w:rFonts w:eastAsia="Arial" w:cs="Arial"/>
          <w:sz w:val="20"/>
        </w:rPr>
        <w:t>lars ($1</w:t>
      </w:r>
      <w:r w:rsidR="79F2C222" w:rsidRPr="3F1F725D">
        <w:rPr>
          <w:rFonts w:eastAsia="Arial" w:cs="Arial"/>
          <w:sz w:val="20"/>
        </w:rPr>
        <w:t>5</w:t>
      </w:r>
      <w:r w:rsidRPr="3F1F725D">
        <w:rPr>
          <w:rFonts w:eastAsia="Arial" w:cs="Arial"/>
          <w:sz w:val="20"/>
        </w:rPr>
        <w:t>0.00), made payable to the Baltimor</w:t>
      </w:r>
      <w:r w:rsidR="228D0491" w:rsidRPr="3F1F725D">
        <w:rPr>
          <w:rFonts w:eastAsia="Arial" w:cs="Arial"/>
          <w:sz w:val="20"/>
        </w:rPr>
        <w:t xml:space="preserve">e City Parking Authority </w:t>
      </w:r>
      <w:r w:rsidRPr="3F1F725D">
        <w:rPr>
          <w:rFonts w:eastAsia="Arial" w:cs="Arial"/>
          <w:sz w:val="20"/>
        </w:rPr>
        <w:t>must be submitted with the proposal.</w:t>
      </w:r>
    </w:p>
    <w:p w14:paraId="6D1C2516" w14:textId="77777777" w:rsidR="002E4ADD" w:rsidRDefault="002E4ADD" w:rsidP="3F1F725D">
      <w:pPr>
        <w:pStyle w:val="ListParagraph"/>
        <w:ind w:left="0"/>
        <w:rPr>
          <w:rFonts w:eastAsia="Arial" w:cs="Arial"/>
          <w:sz w:val="20"/>
        </w:rPr>
      </w:pPr>
    </w:p>
    <w:p w14:paraId="6BC7BD0B" w14:textId="77777777" w:rsidR="00485FCF" w:rsidRDefault="00485FCF" w:rsidP="3F1F725D">
      <w:pPr>
        <w:pStyle w:val="ListParagraph"/>
        <w:ind w:left="0"/>
        <w:rPr>
          <w:rFonts w:eastAsia="Arial" w:cs="Arial"/>
          <w:sz w:val="20"/>
        </w:rPr>
      </w:pPr>
    </w:p>
    <w:p w14:paraId="68AC392B" w14:textId="1B363DB8" w:rsidR="002D5987" w:rsidRDefault="4EF2227C" w:rsidP="3F1F725D">
      <w:pPr>
        <w:numPr>
          <w:ilvl w:val="0"/>
          <w:numId w:val="8"/>
        </w:numPr>
        <w:ind w:left="360"/>
        <w:rPr>
          <w:rFonts w:eastAsia="Arial" w:cs="Arial"/>
          <w:sz w:val="20"/>
        </w:rPr>
      </w:pPr>
      <w:r w:rsidRPr="3F1F725D">
        <w:rPr>
          <w:rFonts w:eastAsia="Arial" w:cs="Arial"/>
          <w:sz w:val="20"/>
        </w:rPr>
        <w:t>The proposals must be received by the RFP Coordinator by 4:00 p.m., Eastern Standard Time</w:t>
      </w:r>
      <w:r w:rsidR="00290B12" w:rsidRPr="00A04F4C">
        <w:rPr>
          <w:rFonts w:eastAsia="Arial" w:cs="Arial"/>
          <w:sz w:val="20"/>
        </w:rPr>
        <w:t xml:space="preserve">, on </w:t>
      </w:r>
      <w:r w:rsidR="00290B12" w:rsidRPr="00A04F4C">
        <w:rPr>
          <w:rFonts w:eastAsia="Arial" w:cs="Arial"/>
          <w:b/>
          <w:bCs/>
          <w:sz w:val="20"/>
        </w:rPr>
        <w:t>March 27, 2023</w:t>
      </w:r>
      <w:r w:rsidRPr="3F1F725D">
        <w:rPr>
          <w:rFonts w:eastAsia="Arial" w:cs="Arial"/>
          <w:sz w:val="20"/>
        </w:rPr>
        <w:t>.  The RFP Coordinator will not accept faxed or emailed proposals.</w:t>
      </w:r>
    </w:p>
    <w:p w14:paraId="321A0F4C" w14:textId="77777777" w:rsidR="002D5987" w:rsidRDefault="002D5987" w:rsidP="3F1F725D">
      <w:pPr>
        <w:rPr>
          <w:rFonts w:eastAsia="Arial" w:cs="Arial"/>
          <w:sz w:val="20"/>
        </w:rPr>
      </w:pPr>
    </w:p>
    <w:p w14:paraId="2CC9A6EF" w14:textId="77777777" w:rsidR="00485FCF" w:rsidRDefault="00485FCF" w:rsidP="3F1F725D">
      <w:pPr>
        <w:rPr>
          <w:rFonts w:eastAsia="Arial" w:cs="Arial"/>
          <w:sz w:val="20"/>
        </w:rPr>
      </w:pPr>
    </w:p>
    <w:p w14:paraId="4F15EDDF" w14:textId="0E78CCEE" w:rsidR="002D5987" w:rsidRDefault="4EF2227C" w:rsidP="3F1F725D">
      <w:pPr>
        <w:numPr>
          <w:ilvl w:val="0"/>
          <w:numId w:val="8"/>
        </w:numPr>
        <w:ind w:left="360"/>
        <w:rPr>
          <w:rFonts w:eastAsia="Arial" w:cs="Arial"/>
          <w:sz w:val="20"/>
        </w:rPr>
      </w:pPr>
      <w:r w:rsidRPr="3F1F725D">
        <w:rPr>
          <w:rFonts w:eastAsia="Arial" w:cs="Arial"/>
          <w:sz w:val="20"/>
        </w:rPr>
        <w:t xml:space="preserve">Terms and prices included in the response must be guaranteed for </w:t>
      </w:r>
      <w:r w:rsidR="011B4263" w:rsidRPr="3F1F725D">
        <w:rPr>
          <w:rFonts w:eastAsia="Arial" w:cs="Arial"/>
          <w:sz w:val="20"/>
        </w:rPr>
        <w:t xml:space="preserve">180 </w:t>
      </w:r>
      <w:r w:rsidRPr="3F1F725D">
        <w:rPr>
          <w:rFonts w:eastAsia="Arial" w:cs="Arial"/>
          <w:sz w:val="20"/>
        </w:rPr>
        <w:t>days from the date of receipt.</w:t>
      </w:r>
    </w:p>
    <w:p w14:paraId="1753760E" w14:textId="77777777" w:rsidR="00EE6977" w:rsidRDefault="00EE6977" w:rsidP="3F1F725D">
      <w:pPr>
        <w:ind w:left="360"/>
        <w:rPr>
          <w:rFonts w:eastAsia="Arial" w:cs="Arial"/>
          <w:sz w:val="20"/>
        </w:rPr>
      </w:pPr>
    </w:p>
    <w:p w14:paraId="77E4BC18" w14:textId="77777777" w:rsidR="00EE6977" w:rsidRDefault="00EE6977" w:rsidP="3F1F725D">
      <w:pPr>
        <w:ind w:left="360"/>
        <w:rPr>
          <w:rFonts w:eastAsia="Arial" w:cs="Arial"/>
          <w:sz w:val="20"/>
        </w:rPr>
      </w:pPr>
    </w:p>
    <w:p w14:paraId="1D10C9B9" w14:textId="77777777" w:rsidR="002D5987" w:rsidRDefault="4EF2227C" w:rsidP="3F1F725D">
      <w:pPr>
        <w:numPr>
          <w:ilvl w:val="0"/>
          <w:numId w:val="8"/>
        </w:numPr>
        <w:ind w:left="360"/>
        <w:rPr>
          <w:rFonts w:eastAsia="Arial" w:cs="Arial"/>
          <w:sz w:val="20"/>
        </w:rPr>
      </w:pPr>
      <w:r w:rsidRPr="3F1F725D">
        <w:rPr>
          <w:rFonts w:eastAsia="Arial" w:cs="Arial"/>
          <w:sz w:val="20"/>
        </w:rPr>
        <w:t xml:space="preserve">Late proposals will not be accepted, nor will time extensions be granted.  It is </w:t>
      </w:r>
      <w:r w:rsidR="54DEC4D9" w:rsidRPr="3F1F725D">
        <w:rPr>
          <w:rFonts w:eastAsia="Arial" w:cs="Arial"/>
          <w:sz w:val="20"/>
        </w:rPr>
        <w:t>the sole responsibility of the R</w:t>
      </w:r>
      <w:r w:rsidRPr="3F1F725D">
        <w:rPr>
          <w:rFonts w:eastAsia="Arial" w:cs="Arial"/>
          <w:sz w:val="20"/>
        </w:rPr>
        <w:t>espondent to ensure receipt of proposals by the RFP Coordinator by the specified date and time and at the specified location.</w:t>
      </w:r>
    </w:p>
    <w:p w14:paraId="2817925A" w14:textId="77777777" w:rsidR="002D5987" w:rsidRDefault="002D5987" w:rsidP="3F1F725D">
      <w:pPr>
        <w:ind w:left="360"/>
        <w:rPr>
          <w:rFonts w:eastAsia="Arial" w:cs="Arial"/>
          <w:sz w:val="20"/>
        </w:rPr>
      </w:pPr>
    </w:p>
    <w:p w14:paraId="2B565FDD" w14:textId="77777777" w:rsidR="00485FCF" w:rsidRDefault="00485FCF" w:rsidP="3F1F725D">
      <w:pPr>
        <w:ind w:left="360"/>
        <w:rPr>
          <w:rFonts w:eastAsia="Arial" w:cs="Arial"/>
          <w:sz w:val="20"/>
        </w:rPr>
      </w:pPr>
    </w:p>
    <w:p w14:paraId="2BA85A9B" w14:textId="77777777" w:rsidR="002D5987" w:rsidRDefault="4EF2227C" w:rsidP="3F1F725D">
      <w:pPr>
        <w:numPr>
          <w:ilvl w:val="0"/>
          <w:numId w:val="8"/>
        </w:numPr>
        <w:ind w:left="360"/>
        <w:rPr>
          <w:rFonts w:eastAsia="Arial" w:cs="Arial"/>
          <w:sz w:val="20"/>
        </w:rPr>
      </w:pPr>
      <w:r w:rsidRPr="3F1F725D">
        <w:rPr>
          <w:rFonts w:eastAsia="Arial" w:cs="Arial"/>
          <w:sz w:val="20"/>
        </w:rPr>
        <w:t>All proposals and accompanying documentation become the property of PABC and will not be returned.</w:t>
      </w:r>
    </w:p>
    <w:p w14:paraId="74A8C46C" w14:textId="77777777" w:rsidR="002D5987" w:rsidRDefault="002D5987" w:rsidP="3F1F725D">
      <w:pPr>
        <w:ind w:left="360"/>
        <w:rPr>
          <w:rFonts w:eastAsia="Arial" w:cs="Arial"/>
          <w:sz w:val="20"/>
        </w:rPr>
      </w:pPr>
    </w:p>
    <w:p w14:paraId="09845474" w14:textId="77777777" w:rsidR="002D5987" w:rsidRDefault="4EF2227C" w:rsidP="3F1F725D">
      <w:pPr>
        <w:numPr>
          <w:ilvl w:val="0"/>
          <w:numId w:val="8"/>
        </w:numPr>
        <w:ind w:left="360"/>
        <w:rPr>
          <w:rFonts w:eastAsia="Arial" w:cs="Arial"/>
          <w:sz w:val="20"/>
        </w:rPr>
      </w:pPr>
      <w:r w:rsidRPr="3F1F725D">
        <w:rPr>
          <w:rFonts w:eastAsia="Arial" w:cs="Arial"/>
          <w:sz w:val="20"/>
        </w:rPr>
        <w:t>Proposals which are deemed incomplete by PABC may be disqualified from further consideration.</w:t>
      </w:r>
    </w:p>
    <w:p w14:paraId="34A8AB4D" w14:textId="77777777" w:rsidR="00B44509" w:rsidRDefault="00B44509" w:rsidP="3F1F725D">
      <w:pPr>
        <w:ind w:left="360"/>
        <w:rPr>
          <w:rFonts w:eastAsia="Arial" w:cs="Arial"/>
          <w:b/>
          <w:bCs/>
          <w:sz w:val="20"/>
          <w:u w:val="single"/>
        </w:rPr>
      </w:pPr>
    </w:p>
    <w:p w14:paraId="45C0758D" w14:textId="44F13958" w:rsidR="00D76358" w:rsidRDefault="00D76358" w:rsidP="3F1F725D">
      <w:pPr>
        <w:ind w:left="1080"/>
        <w:rPr>
          <w:rFonts w:eastAsia="Arial" w:cs="Arial"/>
          <w:b/>
          <w:bCs/>
          <w:sz w:val="20"/>
          <w:u w:val="single"/>
        </w:rPr>
      </w:pPr>
    </w:p>
    <w:p w14:paraId="7531B06B" w14:textId="7CAE580F" w:rsidR="00290B12" w:rsidRDefault="00290B12" w:rsidP="3F1F725D">
      <w:pPr>
        <w:ind w:left="1080"/>
        <w:rPr>
          <w:rFonts w:eastAsia="Arial" w:cs="Arial"/>
          <w:b/>
          <w:bCs/>
          <w:sz w:val="20"/>
          <w:u w:val="single"/>
        </w:rPr>
      </w:pPr>
    </w:p>
    <w:p w14:paraId="47753075" w14:textId="77777777" w:rsidR="00290B12" w:rsidRDefault="00290B12" w:rsidP="3F1F725D">
      <w:pPr>
        <w:ind w:left="1080"/>
        <w:rPr>
          <w:rFonts w:eastAsia="Arial" w:cs="Arial"/>
          <w:b/>
          <w:bCs/>
          <w:sz w:val="20"/>
          <w:u w:val="single"/>
        </w:rPr>
      </w:pPr>
    </w:p>
    <w:p w14:paraId="036A6E21" w14:textId="77777777" w:rsidR="007941AC" w:rsidRDefault="11BC2AD5" w:rsidP="3F1F725D">
      <w:pPr>
        <w:jc w:val="center"/>
        <w:rPr>
          <w:rFonts w:eastAsia="Arial" w:cs="Arial"/>
          <w:b/>
          <w:bCs/>
          <w:sz w:val="20"/>
          <w:u w:val="single"/>
        </w:rPr>
      </w:pPr>
      <w:r w:rsidRPr="3F1F725D">
        <w:rPr>
          <w:rFonts w:eastAsia="Arial" w:cs="Arial"/>
          <w:b/>
          <w:bCs/>
          <w:sz w:val="20"/>
          <w:u w:val="single"/>
        </w:rPr>
        <w:lastRenderedPageBreak/>
        <w:t>S</w:t>
      </w:r>
      <w:r w:rsidR="5F3D7EE5" w:rsidRPr="3F1F725D">
        <w:rPr>
          <w:rFonts w:eastAsia="Arial" w:cs="Arial"/>
          <w:b/>
          <w:bCs/>
          <w:sz w:val="20"/>
          <w:u w:val="single"/>
        </w:rPr>
        <w:t xml:space="preserve">ection </w:t>
      </w:r>
      <w:r w:rsidR="4EF2227C" w:rsidRPr="3F1F725D">
        <w:rPr>
          <w:rFonts w:eastAsia="Arial" w:cs="Arial"/>
          <w:b/>
          <w:bCs/>
          <w:sz w:val="20"/>
          <w:u w:val="single"/>
        </w:rPr>
        <w:t>X</w:t>
      </w:r>
      <w:r w:rsidR="5F3D7EE5" w:rsidRPr="3F1F725D">
        <w:rPr>
          <w:rFonts w:eastAsia="Arial" w:cs="Arial"/>
          <w:b/>
          <w:bCs/>
          <w:sz w:val="20"/>
          <w:u w:val="single"/>
        </w:rPr>
        <w:t xml:space="preserve"> – Evaluation of Proposals and Selection Criteria </w:t>
      </w:r>
    </w:p>
    <w:p w14:paraId="250F9B8A" w14:textId="77777777" w:rsidR="006E3605" w:rsidRDefault="006E3605" w:rsidP="3F1F725D">
      <w:pPr>
        <w:ind w:left="720"/>
        <w:rPr>
          <w:rFonts w:eastAsia="Arial" w:cs="Arial"/>
          <w:sz w:val="20"/>
        </w:rPr>
      </w:pPr>
    </w:p>
    <w:p w14:paraId="62CED5C5" w14:textId="77777777" w:rsidR="00E02080" w:rsidRDefault="00E02080" w:rsidP="3F1F725D">
      <w:pPr>
        <w:ind w:left="720"/>
        <w:rPr>
          <w:rFonts w:eastAsia="Arial" w:cs="Arial"/>
          <w:sz w:val="20"/>
        </w:rPr>
      </w:pPr>
    </w:p>
    <w:p w14:paraId="33EBE233" w14:textId="77777777" w:rsidR="002E230C" w:rsidRPr="00F712BF" w:rsidRDefault="2F7251C3" w:rsidP="3F1F725D">
      <w:pPr>
        <w:pStyle w:val="Heading-DH2"/>
        <w:numPr>
          <w:ilvl w:val="0"/>
          <w:numId w:val="15"/>
        </w:numPr>
        <w:rPr>
          <w:rFonts w:eastAsia="Arial" w:cs="Arial"/>
          <w:sz w:val="20"/>
        </w:rPr>
      </w:pPr>
      <w:bookmarkStart w:id="424" w:name="_Toc401556779"/>
      <w:bookmarkStart w:id="425" w:name="_Toc401632433"/>
      <w:bookmarkStart w:id="426" w:name="_Toc401635851"/>
      <w:bookmarkStart w:id="427" w:name="_Toc401637746"/>
      <w:bookmarkStart w:id="428" w:name="_Toc423505488"/>
      <w:bookmarkStart w:id="429" w:name="_Toc424012647"/>
      <w:bookmarkStart w:id="430" w:name="_Toc424013992"/>
      <w:bookmarkStart w:id="431" w:name="_Toc424014103"/>
      <w:bookmarkStart w:id="432" w:name="_Toc424014176"/>
      <w:bookmarkStart w:id="433" w:name="_Toc424371329"/>
      <w:bookmarkStart w:id="434" w:name="_Toc424377247"/>
      <w:bookmarkStart w:id="435" w:name="_Toc425564992"/>
      <w:bookmarkStart w:id="436" w:name="_Toc425565203"/>
      <w:bookmarkStart w:id="437" w:name="_Toc425565457"/>
      <w:bookmarkStart w:id="438" w:name="_Toc425566030"/>
      <w:bookmarkStart w:id="439" w:name="_Toc425566124"/>
      <w:bookmarkStart w:id="440" w:name="_Toc425566173"/>
      <w:bookmarkStart w:id="441" w:name="_Toc425661527"/>
      <w:bookmarkStart w:id="442" w:name="_Toc425661649"/>
      <w:bookmarkStart w:id="443" w:name="_Toc425661849"/>
      <w:bookmarkStart w:id="444" w:name="_Toc425662923"/>
      <w:bookmarkStart w:id="445" w:name="_Toc446736862"/>
      <w:bookmarkStart w:id="446" w:name="_Toc446737018"/>
      <w:bookmarkStart w:id="447" w:name="_Toc446909712"/>
      <w:bookmarkStart w:id="448" w:name="_Toc447083807"/>
      <w:bookmarkStart w:id="449" w:name="_Toc447083920"/>
      <w:bookmarkStart w:id="450" w:name="_Toc447084005"/>
      <w:bookmarkStart w:id="451" w:name="_Toc448549066"/>
      <w:bookmarkStart w:id="452" w:name="_Toc448549201"/>
      <w:bookmarkStart w:id="453" w:name="_Toc448549493"/>
      <w:bookmarkStart w:id="454" w:name="_Toc453736079"/>
      <w:bookmarkStart w:id="455" w:name="_Toc453736168"/>
      <w:bookmarkStart w:id="456" w:name="_Toc454174139"/>
      <w:bookmarkStart w:id="457" w:name="_Toc454760960"/>
      <w:bookmarkStart w:id="458" w:name="_Toc454761171"/>
      <w:bookmarkStart w:id="459" w:name="_Toc454761404"/>
      <w:bookmarkStart w:id="460" w:name="_Toc454761620"/>
      <w:bookmarkStart w:id="461" w:name="_Toc455996898"/>
      <w:bookmarkStart w:id="462" w:name="_Toc455997073"/>
      <w:bookmarkStart w:id="463" w:name="_Toc459780015"/>
      <w:bookmarkStart w:id="464" w:name="_Toc460145062"/>
      <w:bookmarkStart w:id="465" w:name="_Toc460314825"/>
      <w:bookmarkStart w:id="466" w:name="_Toc460314901"/>
      <w:bookmarkStart w:id="467" w:name="_Toc461940409"/>
      <w:bookmarkStart w:id="468" w:name="_Toc462030158"/>
      <w:bookmarkStart w:id="469" w:name="_Toc462030720"/>
      <w:bookmarkStart w:id="470" w:name="_Toc462031051"/>
      <w:bookmarkStart w:id="471" w:name="_Toc462032045"/>
      <w:bookmarkStart w:id="472" w:name="_Toc116092968"/>
      <w:r w:rsidRPr="3F1F725D">
        <w:rPr>
          <w:rFonts w:eastAsia="Arial" w:cs="Arial"/>
          <w:sz w:val="20"/>
        </w:rPr>
        <w:t>E</w:t>
      </w:r>
      <w:r w:rsidR="7B1C6E58" w:rsidRPr="3F1F725D">
        <w:rPr>
          <w:rFonts w:eastAsia="Arial" w:cs="Arial"/>
          <w:sz w:val="20"/>
        </w:rPr>
        <w:t>valuation Procedures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7B518D20" w14:textId="77777777" w:rsidR="002E230C" w:rsidRDefault="002E230C" w:rsidP="3F1F725D">
      <w:pPr>
        <w:rPr>
          <w:rFonts w:eastAsia="Arial" w:cs="Arial"/>
          <w:sz w:val="20"/>
        </w:rPr>
      </w:pPr>
    </w:p>
    <w:p w14:paraId="029FF339" w14:textId="70418CA5" w:rsidR="002E230C" w:rsidRDefault="2F7251C3" w:rsidP="3F1F725D">
      <w:pPr>
        <w:rPr>
          <w:rFonts w:eastAsia="Arial" w:cs="Arial"/>
          <w:sz w:val="20"/>
        </w:rPr>
      </w:pPr>
      <w:r w:rsidRPr="3F1F725D">
        <w:rPr>
          <w:rFonts w:eastAsia="Arial" w:cs="Arial"/>
          <w:sz w:val="20"/>
        </w:rPr>
        <w:t>The respondent must satisfy the mandatory requirements of this RFP to qualify for further consideration.  The evaluation process wi</w:t>
      </w:r>
      <w:r w:rsidR="0B4C6CF7" w:rsidRPr="3F1F725D">
        <w:rPr>
          <w:rFonts w:eastAsia="Arial" w:cs="Arial"/>
          <w:sz w:val="20"/>
        </w:rPr>
        <w:t>ll determine the merits of the R</w:t>
      </w:r>
      <w:r w:rsidRPr="3F1F725D">
        <w:rPr>
          <w:rFonts w:eastAsia="Arial" w:cs="Arial"/>
          <w:sz w:val="20"/>
        </w:rPr>
        <w:t>espondent</w:t>
      </w:r>
      <w:r w:rsidR="0B4C6CF7" w:rsidRPr="3F1F725D">
        <w:rPr>
          <w:rFonts w:eastAsia="Arial" w:cs="Arial"/>
          <w:sz w:val="20"/>
        </w:rPr>
        <w:t xml:space="preserve">’s proposal, the </w:t>
      </w:r>
      <w:r w:rsidR="461BE0FA" w:rsidRPr="3F1F725D">
        <w:rPr>
          <w:rFonts w:eastAsia="Arial" w:cs="Arial"/>
          <w:sz w:val="20"/>
        </w:rPr>
        <w:t>approach,</w:t>
      </w:r>
      <w:r w:rsidRPr="3F1F725D">
        <w:rPr>
          <w:rFonts w:eastAsia="Arial" w:cs="Arial"/>
          <w:sz w:val="20"/>
        </w:rPr>
        <w:t xml:space="preserve"> and </w:t>
      </w:r>
      <w:r w:rsidR="0B4C6CF7" w:rsidRPr="3F1F725D">
        <w:rPr>
          <w:rFonts w:eastAsia="Arial" w:cs="Arial"/>
          <w:sz w:val="20"/>
        </w:rPr>
        <w:t xml:space="preserve">the </w:t>
      </w:r>
      <w:r w:rsidRPr="3F1F725D">
        <w:rPr>
          <w:rFonts w:eastAsia="Arial" w:cs="Arial"/>
          <w:sz w:val="20"/>
        </w:rPr>
        <w:t>relative competitive position.</w:t>
      </w:r>
    </w:p>
    <w:p w14:paraId="4D428914" w14:textId="77777777" w:rsidR="00F31D23" w:rsidRDefault="00F31D23" w:rsidP="3F1F725D">
      <w:pPr>
        <w:ind w:left="720"/>
        <w:rPr>
          <w:rFonts w:eastAsia="Arial" w:cs="Arial"/>
          <w:sz w:val="20"/>
        </w:rPr>
      </w:pPr>
    </w:p>
    <w:p w14:paraId="0C91A707" w14:textId="77777777" w:rsidR="002E230C" w:rsidRDefault="002E230C" w:rsidP="3F1F725D">
      <w:pPr>
        <w:ind w:left="720"/>
        <w:rPr>
          <w:rFonts w:eastAsia="Arial" w:cs="Arial"/>
          <w:sz w:val="20"/>
        </w:rPr>
      </w:pPr>
    </w:p>
    <w:p w14:paraId="4AC16B18" w14:textId="77777777" w:rsidR="002E230C" w:rsidRPr="00F712BF" w:rsidRDefault="2F7251C3" w:rsidP="3F1F725D">
      <w:pPr>
        <w:pStyle w:val="Heading-DH2"/>
        <w:numPr>
          <w:ilvl w:val="0"/>
          <w:numId w:val="15"/>
        </w:numPr>
        <w:rPr>
          <w:rFonts w:eastAsia="Arial" w:cs="Arial"/>
          <w:sz w:val="20"/>
        </w:rPr>
      </w:pPr>
      <w:bookmarkStart w:id="473" w:name="_Toc401556780"/>
      <w:bookmarkStart w:id="474" w:name="_Toc401632434"/>
      <w:bookmarkStart w:id="475" w:name="_Toc401635852"/>
      <w:bookmarkStart w:id="476" w:name="_Toc401637747"/>
      <w:bookmarkStart w:id="477" w:name="_Toc423505489"/>
      <w:bookmarkStart w:id="478" w:name="_Toc424012648"/>
      <w:bookmarkStart w:id="479" w:name="_Toc424013993"/>
      <w:bookmarkStart w:id="480" w:name="_Toc424014104"/>
      <w:bookmarkStart w:id="481" w:name="_Toc424014177"/>
      <w:bookmarkStart w:id="482" w:name="_Toc424371330"/>
      <w:bookmarkStart w:id="483" w:name="_Toc424377248"/>
      <w:bookmarkStart w:id="484" w:name="_Toc425564993"/>
      <w:bookmarkStart w:id="485" w:name="_Toc425565204"/>
      <w:bookmarkStart w:id="486" w:name="_Toc425565458"/>
      <w:bookmarkStart w:id="487" w:name="_Toc425566031"/>
      <w:bookmarkStart w:id="488" w:name="_Toc425566125"/>
      <w:bookmarkStart w:id="489" w:name="_Toc425566174"/>
      <w:bookmarkStart w:id="490" w:name="_Toc425661528"/>
      <w:bookmarkStart w:id="491" w:name="_Toc425661650"/>
      <w:bookmarkStart w:id="492" w:name="_Toc425661850"/>
      <w:bookmarkStart w:id="493" w:name="_Toc425662924"/>
      <w:bookmarkStart w:id="494" w:name="_Toc446736863"/>
      <w:bookmarkStart w:id="495" w:name="_Toc446737019"/>
      <w:bookmarkStart w:id="496" w:name="_Toc446909713"/>
      <w:bookmarkStart w:id="497" w:name="_Toc447083808"/>
      <w:bookmarkStart w:id="498" w:name="_Toc447083921"/>
      <w:bookmarkStart w:id="499" w:name="_Toc447084006"/>
      <w:bookmarkStart w:id="500" w:name="_Toc448549067"/>
      <w:bookmarkStart w:id="501" w:name="_Toc448549202"/>
      <w:bookmarkStart w:id="502" w:name="_Toc448549494"/>
      <w:bookmarkStart w:id="503" w:name="_Toc453736080"/>
      <w:bookmarkStart w:id="504" w:name="_Toc453736169"/>
      <w:bookmarkStart w:id="505" w:name="_Toc454174140"/>
      <w:bookmarkStart w:id="506" w:name="_Toc454760961"/>
      <w:bookmarkStart w:id="507" w:name="_Toc454761172"/>
      <w:bookmarkStart w:id="508" w:name="_Toc454761405"/>
      <w:bookmarkStart w:id="509" w:name="_Toc454761621"/>
      <w:bookmarkStart w:id="510" w:name="_Toc455996899"/>
      <w:bookmarkStart w:id="511" w:name="_Toc455997074"/>
      <w:bookmarkStart w:id="512" w:name="_Toc459780016"/>
      <w:bookmarkStart w:id="513" w:name="_Toc460145063"/>
      <w:bookmarkStart w:id="514" w:name="_Toc460314826"/>
      <w:bookmarkStart w:id="515" w:name="_Toc460314902"/>
      <w:bookmarkStart w:id="516" w:name="_Toc461940410"/>
      <w:bookmarkStart w:id="517" w:name="_Toc462030159"/>
      <w:bookmarkStart w:id="518" w:name="_Toc462030721"/>
      <w:bookmarkStart w:id="519" w:name="_Toc462031052"/>
      <w:bookmarkStart w:id="520" w:name="_Toc462032046"/>
      <w:bookmarkStart w:id="521" w:name="_Toc116092969"/>
      <w:r w:rsidRPr="3F1F725D">
        <w:rPr>
          <w:rFonts w:eastAsia="Arial" w:cs="Arial"/>
          <w:sz w:val="20"/>
        </w:rPr>
        <w:t>B</w:t>
      </w:r>
      <w:r w:rsidR="797FF347" w:rsidRPr="3F1F725D">
        <w:rPr>
          <w:rFonts w:eastAsia="Arial" w:cs="Arial"/>
          <w:sz w:val="20"/>
        </w:rPr>
        <w:t xml:space="preserve">asis for Evaluation </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7936505B" w14:textId="77777777" w:rsidR="002E230C" w:rsidRDefault="002E230C" w:rsidP="3F1F725D">
      <w:pPr>
        <w:rPr>
          <w:rFonts w:eastAsia="Arial" w:cs="Arial"/>
          <w:sz w:val="20"/>
        </w:rPr>
      </w:pPr>
    </w:p>
    <w:p w14:paraId="33B5AEB1" w14:textId="4D3CB6D7" w:rsidR="002E230C" w:rsidRDefault="2F7251C3" w:rsidP="3F1F725D">
      <w:pPr>
        <w:rPr>
          <w:rFonts w:eastAsia="Arial" w:cs="Arial"/>
          <w:sz w:val="20"/>
        </w:rPr>
      </w:pPr>
      <w:r w:rsidRPr="3F1F725D">
        <w:rPr>
          <w:rFonts w:eastAsia="Arial" w:cs="Arial"/>
          <w:sz w:val="20"/>
        </w:rPr>
        <w:t xml:space="preserve">The </w:t>
      </w:r>
      <w:r w:rsidR="298D14F6" w:rsidRPr="3F1F725D">
        <w:rPr>
          <w:rFonts w:eastAsia="Arial" w:cs="Arial"/>
          <w:sz w:val="20"/>
        </w:rPr>
        <w:t>responses covering g</w:t>
      </w:r>
      <w:r w:rsidRPr="3F1F725D">
        <w:rPr>
          <w:rFonts w:eastAsia="Arial" w:cs="Arial"/>
          <w:sz w:val="20"/>
        </w:rPr>
        <w:t xml:space="preserve">eneral </w:t>
      </w:r>
      <w:r w:rsidR="298D14F6" w:rsidRPr="3F1F725D">
        <w:rPr>
          <w:rFonts w:eastAsia="Arial" w:cs="Arial"/>
          <w:sz w:val="20"/>
        </w:rPr>
        <w:t>qualifications and p</w:t>
      </w:r>
      <w:r w:rsidR="13E71E57" w:rsidRPr="3F1F725D">
        <w:rPr>
          <w:rFonts w:eastAsia="Arial" w:cs="Arial"/>
          <w:sz w:val="20"/>
        </w:rPr>
        <w:t xml:space="preserve">revious </w:t>
      </w:r>
      <w:r w:rsidR="298D14F6" w:rsidRPr="3F1F725D">
        <w:rPr>
          <w:rFonts w:eastAsia="Arial" w:cs="Arial"/>
          <w:sz w:val="20"/>
        </w:rPr>
        <w:t>e</w:t>
      </w:r>
      <w:r w:rsidR="13E71E57" w:rsidRPr="3F1F725D">
        <w:rPr>
          <w:rFonts w:eastAsia="Arial" w:cs="Arial"/>
          <w:sz w:val="20"/>
        </w:rPr>
        <w:t xml:space="preserve">xperience of the </w:t>
      </w:r>
      <w:r w:rsidR="298D14F6" w:rsidRPr="3F1F725D">
        <w:rPr>
          <w:rFonts w:eastAsia="Arial" w:cs="Arial"/>
          <w:sz w:val="20"/>
        </w:rPr>
        <w:t>project t</w:t>
      </w:r>
      <w:r w:rsidR="655F1BE5" w:rsidRPr="3F1F725D">
        <w:rPr>
          <w:rFonts w:eastAsia="Arial" w:cs="Arial"/>
          <w:sz w:val="20"/>
        </w:rPr>
        <w:t xml:space="preserve">eam, </w:t>
      </w:r>
      <w:r w:rsidR="298D14F6" w:rsidRPr="3F1F725D">
        <w:rPr>
          <w:rFonts w:eastAsia="Arial" w:cs="Arial"/>
          <w:sz w:val="20"/>
        </w:rPr>
        <w:t>s</w:t>
      </w:r>
      <w:r w:rsidR="13E71E57" w:rsidRPr="3F1F725D">
        <w:rPr>
          <w:rFonts w:eastAsia="Arial" w:cs="Arial"/>
          <w:sz w:val="20"/>
        </w:rPr>
        <w:t xml:space="preserve">cope </w:t>
      </w:r>
      <w:r w:rsidR="0E344D80" w:rsidRPr="3F1F725D">
        <w:rPr>
          <w:rFonts w:eastAsia="Arial" w:cs="Arial"/>
          <w:sz w:val="20"/>
        </w:rPr>
        <w:t xml:space="preserve">and quality </w:t>
      </w:r>
      <w:r w:rsidR="13E71E57" w:rsidRPr="3F1F725D">
        <w:rPr>
          <w:rFonts w:eastAsia="Arial" w:cs="Arial"/>
          <w:sz w:val="20"/>
        </w:rPr>
        <w:t xml:space="preserve">of the </w:t>
      </w:r>
      <w:r w:rsidR="298D14F6" w:rsidRPr="3F1F725D">
        <w:rPr>
          <w:rFonts w:eastAsia="Arial" w:cs="Arial"/>
          <w:sz w:val="20"/>
        </w:rPr>
        <w:t>p</w:t>
      </w:r>
      <w:r w:rsidR="13E71E57" w:rsidRPr="3F1F725D">
        <w:rPr>
          <w:rFonts w:eastAsia="Arial" w:cs="Arial"/>
          <w:sz w:val="20"/>
        </w:rPr>
        <w:t>roject</w:t>
      </w:r>
      <w:r w:rsidR="298D14F6" w:rsidRPr="3F1F725D">
        <w:rPr>
          <w:rFonts w:eastAsia="Arial" w:cs="Arial"/>
          <w:sz w:val="20"/>
        </w:rPr>
        <w:t>,</w:t>
      </w:r>
      <w:r w:rsidR="13E71E57" w:rsidRPr="3F1F725D">
        <w:rPr>
          <w:rFonts w:eastAsia="Arial" w:cs="Arial"/>
          <w:sz w:val="20"/>
        </w:rPr>
        <w:t xml:space="preserve"> </w:t>
      </w:r>
      <w:r w:rsidR="298D14F6" w:rsidRPr="3F1F725D">
        <w:rPr>
          <w:rFonts w:eastAsia="Arial" w:cs="Arial"/>
          <w:sz w:val="20"/>
        </w:rPr>
        <w:t>c</w:t>
      </w:r>
      <w:r w:rsidR="0E344D80" w:rsidRPr="3F1F725D">
        <w:rPr>
          <w:rFonts w:eastAsia="Arial" w:cs="Arial"/>
          <w:sz w:val="20"/>
        </w:rPr>
        <w:t xml:space="preserve">ompliance with City and all other legal requirements, </w:t>
      </w:r>
      <w:r w:rsidR="13E71E57" w:rsidRPr="3F1F725D">
        <w:rPr>
          <w:rFonts w:eastAsia="Arial" w:cs="Arial"/>
          <w:sz w:val="20"/>
        </w:rPr>
        <w:t xml:space="preserve">and </w:t>
      </w:r>
      <w:r w:rsidR="0E344D80" w:rsidRPr="3F1F725D">
        <w:rPr>
          <w:rFonts w:eastAsia="Arial" w:cs="Arial"/>
          <w:sz w:val="20"/>
        </w:rPr>
        <w:t xml:space="preserve">the </w:t>
      </w:r>
      <w:r w:rsidR="13E71E57" w:rsidRPr="3F1F725D">
        <w:rPr>
          <w:rFonts w:eastAsia="Arial" w:cs="Arial"/>
          <w:sz w:val="20"/>
        </w:rPr>
        <w:t xml:space="preserve">Contract </w:t>
      </w:r>
      <w:r w:rsidR="655F1BE5" w:rsidRPr="3F1F725D">
        <w:rPr>
          <w:rFonts w:eastAsia="Arial" w:cs="Arial"/>
          <w:sz w:val="20"/>
        </w:rPr>
        <w:t>Pric</w:t>
      </w:r>
      <w:r w:rsidR="0E344D80" w:rsidRPr="3F1F725D">
        <w:rPr>
          <w:rFonts w:eastAsia="Arial" w:cs="Arial"/>
          <w:sz w:val="20"/>
        </w:rPr>
        <w:t>e</w:t>
      </w:r>
      <w:r w:rsidR="655F1BE5" w:rsidRPr="3F1F725D">
        <w:rPr>
          <w:rFonts w:eastAsia="Arial" w:cs="Arial"/>
          <w:sz w:val="20"/>
        </w:rPr>
        <w:t xml:space="preserve"> </w:t>
      </w:r>
      <w:r w:rsidRPr="3F1F725D">
        <w:rPr>
          <w:rFonts w:eastAsia="Arial" w:cs="Arial"/>
          <w:sz w:val="20"/>
        </w:rPr>
        <w:t xml:space="preserve">will be evaluated </w:t>
      </w:r>
      <w:r w:rsidR="461BE0FA" w:rsidRPr="3F1F725D">
        <w:rPr>
          <w:rFonts w:eastAsia="Arial" w:cs="Arial"/>
          <w:sz w:val="20"/>
        </w:rPr>
        <w:t>based on</w:t>
      </w:r>
      <w:r w:rsidRPr="3F1F725D">
        <w:rPr>
          <w:rFonts w:eastAsia="Arial" w:cs="Arial"/>
          <w:sz w:val="20"/>
        </w:rPr>
        <w:t xml:space="preserve"> information provided in the proposal.</w:t>
      </w:r>
    </w:p>
    <w:p w14:paraId="5BFB8B0D" w14:textId="77777777" w:rsidR="002E230C" w:rsidRDefault="002E230C" w:rsidP="3F1F725D">
      <w:pPr>
        <w:rPr>
          <w:rFonts w:eastAsia="Arial" w:cs="Arial"/>
          <w:sz w:val="20"/>
        </w:rPr>
      </w:pPr>
    </w:p>
    <w:p w14:paraId="5C1247E4" w14:textId="77777777" w:rsidR="00931007" w:rsidRDefault="00931007" w:rsidP="3F1F725D">
      <w:pPr>
        <w:rPr>
          <w:rFonts w:eastAsia="Arial" w:cs="Arial"/>
          <w:sz w:val="20"/>
        </w:rPr>
      </w:pPr>
    </w:p>
    <w:p w14:paraId="445CCB52" w14:textId="77777777" w:rsidR="00226622" w:rsidRPr="00F712BF" w:rsidRDefault="797FF347" w:rsidP="3F1F725D">
      <w:pPr>
        <w:pStyle w:val="Heading-DH2"/>
        <w:numPr>
          <w:ilvl w:val="0"/>
          <w:numId w:val="15"/>
        </w:numPr>
        <w:rPr>
          <w:rFonts w:eastAsia="Arial" w:cs="Arial"/>
          <w:sz w:val="20"/>
        </w:rPr>
      </w:pPr>
      <w:bookmarkStart w:id="522" w:name="_Toc401556781"/>
      <w:bookmarkStart w:id="523" w:name="_Toc401632435"/>
      <w:bookmarkStart w:id="524" w:name="_Toc401635853"/>
      <w:bookmarkStart w:id="525" w:name="_Toc401637748"/>
      <w:bookmarkStart w:id="526" w:name="_Toc423505490"/>
      <w:bookmarkStart w:id="527" w:name="_Toc424012649"/>
      <w:bookmarkStart w:id="528" w:name="_Toc424013994"/>
      <w:bookmarkStart w:id="529" w:name="_Toc424014105"/>
      <w:bookmarkStart w:id="530" w:name="_Toc424014178"/>
      <w:bookmarkStart w:id="531" w:name="_Toc424371331"/>
      <w:bookmarkStart w:id="532" w:name="_Toc424377249"/>
      <w:bookmarkStart w:id="533" w:name="_Toc425564994"/>
      <w:bookmarkStart w:id="534" w:name="_Toc425565205"/>
      <w:bookmarkStart w:id="535" w:name="_Toc425565459"/>
      <w:bookmarkStart w:id="536" w:name="_Toc425566032"/>
      <w:bookmarkStart w:id="537" w:name="_Toc425566126"/>
      <w:bookmarkStart w:id="538" w:name="_Toc425566175"/>
      <w:bookmarkStart w:id="539" w:name="_Toc425661529"/>
      <w:bookmarkStart w:id="540" w:name="_Toc425661651"/>
      <w:bookmarkStart w:id="541" w:name="_Toc425661851"/>
      <w:bookmarkStart w:id="542" w:name="_Toc425662925"/>
      <w:bookmarkStart w:id="543" w:name="_Toc446736864"/>
      <w:bookmarkStart w:id="544" w:name="_Toc446737020"/>
      <w:bookmarkStart w:id="545" w:name="_Toc446909714"/>
      <w:bookmarkStart w:id="546" w:name="_Toc447083809"/>
      <w:bookmarkStart w:id="547" w:name="_Toc447083922"/>
      <w:bookmarkStart w:id="548" w:name="_Toc447084007"/>
      <w:bookmarkStart w:id="549" w:name="_Toc448549068"/>
      <w:bookmarkStart w:id="550" w:name="_Toc448549203"/>
      <w:bookmarkStart w:id="551" w:name="_Toc448549495"/>
      <w:bookmarkStart w:id="552" w:name="_Toc453736081"/>
      <w:bookmarkStart w:id="553" w:name="_Toc453736170"/>
      <w:bookmarkStart w:id="554" w:name="_Toc454174141"/>
      <w:bookmarkStart w:id="555" w:name="_Toc454760962"/>
      <w:bookmarkStart w:id="556" w:name="_Toc454761173"/>
      <w:bookmarkStart w:id="557" w:name="_Toc454761406"/>
      <w:bookmarkStart w:id="558" w:name="_Toc454761622"/>
      <w:bookmarkStart w:id="559" w:name="_Toc455996900"/>
      <w:bookmarkStart w:id="560" w:name="_Toc455997075"/>
      <w:bookmarkStart w:id="561" w:name="_Toc459780017"/>
      <w:bookmarkStart w:id="562" w:name="_Toc460145064"/>
      <w:bookmarkStart w:id="563" w:name="_Toc460314827"/>
      <w:bookmarkStart w:id="564" w:name="_Toc460314903"/>
      <w:bookmarkStart w:id="565" w:name="_Toc461940411"/>
      <w:bookmarkStart w:id="566" w:name="_Toc462030160"/>
      <w:bookmarkStart w:id="567" w:name="_Toc462030722"/>
      <w:bookmarkStart w:id="568" w:name="_Toc462031053"/>
      <w:bookmarkStart w:id="569" w:name="_Toc462032047"/>
      <w:bookmarkStart w:id="570" w:name="_Toc116092970"/>
      <w:r w:rsidRPr="3F1F725D">
        <w:rPr>
          <w:rFonts w:eastAsia="Arial" w:cs="Arial"/>
          <w:sz w:val="20"/>
        </w:rPr>
        <w:t>Advisory Panel</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36F0EC4B" w14:textId="77777777" w:rsidR="00F466E0" w:rsidRDefault="00F466E0" w:rsidP="3F1F725D">
      <w:pPr>
        <w:pStyle w:val="Heading-DH2"/>
        <w:ind w:left="360"/>
        <w:rPr>
          <w:rFonts w:eastAsia="Arial" w:cs="Arial"/>
          <w:sz w:val="20"/>
        </w:rPr>
      </w:pPr>
    </w:p>
    <w:p w14:paraId="53A5DB7A" w14:textId="08A7FF0D" w:rsidR="00F466E0" w:rsidRDefault="2F7251C3" w:rsidP="3F1F725D">
      <w:pPr>
        <w:rPr>
          <w:rFonts w:eastAsia="Arial" w:cs="Arial"/>
          <w:sz w:val="20"/>
        </w:rPr>
      </w:pPr>
      <w:r w:rsidRPr="3F1F725D">
        <w:rPr>
          <w:rFonts w:eastAsia="Arial" w:cs="Arial"/>
          <w:sz w:val="20"/>
        </w:rPr>
        <w:t xml:space="preserve">All proposals will </w:t>
      </w:r>
      <w:r w:rsidR="655F1BE5" w:rsidRPr="3F1F725D">
        <w:rPr>
          <w:rFonts w:eastAsia="Arial" w:cs="Arial"/>
          <w:sz w:val="20"/>
        </w:rPr>
        <w:t xml:space="preserve">be </w:t>
      </w:r>
      <w:r w:rsidRPr="3F1F725D">
        <w:rPr>
          <w:rFonts w:eastAsia="Arial" w:cs="Arial"/>
          <w:sz w:val="20"/>
        </w:rPr>
        <w:t xml:space="preserve">reviewed by </w:t>
      </w:r>
      <w:r w:rsidR="655F1BE5" w:rsidRPr="3F1F725D">
        <w:rPr>
          <w:rFonts w:eastAsia="Arial" w:cs="Arial"/>
          <w:sz w:val="20"/>
        </w:rPr>
        <w:t xml:space="preserve">an Advisory Panel that will consist of </w:t>
      </w:r>
      <w:r w:rsidRPr="3F1F725D">
        <w:rPr>
          <w:rFonts w:eastAsia="Arial" w:cs="Arial"/>
          <w:sz w:val="20"/>
        </w:rPr>
        <w:t>designated PABC representative</w:t>
      </w:r>
      <w:r w:rsidR="655F1BE5" w:rsidRPr="3F1F725D">
        <w:rPr>
          <w:rFonts w:eastAsia="Arial" w:cs="Arial"/>
          <w:sz w:val="20"/>
        </w:rPr>
        <w:t xml:space="preserve">s and other City or outside professionals. </w:t>
      </w:r>
      <w:r w:rsidRPr="3F1F725D">
        <w:rPr>
          <w:rFonts w:eastAsia="Arial" w:cs="Arial"/>
          <w:sz w:val="20"/>
        </w:rPr>
        <w:t xml:space="preserve"> The </w:t>
      </w:r>
      <w:r w:rsidR="655F1BE5" w:rsidRPr="3F1F725D">
        <w:rPr>
          <w:rFonts w:eastAsia="Arial" w:cs="Arial"/>
          <w:sz w:val="20"/>
        </w:rPr>
        <w:t xml:space="preserve">Advisory Panel </w:t>
      </w:r>
      <w:r w:rsidRPr="3F1F725D">
        <w:rPr>
          <w:rFonts w:eastAsia="Arial" w:cs="Arial"/>
          <w:sz w:val="20"/>
        </w:rPr>
        <w:t xml:space="preserve">will consider how well the respondent meets all </w:t>
      </w:r>
      <w:r w:rsidR="655F1BE5" w:rsidRPr="3F1F725D">
        <w:rPr>
          <w:rFonts w:eastAsia="Arial" w:cs="Arial"/>
          <w:sz w:val="20"/>
        </w:rPr>
        <w:t xml:space="preserve">RFP </w:t>
      </w:r>
      <w:r w:rsidRPr="3F1F725D">
        <w:rPr>
          <w:rFonts w:eastAsia="Arial" w:cs="Arial"/>
          <w:sz w:val="20"/>
        </w:rPr>
        <w:t>requirements as described</w:t>
      </w:r>
      <w:r w:rsidR="0B4C6CF7" w:rsidRPr="3F1F725D">
        <w:rPr>
          <w:rFonts w:eastAsia="Arial" w:cs="Arial"/>
          <w:sz w:val="20"/>
        </w:rPr>
        <w:t xml:space="preserve"> in this RFP document</w:t>
      </w:r>
      <w:r w:rsidR="797FF347" w:rsidRPr="3F1F725D">
        <w:rPr>
          <w:rFonts w:eastAsia="Arial" w:cs="Arial"/>
          <w:sz w:val="20"/>
        </w:rPr>
        <w:t xml:space="preserve">.  </w:t>
      </w:r>
    </w:p>
    <w:p w14:paraId="1CE1B62F" w14:textId="77777777" w:rsidR="002E230C" w:rsidRDefault="002E230C" w:rsidP="3F1F725D">
      <w:pPr>
        <w:ind w:left="720"/>
        <w:rPr>
          <w:rFonts w:eastAsia="Arial" w:cs="Arial"/>
          <w:spacing w:val="-3"/>
          <w:sz w:val="20"/>
        </w:rPr>
      </w:pPr>
    </w:p>
    <w:p w14:paraId="1A16DAE7" w14:textId="2FF04634" w:rsidR="00F466E0" w:rsidRDefault="1904C71E" w:rsidP="3F1F725D">
      <w:pPr>
        <w:rPr>
          <w:rFonts w:eastAsia="Arial" w:cs="Arial"/>
          <w:spacing w:val="-3"/>
          <w:sz w:val="20"/>
        </w:rPr>
      </w:pPr>
      <w:r w:rsidRPr="3F1F725D">
        <w:rPr>
          <w:rFonts w:eastAsia="Arial" w:cs="Arial"/>
          <w:sz w:val="20"/>
        </w:rPr>
        <w:t xml:space="preserve">The Advisory </w:t>
      </w:r>
      <w:r w:rsidR="056DEDAC" w:rsidRPr="3F1F725D">
        <w:rPr>
          <w:rFonts w:eastAsia="Arial" w:cs="Arial"/>
          <w:sz w:val="20"/>
        </w:rPr>
        <w:t xml:space="preserve">Panel </w:t>
      </w:r>
      <w:r w:rsidRPr="3F1F725D">
        <w:rPr>
          <w:rFonts w:eastAsia="Arial" w:cs="Arial"/>
          <w:sz w:val="20"/>
        </w:rPr>
        <w:t>will recommend award of a contract based on the proposal</w:t>
      </w:r>
      <w:r w:rsidR="14B5597E" w:rsidRPr="3F1F725D">
        <w:rPr>
          <w:rFonts w:eastAsia="Arial" w:cs="Arial"/>
          <w:sz w:val="20"/>
        </w:rPr>
        <w:t xml:space="preserve"> that represents the “Best Value</w:t>
      </w:r>
      <w:r w:rsidRPr="3F1F725D">
        <w:rPr>
          <w:rFonts w:eastAsia="Arial" w:cs="Arial"/>
          <w:sz w:val="20"/>
        </w:rPr>
        <w:t xml:space="preserve">” to </w:t>
      </w:r>
      <w:r w:rsidR="0B4C6CF7" w:rsidRPr="3F1F725D">
        <w:rPr>
          <w:rFonts w:eastAsia="Arial" w:cs="Arial"/>
          <w:sz w:val="20"/>
        </w:rPr>
        <w:t>the Parking Authority a</w:t>
      </w:r>
      <w:r w:rsidRPr="3F1F725D">
        <w:rPr>
          <w:rFonts w:eastAsia="Arial" w:cs="Arial"/>
          <w:sz w:val="20"/>
        </w:rPr>
        <w:t>nd</w:t>
      </w:r>
      <w:r w:rsidR="0B4C6CF7" w:rsidRPr="3F1F725D">
        <w:rPr>
          <w:rFonts w:eastAsia="Arial" w:cs="Arial"/>
          <w:sz w:val="20"/>
        </w:rPr>
        <w:t xml:space="preserve"> to</w:t>
      </w:r>
      <w:r w:rsidRPr="3F1F725D">
        <w:rPr>
          <w:rFonts w:eastAsia="Arial" w:cs="Arial"/>
          <w:sz w:val="20"/>
        </w:rPr>
        <w:t xml:space="preserve"> the City.  Respondents may be short-listed (at PABC discretion) </w:t>
      </w:r>
      <w:r w:rsidR="0B4C6CF7" w:rsidRPr="3F1F725D">
        <w:rPr>
          <w:rFonts w:eastAsia="Arial" w:cs="Arial"/>
          <w:sz w:val="20"/>
        </w:rPr>
        <w:t>and/</w:t>
      </w:r>
      <w:r w:rsidRPr="3F1F725D">
        <w:rPr>
          <w:rFonts w:eastAsia="Arial" w:cs="Arial"/>
          <w:sz w:val="20"/>
        </w:rPr>
        <w:t xml:space="preserve">or requested to make a presentation to the Advisory Panel. </w:t>
      </w:r>
    </w:p>
    <w:p w14:paraId="79D8A1BD" w14:textId="77777777" w:rsidR="00EE6977" w:rsidRDefault="00EE6977" w:rsidP="3F1F725D">
      <w:pPr>
        <w:rPr>
          <w:rFonts w:eastAsia="Arial" w:cs="Arial"/>
          <w:sz w:val="20"/>
        </w:rPr>
      </w:pPr>
    </w:p>
    <w:p w14:paraId="06C1B6FD" w14:textId="77777777" w:rsidR="00EE6977" w:rsidRDefault="00EE6977" w:rsidP="3F1F725D">
      <w:pPr>
        <w:rPr>
          <w:rFonts w:eastAsia="Arial" w:cs="Arial"/>
          <w:sz w:val="20"/>
        </w:rPr>
      </w:pPr>
    </w:p>
    <w:p w14:paraId="5095CDF8" w14:textId="77777777" w:rsidR="002E230C" w:rsidRPr="007B31BB" w:rsidRDefault="2F7251C3" w:rsidP="3F1F725D">
      <w:pPr>
        <w:pStyle w:val="Heading-DH2"/>
        <w:numPr>
          <w:ilvl w:val="0"/>
          <w:numId w:val="15"/>
        </w:numPr>
        <w:rPr>
          <w:rFonts w:eastAsia="Arial" w:cs="Arial"/>
          <w:sz w:val="20"/>
        </w:rPr>
      </w:pPr>
      <w:bookmarkStart w:id="571" w:name="_Toc423505492"/>
      <w:bookmarkStart w:id="572" w:name="_Toc424012651"/>
      <w:bookmarkStart w:id="573" w:name="_Toc424013996"/>
      <w:bookmarkStart w:id="574" w:name="_Toc424014107"/>
      <w:bookmarkStart w:id="575" w:name="_Toc424014180"/>
      <w:bookmarkStart w:id="576" w:name="_Toc424371333"/>
      <w:bookmarkStart w:id="577" w:name="_Toc424377251"/>
      <w:bookmarkStart w:id="578" w:name="_Toc425564996"/>
      <w:bookmarkStart w:id="579" w:name="_Toc425565207"/>
      <w:bookmarkStart w:id="580" w:name="_Toc425565461"/>
      <w:bookmarkStart w:id="581" w:name="_Toc425566034"/>
      <w:bookmarkStart w:id="582" w:name="_Toc425566128"/>
      <w:bookmarkStart w:id="583" w:name="_Toc425566177"/>
      <w:bookmarkStart w:id="584" w:name="_Toc425661531"/>
      <w:bookmarkStart w:id="585" w:name="_Toc425661653"/>
      <w:bookmarkStart w:id="586" w:name="_Toc425661853"/>
      <w:bookmarkStart w:id="587" w:name="_Toc425662927"/>
      <w:bookmarkStart w:id="588" w:name="_Toc446736866"/>
      <w:bookmarkStart w:id="589" w:name="_Toc446737022"/>
      <w:bookmarkStart w:id="590" w:name="_Toc446909716"/>
      <w:bookmarkStart w:id="591" w:name="_Toc447083811"/>
      <w:bookmarkStart w:id="592" w:name="_Toc447083924"/>
      <w:bookmarkStart w:id="593" w:name="_Toc447084009"/>
      <w:bookmarkStart w:id="594" w:name="_Toc448549070"/>
      <w:bookmarkStart w:id="595" w:name="_Toc448549205"/>
      <w:bookmarkStart w:id="596" w:name="_Toc448549497"/>
      <w:bookmarkStart w:id="597" w:name="_Toc453736083"/>
      <w:bookmarkStart w:id="598" w:name="_Toc453736172"/>
      <w:bookmarkStart w:id="599" w:name="_Toc454174143"/>
      <w:bookmarkStart w:id="600" w:name="_Toc454760964"/>
      <w:bookmarkStart w:id="601" w:name="_Toc454761175"/>
      <w:bookmarkStart w:id="602" w:name="_Toc454761408"/>
      <w:bookmarkStart w:id="603" w:name="_Toc454761624"/>
      <w:bookmarkStart w:id="604" w:name="_Toc455996902"/>
      <w:bookmarkStart w:id="605" w:name="_Toc455997077"/>
      <w:bookmarkStart w:id="606" w:name="_Toc459780018"/>
      <w:bookmarkStart w:id="607" w:name="_Toc460145065"/>
      <w:bookmarkStart w:id="608" w:name="_Toc460314828"/>
      <w:bookmarkStart w:id="609" w:name="_Toc460314904"/>
      <w:bookmarkStart w:id="610" w:name="_Toc461940412"/>
      <w:bookmarkStart w:id="611" w:name="_Toc462030161"/>
      <w:bookmarkStart w:id="612" w:name="_Toc462030723"/>
      <w:bookmarkStart w:id="613" w:name="_Toc462031054"/>
      <w:bookmarkStart w:id="614" w:name="_Toc462032048"/>
      <w:bookmarkStart w:id="615" w:name="_Toc116092971"/>
      <w:r w:rsidRPr="3F1F725D">
        <w:rPr>
          <w:rFonts w:eastAsia="Arial" w:cs="Arial"/>
          <w:sz w:val="20"/>
        </w:rPr>
        <w:t>E</w:t>
      </w:r>
      <w:r w:rsidR="797FF347" w:rsidRPr="3F1F725D">
        <w:rPr>
          <w:rFonts w:eastAsia="Arial" w:cs="Arial"/>
          <w:sz w:val="20"/>
        </w:rPr>
        <w:t xml:space="preserve">valuation Criteria </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1E0B7691" w14:textId="77777777" w:rsidR="00F466E0" w:rsidRPr="007B31BB" w:rsidRDefault="00F466E0" w:rsidP="3F1F725D">
      <w:pPr>
        <w:pStyle w:val="Heading-DH2"/>
        <w:rPr>
          <w:rFonts w:eastAsia="Arial" w:cs="Arial"/>
          <w:sz w:val="20"/>
        </w:rPr>
      </w:pPr>
    </w:p>
    <w:p w14:paraId="2C05EED2" w14:textId="756BD643" w:rsidR="002E230C" w:rsidRDefault="2F7251C3" w:rsidP="005B44F2">
      <w:pPr>
        <w:pStyle w:val="BodyTextIndent2"/>
        <w:ind w:left="0"/>
        <w:rPr>
          <w:rFonts w:eastAsia="Arial" w:cs="Arial"/>
          <w:sz w:val="20"/>
        </w:rPr>
      </w:pPr>
      <w:r w:rsidRPr="3F1F725D">
        <w:rPr>
          <w:rFonts w:eastAsia="Arial" w:cs="Arial"/>
          <w:sz w:val="20"/>
        </w:rPr>
        <w:t xml:space="preserve">The following criteria </w:t>
      </w:r>
      <w:r w:rsidR="01D08576" w:rsidRPr="3F1F725D">
        <w:rPr>
          <w:rFonts w:eastAsia="Arial" w:cs="Arial"/>
          <w:sz w:val="20"/>
        </w:rPr>
        <w:t xml:space="preserve">and weights </w:t>
      </w:r>
      <w:r w:rsidRPr="3F1F725D">
        <w:rPr>
          <w:rFonts w:eastAsia="Arial" w:cs="Arial"/>
          <w:sz w:val="20"/>
        </w:rPr>
        <w:t xml:space="preserve">will be used by the </w:t>
      </w:r>
      <w:r w:rsidR="1904C71E" w:rsidRPr="3F1F725D">
        <w:rPr>
          <w:rFonts w:eastAsia="Arial" w:cs="Arial"/>
          <w:sz w:val="20"/>
        </w:rPr>
        <w:t xml:space="preserve">Advisory Panel </w:t>
      </w:r>
      <w:r w:rsidRPr="3F1F725D">
        <w:rPr>
          <w:rFonts w:eastAsia="Arial" w:cs="Arial"/>
          <w:sz w:val="20"/>
        </w:rPr>
        <w:t>to evaluate each written proposal:</w:t>
      </w:r>
    </w:p>
    <w:p w14:paraId="5335B5D1" w14:textId="77777777" w:rsidR="005B44F2" w:rsidRDefault="005B44F2" w:rsidP="005B44F2">
      <w:pPr>
        <w:pStyle w:val="BodyTextIndent2"/>
        <w:ind w:left="0"/>
        <w:rPr>
          <w:rFonts w:eastAsia="Arial" w:cs="Arial"/>
          <w:sz w:val="20"/>
        </w:rPr>
      </w:pPr>
    </w:p>
    <w:p w14:paraId="7AA7C308" w14:textId="79A62F8D" w:rsidR="00E45086" w:rsidRDefault="7B1C6E58" w:rsidP="00237132">
      <w:pPr>
        <w:pStyle w:val="ListParagraph"/>
        <w:numPr>
          <w:ilvl w:val="0"/>
          <w:numId w:val="18"/>
        </w:numPr>
        <w:contextualSpacing/>
        <w:rPr>
          <w:rFonts w:eastAsia="Arial" w:cs="Arial"/>
          <w:b/>
          <w:bCs/>
          <w:sz w:val="20"/>
        </w:rPr>
      </w:pPr>
      <w:r w:rsidRPr="3F1F725D">
        <w:rPr>
          <w:rFonts w:eastAsia="Arial" w:cs="Arial"/>
          <w:sz w:val="20"/>
        </w:rPr>
        <w:t xml:space="preserve">Contractor </w:t>
      </w:r>
      <w:r w:rsidR="797FF347" w:rsidRPr="3F1F725D">
        <w:rPr>
          <w:rFonts w:eastAsia="Arial" w:cs="Arial"/>
          <w:sz w:val="20"/>
        </w:rPr>
        <w:t>Qualifications</w:t>
      </w:r>
      <w:r w:rsidR="00E45086">
        <w:tab/>
      </w:r>
      <w:r w:rsidR="00E45086">
        <w:tab/>
      </w:r>
      <w:r w:rsidR="00237132">
        <w:tab/>
      </w:r>
      <w:r w:rsidR="00237132">
        <w:tab/>
      </w:r>
      <w:r w:rsidR="056DEDAC" w:rsidRPr="3F1F725D">
        <w:rPr>
          <w:rFonts w:eastAsia="Arial" w:cs="Arial"/>
          <w:b/>
          <w:bCs/>
          <w:sz w:val="20"/>
        </w:rPr>
        <w:t>30</w:t>
      </w:r>
      <w:r w:rsidRPr="3F1F725D">
        <w:rPr>
          <w:rFonts w:eastAsia="Arial" w:cs="Arial"/>
          <w:b/>
          <w:bCs/>
          <w:sz w:val="20"/>
        </w:rPr>
        <w:t>%</w:t>
      </w:r>
    </w:p>
    <w:p w14:paraId="10F1F475" w14:textId="0E66AEF8" w:rsidR="00E45086" w:rsidRDefault="7B1C6E58" w:rsidP="00237132">
      <w:pPr>
        <w:pStyle w:val="ListParagraph"/>
        <w:numPr>
          <w:ilvl w:val="0"/>
          <w:numId w:val="18"/>
        </w:numPr>
        <w:contextualSpacing/>
        <w:rPr>
          <w:rFonts w:eastAsia="Arial" w:cs="Arial"/>
          <w:b/>
          <w:bCs/>
          <w:sz w:val="20"/>
        </w:rPr>
      </w:pPr>
      <w:r w:rsidRPr="3F1F725D">
        <w:rPr>
          <w:rFonts w:eastAsia="Arial" w:cs="Arial"/>
          <w:sz w:val="20"/>
        </w:rPr>
        <w:t xml:space="preserve">Design, </w:t>
      </w:r>
      <w:r w:rsidR="461BE0FA" w:rsidRPr="3F1F725D">
        <w:rPr>
          <w:rFonts w:eastAsia="Arial" w:cs="Arial"/>
          <w:sz w:val="20"/>
        </w:rPr>
        <w:t>Quality and</w:t>
      </w:r>
      <w:r w:rsidRPr="3F1F725D">
        <w:rPr>
          <w:rFonts w:eastAsia="Arial" w:cs="Arial"/>
          <w:sz w:val="20"/>
        </w:rPr>
        <w:t xml:space="preserve"> Scope as presented in Proposal </w:t>
      </w:r>
      <w:r w:rsidR="00E45086">
        <w:tab/>
      </w:r>
      <w:r w:rsidR="1242EB40" w:rsidRPr="3F1F725D">
        <w:rPr>
          <w:rFonts w:eastAsia="Arial" w:cs="Arial"/>
          <w:b/>
          <w:bCs/>
          <w:sz w:val="20"/>
        </w:rPr>
        <w:t>4</w:t>
      </w:r>
      <w:r w:rsidR="056DEDAC" w:rsidRPr="3F1F725D">
        <w:rPr>
          <w:rFonts w:eastAsia="Arial" w:cs="Arial"/>
          <w:b/>
          <w:bCs/>
          <w:sz w:val="20"/>
        </w:rPr>
        <w:t>0</w:t>
      </w:r>
      <w:r w:rsidRPr="3F1F725D">
        <w:rPr>
          <w:rFonts w:eastAsia="Arial" w:cs="Arial"/>
          <w:b/>
          <w:bCs/>
          <w:sz w:val="20"/>
        </w:rPr>
        <w:t>%</w:t>
      </w:r>
    </w:p>
    <w:p w14:paraId="2D3BEB5F" w14:textId="777B3938" w:rsidR="008969F7" w:rsidRDefault="7B1C6E58" w:rsidP="00237132">
      <w:pPr>
        <w:pStyle w:val="ListParagraph"/>
        <w:numPr>
          <w:ilvl w:val="0"/>
          <w:numId w:val="18"/>
        </w:numPr>
        <w:contextualSpacing/>
        <w:rPr>
          <w:rFonts w:eastAsia="Arial" w:cs="Arial"/>
          <w:b/>
          <w:bCs/>
          <w:sz w:val="20"/>
        </w:rPr>
      </w:pPr>
      <w:r w:rsidRPr="3F1F725D">
        <w:rPr>
          <w:rFonts w:eastAsia="Arial" w:cs="Arial"/>
          <w:sz w:val="20"/>
        </w:rPr>
        <w:t>Price</w:t>
      </w:r>
      <w:r w:rsidR="00E45086">
        <w:tab/>
      </w:r>
      <w:r w:rsidR="00E45086">
        <w:tab/>
      </w:r>
      <w:r w:rsidR="00E45086">
        <w:tab/>
      </w:r>
      <w:r w:rsidR="00E45086">
        <w:tab/>
      </w:r>
      <w:r w:rsidR="00E45086">
        <w:tab/>
      </w:r>
      <w:r w:rsidR="00E45086">
        <w:tab/>
      </w:r>
      <w:r w:rsidR="00E45086">
        <w:tab/>
      </w:r>
      <w:r w:rsidR="1242EB40" w:rsidRPr="3F1F725D">
        <w:rPr>
          <w:rFonts w:eastAsia="Arial" w:cs="Arial"/>
          <w:b/>
          <w:bCs/>
          <w:sz w:val="20"/>
        </w:rPr>
        <w:t>3</w:t>
      </w:r>
      <w:r w:rsidR="056DEDAC" w:rsidRPr="3F1F725D">
        <w:rPr>
          <w:rFonts w:eastAsia="Arial" w:cs="Arial"/>
          <w:b/>
          <w:bCs/>
          <w:sz w:val="20"/>
        </w:rPr>
        <w:t>0</w:t>
      </w:r>
      <w:r w:rsidRPr="3F1F725D">
        <w:rPr>
          <w:rFonts w:eastAsia="Arial" w:cs="Arial"/>
          <w:b/>
          <w:bCs/>
          <w:sz w:val="20"/>
        </w:rPr>
        <w:t>%</w:t>
      </w:r>
    </w:p>
    <w:p w14:paraId="6EC15E32" w14:textId="77777777" w:rsidR="00E45086" w:rsidRDefault="00E45086" w:rsidP="3F1F725D">
      <w:pPr>
        <w:pStyle w:val="ListParagraph"/>
        <w:contextualSpacing/>
        <w:rPr>
          <w:rFonts w:eastAsia="Arial" w:cs="Arial"/>
          <w:sz w:val="20"/>
        </w:rPr>
      </w:pPr>
    </w:p>
    <w:p w14:paraId="0B479755" w14:textId="77777777" w:rsidR="00F466E0" w:rsidRPr="007B31BB" w:rsidRDefault="7B1C6E58" w:rsidP="3F1F725D">
      <w:pPr>
        <w:pStyle w:val="Heading-DH2"/>
        <w:numPr>
          <w:ilvl w:val="0"/>
          <w:numId w:val="15"/>
        </w:numPr>
        <w:rPr>
          <w:rFonts w:eastAsia="Arial" w:cs="Arial"/>
          <w:sz w:val="20"/>
        </w:rPr>
      </w:pPr>
      <w:r w:rsidRPr="3F1F725D">
        <w:rPr>
          <w:rFonts w:eastAsia="Arial" w:cs="Arial"/>
          <w:sz w:val="20"/>
        </w:rPr>
        <w:t xml:space="preserve">    </w:t>
      </w:r>
      <w:bookmarkStart w:id="616" w:name="_Toc401556786"/>
      <w:bookmarkStart w:id="617" w:name="_Toc401632439"/>
      <w:bookmarkStart w:id="618" w:name="_Toc401635857"/>
      <w:bookmarkStart w:id="619" w:name="_Toc401637752"/>
      <w:bookmarkStart w:id="620" w:name="_Toc423505495"/>
      <w:bookmarkStart w:id="621" w:name="_Toc424012654"/>
      <w:bookmarkStart w:id="622" w:name="_Toc424013999"/>
      <w:bookmarkStart w:id="623" w:name="_Toc424014110"/>
      <w:bookmarkStart w:id="624" w:name="_Toc424014183"/>
      <w:bookmarkStart w:id="625" w:name="_Toc424371336"/>
      <w:bookmarkStart w:id="626" w:name="_Toc424377254"/>
      <w:bookmarkStart w:id="627" w:name="_Toc425564999"/>
      <w:bookmarkStart w:id="628" w:name="_Toc425565210"/>
      <w:bookmarkStart w:id="629" w:name="_Toc425565464"/>
      <w:bookmarkStart w:id="630" w:name="_Toc425566037"/>
      <w:bookmarkStart w:id="631" w:name="_Toc425566131"/>
      <w:bookmarkStart w:id="632" w:name="_Toc425566180"/>
      <w:bookmarkStart w:id="633" w:name="_Toc425661534"/>
      <w:bookmarkStart w:id="634" w:name="_Toc425661656"/>
      <w:bookmarkStart w:id="635" w:name="_Toc425661856"/>
      <w:bookmarkStart w:id="636" w:name="_Toc425662930"/>
      <w:bookmarkStart w:id="637" w:name="_Toc446736869"/>
      <w:bookmarkStart w:id="638" w:name="_Toc446737025"/>
      <w:bookmarkStart w:id="639" w:name="_Toc446909719"/>
      <w:bookmarkStart w:id="640" w:name="_Toc447083814"/>
      <w:bookmarkStart w:id="641" w:name="_Toc447083927"/>
      <w:bookmarkStart w:id="642" w:name="_Toc447084012"/>
      <w:bookmarkStart w:id="643" w:name="_Toc448549073"/>
      <w:bookmarkStart w:id="644" w:name="_Toc448549208"/>
      <w:bookmarkStart w:id="645" w:name="_Toc448549500"/>
      <w:bookmarkStart w:id="646" w:name="_Toc453736086"/>
      <w:bookmarkStart w:id="647" w:name="_Toc453736175"/>
      <w:bookmarkStart w:id="648" w:name="_Toc454174146"/>
      <w:bookmarkStart w:id="649" w:name="_Toc454760967"/>
      <w:bookmarkStart w:id="650" w:name="_Toc454761178"/>
      <w:bookmarkStart w:id="651" w:name="_Toc454761411"/>
      <w:bookmarkStart w:id="652" w:name="_Toc454761627"/>
      <w:bookmarkStart w:id="653" w:name="_Toc455996905"/>
      <w:bookmarkStart w:id="654" w:name="_Toc455997080"/>
      <w:bookmarkStart w:id="655" w:name="_Toc459780021"/>
      <w:bookmarkStart w:id="656" w:name="_Toc460145068"/>
      <w:bookmarkStart w:id="657" w:name="_Toc460314831"/>
      <w:bookmarkStart w:id="658" w:name="_Toc460314907"/>
      <w:bookmarkStart w:id="659" w:name="_Toc461940415"/>
      <w:bookmarkStart w:id="660" w:name="_Toc462030164"/>
      <w:bookmarkStart w:id="661" w:name="_Toc462030726"/>
      <w:bookmarkStart w:id="662" w:name="_Toc462031057"/>
      <w:bookmarkStart w:id="663" w:name="_Toc462032051"/>
      <w:bookmarkStart w:id="664" w:name="_Toc116092974"/>
      <w:r w:rsidR="797FF347" w:rsidRPr="3F1F725D">
        <w:rPr>
          <w:rFonts w:eastAsia="Arial" w:cs="Arial"/>
          <w:sz w:val="20"/>
        </w:rPr>
        <w:t>Award of Contract</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54855266" w14:textId="77777777" w:rsidR="00E45086" w:rsidRDefault="00E45086" w:rsidP="3F1F725D">
      <w:pPr>
        <w:rPr>
          <w:rFonts w:eastAsia="Arial" w:cs="Arial"/>
          <w:sz w:val="20"/>
        </w:rPr>
      </w:pPr>
    </w:p>
    <w:p w14:paraId="19B6E794" w14:textId="77777777" w:rsidR="005C2760" w:rsidRPr="008969F7" w:rsidRDefault="1904C71E" w:rsidP="3F1F725D">
      <w:pPr>
        <w:rPr>
          <w:rFonts w:eastAsia="Arial" w:cs="Arial"/>
          <w:sz w:val="20"/>
        </w:rPr>
      </w:pPr>
      <w:r w:rsidRPr="3F1F725D">
        <w:rPr>
          <w:rFonts w:eastAsia="Arial" w:cs="Arial"/>
          <w:sz w:val="20"/>
        </w:rPr>
        <w:t>After its review and evaluation, the Advisor</w:t>
      </w:r>
      <w:r w:rsidR="0B4C6CF7" w:rsidRPr="3F1F725D">
        <w:rPr>
          <w:rFonts w:eastAsia="Arial" w:cs="Arial"/>
          <w:sz w:val="20"/>
        </w:rPr>
        <w:t>y</w:t>
      </w:r>
      <w:r w:rsidRPr="3F1F725D">
        <w:rPr>
          <w:rFonts w:eastAsia="Arial" w:cs="Arial"/>
          <w:sz w:val="20"/>
        </w:rPr>
        <w:t xml:space="preserve"> Panel w</w:t>
      </w:r>
      <w:r w:rsidR="27F189B4" w:rsidRPr="3F1F725D">
        <w:rPr>
          <w:rFonts w:eastAsia="Arial" w:cs="Arial"/>
          <w:sz w:val="20"/>
        </w:rPr>
        <w:t>ill make a recommendation to the</w:t>
      </w:r>
      <w:r w:rsidR="7B791E11" w:rsidRPr="3F1F725D">
        <w:rPr>
          <w:rFonts w:eastAsia="Arial" w:cs="Arial"/>
          <w:sz w:val="20"/>
        </w:rPr>
        <w:t xml:space="preserve"> P</w:t>
      </w:r>
      <w:r w:rsidR="0B4C6CF7" w:rsidRPr="3F1F725D">
        <w:rPr>
          <w:rFonts w:eastAsia="Arial" w:cs="Arial"/>
          <w:sz w:val="20"/>
        </w:rPr>
        <w:t xml:space="preserve">arking Authority </w:t>
      </w:r>
      <w:r w:rsidR="7B791E11" w:rsidRPr="3F1F725D">
        <w:rPr>
          <w:rFonts w:eastAsia="Arial" w:cs="Arial"/>
          <w:sz w:val="20"/>
        </w:rPr>
        <w:t>Board of Directors.  The p</w:t>
      </w:r>
      <w:r w:rsidR="27F189B4" w:rsidRPr="3F1F725D">
        <w:rPr>
          <w:rFonts w:eastAsia="Arial" w:cs="Arial"/>
          <w:sz w:val="20"/>
        </w:rPr>
        <w:t xml:space="preserve">roposals and the recommendation of the </w:t>
      </w:r>
      <w:r w:rsidRPr="3F1F725D">
        <w:rPr>
          <w:rFonts w:eastAsia="Arial" w:cs="Arial"/>
          <w:sz w:val="20"/>
        </w:rPr>
        <w:t xml:space="preserve">Advisory </w:t>
      </w:r>
      <w:r w:rsidR="27F189B4" w:rsidRPr="3F1F725D">
        <w:rPr>
          <w:rFonts w:eastAsia="Arial" w:cs="Arial"/>
          <w:sz w:val="20"/>
        </w:rPr>
        <w:t xml:space="preserve">Panel </w:t>
      </w:r>
      <w:r w:rsidRPr="3F1F725D">
        <w:rPr>
          <w:rFonts w:eastAsia="Arial" w:cs="Arial"/>
          <w:sz w:val="20"/>
        </w:rPr>
        <w:t>s</w:t>
      </w:r>
      <w:r w:rsidR="0B4C6CF7" w:rsidRPr="3F1F725D">
        <w:rPr>
          <w:rFonts w:eastAsia="Arial" w:cs="Arial"/>
          <w:sz w:val="20"/>
        </w:rPr>
        <w:t xml:space="preserve">hall be considered by the </w:t>
      </w:r>
      <w:r w:rsidR="27F189B4" w:rsidRPr="3F1F725D">
        <w:rPr>
          <w:rFonts w:eastAsia="Arial" w:cs="Arial"/>
          <w:sz w:val="20"/>
        </w:rPr>
        <w:t>Board of Directors, and</w:t>
      </w:r>
      <w:r w:rsidR="0B4C6CF7" w:rsidRPr="3F1F725D">
        <w:rPr>
          <w:rFonts w:eastAsia="Arial" w:cs="Arial"/>
          <w:sz w:val="20"/>
        </w:rPr>
        <w:t xml:space="preserve"> t</w:t>
      </w:r>
      <w:r w:rsidR="27F189B4" w:rsidRPr="3F1F725D">
        <w:rPr>
          <w:rFonts w:eastAsia="Arial" w:cs="Arial"/>
          <w:sz w:val="20"/>
        </w:rPr>
        <w:t>he Respondent whose proposal is determined to represent the “Best Value” to</w:t>
      </w:r>
      <w:r w:rsidR="0B4C6CF7" w:rsidRPr="3F1F725D">
        <w:rPr>
          <w:rFonts w:eastAsia="Arial" w:cs="Arial"/>
          <w:sz w:val="20"/>
        </w:rPr>
        <w:t xml:space="preserve"> the Parking Authority and to the City </w:t>
      </w:r>
      <w:r w:rsidR="27F189B4" w:rsidRPr="3F1F725D">
        <w:rPr>
          <w:rFonts w:eastAsia="Arial" w:cs="Arial"/>
          <w:sz w:val="20"/>
        </w:rPr>
        <w:t xml:space="preserve">shall be selected.  </w:t>
      </w:r>
    </w:p>
    <w:p w14:paraId="18DEC80C" w14:textId="77777777" w:rsidR="008969F7" w:rsidRDefault="008969F7" w:rsidP="3F1F725D">
      <w:pPr>
        <w:rPr>
          <w:rFonts w:eastAsia="Arial" w:cs="Arial"/>
          <w:b/>
          <w:bCs/>
          <w:sz w:val="20"/>
        </w:rPr>
      </w:pPr>
    </w:p>
    <w:p w14:paraId="35AD3F70" w14:textId="18C07267" w:rsidR="002E230C" w:rsidRPr="00931007" w:rsidRDefault="0031D2B6" w:rsidP="3F1F725D">
      <w:pPr>
        <w:rPr>
          <w:rFonts w:eastAsia="Arial" w:cs="Arial"/>
          <w:sz w:val="20"/>
        </w:rPr>
      </w:pPr>
      <w:r w:rsidRPr="3F1F725D">
        <w:rPr>
          <w:rFonts w:eastAsia="Arial" w:cs="Arial"/>
          <w:sz w:val="20"/>
        </w:rPr>
        <w:t xml:space="preserve">The Contractor recommended by the Board of Directors shall cooperate with PABC staff in good faith to promptly negotiate, execute and deliver the final contract document.  If PABC staff and the selected Contractor fail to negotiate an agreement deemed acceptable by PABC staff, the Parking Authority reserves the right to negotiate a contract with the Contractor that it determines will provide the next best value.  The negotiated contract will be presented to the City’s Board of Estimates for approval, and that approval may or may not succeed. </w:t>
      </w:r>
    </w:p>
    <w:p w14:paraId="15F6E2A7" w14:textId="77777777" w:rsidR="0016343A" w:rsidRDefault="0016343A" w:rsidP="3F1F725D">
      <w:pPr>
        <w:pStyle w:val="Heading-DH1"/>
        <w:rPr>
          <w:rFonts w:eastAsia="Arial" w:cs="Arial"/>
          <w:sz w:val="20"/>
        </w:rPr>
      </w:pPr>
    </w:p>
    <w:p w14:paraId="3B61EFA5" w14:textId="77777777" w:rsidR="001B200E" w:rsidRPr="007B31BB" w:rsidRDefault="01D08576" w:rsidP="3F1F725D">
      <w:pPr>
        <w:pStyle w:val="Heading-DH2"/>
        <w:numPr>
          <w:ilvl w:val="0"/>
          <w:numId w:val="15"/>
        </w:numPr>
        <w:rPr>
          <w:rFonts w:eastAsia="Arial" w:cs="Arial"/>
          <w:sz w:val="20"/>
        </w:rPr>
      </w:pPr>
      <w:r w:rsidRPr="3F1F725D">
        <w:rPr>
          <w:rFonts w:eastAsia="Arial" w:cs="Arial"/>
          <w:sz w:val="20"/>
        </w:rPr>
        <w:t xml:space="preserve">   Conflict of Interest</w:t>
      </w:r>
    </w:p>
    <w:p w14:paraId="373351A7" w14:textId="77777777" w:rsidR="00FD484F" w:rsidRDefault="00FD484F" w:rsidP="3F1F725D">
      <w:pPr>
        <w:pStyle w:val="Heading-DH2"/>
        <w:rPr>
          <w:rFonts w:eastAsia="Arial" w:cs="Arial"/>
          <w:b w:val="0"/>
          <w:sz w:val="20"/>
        </w:rPr>
      </w:pPr>
    </w:p>
    <w:p w14:paraId="46D03CCC" w14:textId="7EE87D8A" w:rsidR="001B200E" w:rsidRPr="001B200E" w:rsidRDefault="01D08576" w:rsidP="3F1F725D">
      <w:pPr>
        <w:pStyle w:val="Heading-DH2"/>
        <w:rPr>
          <w:rFonts w:eastAsia="Arial" w:cs="Arial"/>
          <w:b w:val="0"/>
          <w:sz w:val="20"/>
          <w:u w:val="single"/>
        </w:rPr>
      </w:pPr>
      <w:r w:rsidRPr="3F1F725D">
        <w:rPr>
          <w:rFonts w:eastAsia="Arial" w:cs="Arial"/>
          <w:b w:val="0"/>
          <w:sz w:val="20"/>
        </w:rPr>
        <w:t xml:space="preserve">In the sole judgment of the </w:t>
      </w:r>
      <w:r w:rsidR="29574F22" w:rsidRPr="3F1F725D">
        <w:rPr>
          <w:rFonts w:eastAsia="Arial" w:cs="Arial"/>
          <w:b w:val="0"/>
          <w:sz w:val="20"/>
        </w:rPr>
        <w:t>Parking Authority</w:t>
      </w:r>
      <w:r w:rsidRPr="3F1F725D">
        <w:rPr>
          <w:rFonts w:eastAsia="Arial" w:cs="Arial"/>
          <w:b w:val="0"/>
          <w:sz w:val="20"/>
        </w:rPr>
        <w:t xml:space="preserve">, </w:t>
      </w:r>
      <w:r w:rsidR="461BE0FA" w:rsidRPr="3F1F725D">
        <w:rPr>
          <w:rFonts w:eastAsia="Arial" w:cs="Arial"/>
          <w:b w:val="0"/>
          <w:sz w:val="20"/>
        </w:rPr>
        <w:t>all</w:t>
      </w:r>
      <w:r w:rsidRPr="3F1F725D">
        <w:rPr>
          <w:rFonts w:eastAsia="Arial" w:cs="Arial"/>
          <w:b w:val="0"/>
          <w:sz w:val="20"/>
        </w:rPr>
        <w:t xml:space="preserve"> proposals may be subject to disqualification </w:t>
      </w:r>
      <w:r w:rsidR="461BE0FA" w:rsidRPr="3F1F725D">
        <w:rPr>
          <w:rFonts w:eastAsia="Arial" w:cs="Arial"/>
          <w:b w:val="0"/>
          <w:sz w:val="20"/>
        </w:rPr>
        <w:t>based on</w:t>
      </w:r>
      <w:r w:rsidR="29574F22" w:rsidRPr="3F1F725D">
        <w:rPr>
          <w:rFonts w:eastAsia="Arial" w:cs="Arial"/>
          <w:b w:val="0"/>
          <w:sz w:val="20"/>
        </w:rPr>
        <w:t xml:space="preserve"> conflict of interest. The Parking Authority,</w:t>
      </w:r>
      <w:r w:rsidRPr="3F1F725D">
        <w:rPr>
          <w:rFonts w:eastAsia="Arial" w:cs="Arial"/>
          <w:b w:val="0"/>
          <w:sz w:val="20"/>
        </w:rPr>
        <w:t xml:space="preserve"> at its sole option, may disqualify any proposal </w:t>
      </w:r>
      <w:r w:rsidR="461BE0FA" w:rsidRPr="3F1F725D">
        <w:rPr>
          <w:rFonts w:eastAsia="Arial" w:cs="Arial"/>
          <w:b w:val="0"/>
          <w:sz w:val="20"/>
        </w:rPr>
        <w:t>based on</w:t>
      </w:r>
      <w:r w:rsidRPr="3F1F725D">
        <w:rPr>
          <w:rFonts w:eastAsia="Arial" w:cs="Arial"/>
          <w:b w:val="0"/>
          <w:sz w:val="20"/>
        </w:rPr>
        <w:t xml:space="preserve"> such a conflict of interest</w:t>
      </w:r>
      <w:r w:rsidR="003625D8">
        <w:rPr>
          <w:rFonts w:eastAsia="Arial" w:cs="Arial"/>
          <w:b w:val="0"/>
          <w:sz w:val="20"/>
        </w:rPr>
        <w:t>.</w:t>
      </w:r>
    </w:p>
    <w:p w14:paraId="3DB942BD" w14:textId="77777777" w:rsidR="006B518D" w:rsidRDefault="006B518D" w:rsidP="3F1F725D">
      <w:pPr>
        <w:pStyle w:val="Heading-DH1"/>
        <w:rPr>
          <w:rFonts w:eastAsia="Arial" w:cs="Arial"/>
          <w:sz w:val="20"/>
          <w:u w:val="single"/>
        </w:rPr>
      </w:pPr>
    </w:p>
    <w:p w14:paraId="07422454" w14:textId="77777777" w:rsidR="00CE14E1" w:rsidRDefault="00CE14E1" w:rsidP="3F1F725D">
      <w:pPr>
        <w:pStyle w:val="Heading-DH1"/>
        <w:rPr>
          <w:rFonts w:eastAsia="Arial" w:cs="Arial"/>
          <w:sz w:val="20"/>
          <w:u w:val="single"/>
        </w:rPr>
      </w:pPr>
    </w:p>
    <w:p w14:paraId="0F7871ED" w14:textId="77777777" w:rsidR="00C56653" w:rsidRDefault="11BC2AD5" w:rsidP="3F1F725D">
      <w:pPr>
        <w:pStyle w:val="Heading-DH1"/>
        <w:rPr>
          <w:rFonts w:eastAsia="Arial" w:cs="Arial"/>
          <w:sz w:val="20"/>
          <w:u w:val="single"/>
        </w:rPr>
      </w:pPr>
      <w:r w:rsidRPr="3F1F725D">
        <w:rPr>
          <w:rFonts w:eastAsia="Arial" w:cs="Arial"/>
          <w:sz w:val="20"/>
          <w:u w:val="single"/>
        </w:rPr>
        <w:lastRenderedPageBreak/>
        <w:t>S</w:t>
      </w:r>
      <w:r w:rsidR="5F3D7EE5" w:rsidRPr="3F1F725D">
        <w:rPr>
          <w:rFonts w:eastAsia="Arial" w:cs="Arial"/>
          <w:sz w:val="20"/>
          <w:u w:val="single"/>
        </w:rPr>
        <w:t xml:space="preserve">ection </w:t>
      </w:r>
      <w:r w:rsidR="05AC38B7" w:rsidRPr="3F1F725D">
        <w:rPr>
          <w:rFonts w:eastAsia="Arial" w:cs="Arial"/>
          <w:sz w:val="20"/>
          <w:u w:val="single"/>
        </w:rPr>
        <w:t>X</w:t>
      </w:r>
      <w:r w:rsidR="7BEFE268" w:rsidRPr="3F1F725D">
        <w:rPr>
          <w:rFonts w:eastAsia="Arial" w:cs="Arial"/>
          <w:sz w:val="20"/>
          <w:u w:val="single"/>
        </w:rPr>
        <w:t>I</w:t>
      </w:r>
      <w:r w:rsidRPr="3F1F725D">
        <w:rPr>
          <w:rFonts w:eastAsia="Arial" w:cs="Arial"/>
          <w:sz w:val="20"/>
          <w:u w:val="single"/>
        </w:rPr>
        <w:t xml:space="preserve"> – R</w:t>
      </w:r>
      <w:r w:rsidR="11A728D6" w:rsidRPr="3F1F725D">
        <w:rPr>
          <w:rFonts w:eastAsia="Arial" w:cs="Arial"/>
          <w:sz w:val="20"/>
          <w:u w:val="single"/>
        </w:rPr>
        <w:t xml:space="preserve">ights Reserved by </w:t>
      </w:r>
      <w:r w:rsidR="354DE7FB" w:rsidRPr="3F1F725D">
        <w:rPr>
          <w:rFonts w:eastAsia="Arial" w:cs="Arial"/>
          <w:sz w:val="20"/>
          <w:u w:val="single"/>
        </w:rPr>
        <w:t>t</w:t>
      </w:r>
      <w:r w:rsidR="5F3D7EE5" w:rsidRPr="3F1F725D">
        <w:rPr>
          <w:rFonts w:eastAsia="Arial" w:cs="Arial"/>
          <w:sz w:val="20"/>
          <w:u w:val="single"/>
        </w:rPr>
        <w:t xml:space="preserve">he </w:t>
      </w:r>
      <w:r w:rsidR="354DE7FB" w:rsidRPr="3F1F725D">
        <w:rPr>
          <w:rFonts w:eastAsia="Arial" w:cs="Arial"/>
          <w:sz w:val="20"/>
          <w:u w:val="single"/>
        </w:rPr>
        <w:t xml:space="preserve">Parking </w:t>
      </w:r>
      <w:r w:rsidR="5F3D7EE5" w:rsidRPr="3F1F725D">
        <w:rPr>
          <w:rFonts w:eastAsia="Arial" w:cs="Arial"/>
          <w:sz w:val="20"/>
          <w:u w:val="single"/>
        </w:rPr>
        <w:t>Authority</w:t>
      </w:r>
    </w:p>
    <w:p w14:paraId="1AB7488C" w14:textId="77777777" w:rsidR="00E02080" w:rsidRDefault="00E02080" w:rsidP="3F1F725D">
      <w:pPr>
        <w:pStyle w:val="Heading-DH1"/>
        <w:rPr>
          <w:rFonts w:eastAsia="Arial" w:cs="Arial"/>
          <w:sz w:val="20"/>
        </w:rPr>
      </w:pPr>
    </w:p>
    <w:p w14:paraId="0466E639" w14:textId="77777777" w:rsidR="000E264C" w:rsidRDefault="000E264C" w:rsidP="3F1F725D">
      <w:pPr>
        <w:pStyle w:val="Heading-DH1"/>
        <w:rPr>
          <w:rFonts w:eastAsia="Arial" w:cs="Arial"/>
          <w:sz w:val="20"/>
        </w:rPr>
      </w:pPr>
    </w:p>
    <w:p w14:paraId="7A9AD77E" w14:textId="77777777" w:rsidR="00C56653" w:rsidRPr="00C56653" w:rsidRDefault="05AC38B7" w:rsidP="3F1F725D">
      <w:pPr>
        <w:numPr>
          <w:ilvl w:val="0"/>
          <w:numId w:val="6"/>
        </w:numPr>
        <w:suppressAutoHyphens/>
        <w:ind w:left="360"/>
        <w:rPr>
          <w:rFonts w:eastAsia="Arial" w:cs="Arial"/>
          <w:sz w:val="20"/>
        </w:rPr>
      </w:pPr>
      <w:r w:rsidRPr="3F1F725D">
        <w:rPr>
          <w:rFonts w:eastAsia="Arial" w:cs="Arial"/>
          <w:sz w:val="20"/>
        </w:rPr>
        <w:t xml:space="preserve">The </w:t>
      </w:r>
      <w:r w:rsidR="354DE7FB" w:rsidRPr="3F1F725D">
        <w:rPr>
          <w:rFonts w:eastAsia="Arial" w:cs="Arial"/>
          <w:sz w:val="20"/>
        </w:rPr>
        <w:t xml:space="preserve">Parking </w:t>
      </w:r>
      <w:r w:rsidRPr="3F1F725D">
        <w:rPr>
          <w:rFonts w:eastAsia="Arial" w:cs="Arial"/>
          <w:sz w:val="20"/>
        </w:rPr>
        <w:t>Authority reserves the right in its sole discretion to recommend or not recommend the award of a</w:t>
      </w:r>
      <w:r w:rsidR="7B791E11" w:rsidRPr="3F1F725D">
        <w:rPr>
          <w:rFonts w:eastAsia="Arial" w:cs="Arial"/>
          <w:sz w:val="20"/>
        </w:rPr>
        <w:t xml:space="preserve"> c</w:t>
      </w:r>
      <w:r w:rsidRPr="3F1F725D">
        <w:rPr>
          <w:rFonts w:eastAsia="Arial" w:cs="Arial"/>
          <w:sz w:val="20"/>
        </w:rPr>
        <w:t xml:space="preserve">ontract related to this RFP based upon the written proposals received by the </w:t>
      </w:r>
      <w:r w:rsidR="354DE7FB" w:rsidRPr="3F1F725D">
        <w:rPr>
          <w:rFonts w:eastAsia="Arial" w:cs="Arial"/>
          <w:sz w:val="20"/>
        </w:rPr>
        <w:t xml:space="preserve">Parking </w:t>
      </w:r>
      <w:r w:rsidRPr="3F1F725D">
        <w:rPr>
          <w:rFonts w:eastAsia="Arial" w:cs="Arial"/>
          <w:sz w:val="20"/>
        </w:rPr>
        <w:t>Authority</w:t>
      </w:r>
      <w:r w:rsidR="6B542943" w:rsidRPr="3F1F725D">
        <w:rPr>
          <w:rFonts w:eastAsia="Arial" w:cs="Arial"/>
          <w:sz w:val="20"/>
        </w:rPr>
        <w:t xml:space="preserve">; to waive minor irregularities; and to conduct discussions with any or all Respondents to serve the best interests of the </w:t>
      </w:r>
      <w:r w:rsidR="354DE7FB" w:rsidRPr="3F1F725D">
        <w:rPr>
          <w:rFonts w:eastAsia="Arial" w:cs="Arial"/>
          <w:sz w:val="20"/>
        </w:rPr>
        <w:t xml:space="preserve">Parking </w:t>
      </w:r>
      <w:r w:rsidR="6B542943" w:rsidRPr="3F1F725D">
        <w:rPr>
          <w:rFonts w:eastAsia="Arial" w:cs="Arial"/>
          <w:sz w:val="20"/>
        </w:rPr>
        <w:t>Authority and the City</w:t>
      </w:r>
      <w:r w:rsidRPr="3F1F725D">
        <w:rPr>
          <w:rFonts w:eastAsia="Arial" w:cs="Arial"/>
          <w:sz w:val="20"/>
        </w:rPr>
        <w:t xml:space="preserve">.  All portions of this RFP and the Respondent’s proposal will be considered a part of the </w:t>
      </w:r>
      <w:r w:rsidR="7B791E11" w:rsidRPr="3F1F725D">
        <w:rPr>
          <w:rFonts w:eastAsia="Arial" w:cs="Arial"/>
          <w:sz w:val="20"/>
        </w:rPr>
        <w:t xml:space="preserve">contract </w:t>
      </w:r>
      <w:r w:rsidRPr="3F1F725D">
        <w:rPr>
          <w:rFonts w:eastAsia="Arial" w:cs="Arial"/>
          <w:sz w:val="20"/>
        </w:rPr>
        <w:t xml:space="preserve">and will be incorporated by reference.  </w:t>
      </w:r>
    </w:p>
    <w:p w14:paraId="214A0538" w14:textId="77777777" w:rsidR="00C56653" w:rsidRDefault="00C56653" w:rsidP="3F1F725D">
      <w:pPr>
        <w:suppressAutoHyphens/>
        <w:rPr>
          <w:rFonts w:eastAsia="Arial" w:cs="Arial"/>
          <w:spacing w:val="-2"/>
          <w:sz w:val="20"/>
        </w:rPr>
      </w:pPr>
    </w:p>
    <w:p w14:paraId="2FB70658" w14:textId="77777777" w:rsidR="000E264C" w:rsidRPr="00C56653" w:rsidRDefault="000E264C" w:rsidP="3F1F725D">
      <w:pPr>
        <w:suppressAutoHyphens/>
        <w:rPr>
          <w:rFonts w:eastAsia="Arial" w:cs="Arial"/>
          <w:spacing w:val="-2"/>
          <w:sz w:val="20"/>
        </w:rPr>
      </w:pPr>
    </w:p>
    <w:p w14:paraId="1B7B1F02" w14:textId="70721CD7" w:rsidR="00C56653" w:rsidRPr="00C56653" w:rsidRDefault="05AC38B7" w:rsidP="3F1F725D">
      <w:pPr>
        <w:numPr>
          <w:ilvl w:val="0"/>
          <w:numId w:val="6"/>
        </w:numPr>
        <w:suppressAutoHyphens/>
        <w:ind w:left="360"/>
        <w:rPr>
          <w:rFonts w:eastAsia="Arial" w:cs="Arial"/>
          <w:spacing w:val="-2"/>
          <w:sz w:val="20"/>
        </w:rPr>
      </w:pPr>
      <w:r w:rsidRPr="3F1F725D">
        <w:rPr>
          <w:rFonts w:eastAsia="Arial" w:cs="Arial"/>
          <w:sz w:val="20"/>
        </w:rPr>
        <w:t xml:space="preserve">The </w:t>
      </w:r>
      <w:r w:rsidR="354DE7FB" w:rsidRPr="3F1F725D">
        <w:rPr>
          <w:rFonts w:eastAsia="Arial" w:cs="Arial"/>
          <w:sz w:val="20"/>
        </w:rPr>
        <w:t xml:space="preserve">Parking </w:t>
      </w:r>
      <w:r w:rsidRPr="3F1F725D">
        <w:rPr>
          <w:rFonts w:eastAsia="Arial" w:cs="Arial"/>
          <w:sz w:val="20"/>
        </w:rPr>
        <w:t xml:space="preserve">Authority reserves the right, in its sole and absolute discretion, to accept or reject </w:t>
      </w:r>
      <w:r w:rsidR="461BE0FA" w:rsidRPr="3F1F725D">
        <w:rPr>
          <w:rFonts w:eastAsia="Arial" w:cs="Arial"/>
          <w:sz w:val="20"/>
        </w:rPr>
        <w:t>all</w:t>
      </w:r>
      <w:r w:rsidRPr="3F1F725D">
        <w:rPr>
          <w:rFonts w:eastAsia="Arial" w:cs="Arial"/>
          <w:sz w:val="20"/>
        </w:rPr>
        <w:t xml:space="preserve"> proposals received as a result of this RFP.  </w:t>
      </w:r>
    </w:p>
    <w:p w14:paraId="5D615CAD" w14:textId="77777777" w:rsidR="00C56653" w:rsidRDefault="00C56653" w:rsidP="3F1F725D">
      <w:pPr>
        <w:suppressAutoHyphens/>
        <w:rPr>
          <w:rFonts w:eastAsia="Arial" w:cs="Arial"/>
          <w:spacing w:val="-2"/>
          <w:sz w:val="20"/>
        </w:rPr>
      </w:pPr>
    </w:p>
    <w:p w14:paraId="7B2D4797" w14:textId="77777777" w:rsidR="000E264C" w:rsidRPr="00C56653" w:rsidRDefault="000E264C" w:rsidP="3F1F725D">
      <w:pPr>
        <w:suppressAutoHyphens/>
        <w:rPr>
          <w:rFonts w:eastAsia="Arial" w:cs="Arial"/>
          <w:spacing w:val="-2"/>
          <w:sz w:val="20"/>
        </w:rPr>
      </w:pPr>
    </w:p>
    <w:p w14:paraId="13205788" w14:textId="77777777" w:rsidR="00C56653" w:rsidRPr="00C56653" w:rsidRDefault="05AC38B7" w:rsidP="3F1F725D">
      <w:pPr>
        <w:numPr>
          <w:ilvl w:val="0"/>
          <w:numId w:val="6"/>
        </w:numPr>
        <w:ind w:left="360"/>
        <w:rPr>
          <w:rFonts w:eastAsia="Arial" w:cs="Arial"/>
          <w:sz w:val="20"/>
        </w:rPr>
      </w:pPr>
      <w:r w:rsidRPr="3F1F725D">
        <w:rPr>
          <w:rFonts w:eastAsia="Arial" w:cs="Arial"/>
          <w:sz w:val="20"/>
        </w:rPr>
        <w:t>No proposal may be withdr</w:t>
      </w:r>
      <w:r w:rsidR="1D1AAE32" w:rsidRPr="3F1F725D">
        <w:rPr>
          <w:rFonts w:eastAsia="Arial" w:cs="Arial"/>
          <w:sz w:val="20"/>
        </w:rPr>
        <w:t xml:space="preserve">awn for a period of one hundred and twenty (120) </w:t>
      </w:r>
      <w:r w:rsidRPr="3F1F725D">
        <w:rPr>
          <w:rFonts w:eastAsia="Arial" w:cs="Arial"/>
          <w:sz w:val="20"/>
        </w:rPr>
        <w:t xml:space="preserve">days subsequent to the Proposal Due Date without the consent of </w:t>
      </w:r>
      <w:r w:rsidR="354DE7FB" w:rsidRPr="3F1F725D">
        <w:rPr>
          <w:rFonts w:eastAsia="Arial" w:cs="Arial"/>
          <w:sz w:val="20"/>
        </w:rPr>
        <w:t xml:space="preserve">the Parking </w:t>
      </w:r>
      <w:r w:rsidRPr="3F1F725D">
        <w:rPr>
          <w:rFonts w:eastAsia="Arial" w:cs="Arial"/>
          <w:sz w:val="20"/>
        </w:rPr>
        <w:t xml:space="preserve">Authority. </w:t>
      </w:r>
    </w:p>
    <w:p w14:paraId="5ACAB0A1" w14:textId="77777777" w:rsidR="00C56653" w:rsidRDefault="00C56653" w:rsidP="3F1F725D">
      <w:pPr>
        <w:rPr>
          <w:rFonts w:eastAsia="Arial" w:cs="Arial"/>
          <w:sz w:val="20"/>
        </w:rPr>
      </w:pPr>
    </w:p>
    <w:p w14:paraId="2CE7017B" w14:textId="77777777" w:rsidR="000E264C" w:rsidRPr="00C56653" w:rsidRDefault="000E264C" w:rsidP="3F1F725D">
      <w:pPr>
        <w:rPr>
          <w:rFonts w:eastAsia="Arial" w:cs="Arial"/>
          <w:sz w:val="20"/>
        </w:rPr>
      </w:pPr>
    </w:p>
    <w:p w14:paraId="3530A23A" w14:textId="20CB539A" w:rsidR="00C56653" w:rsidRDefault="05AC38B7" w:rsidP="3F1F725D">
      <w:pPr>
        <w:numPr>
          <w:ilvl w:val="0"/>
          <w:numId w:val="6"/>
        </w:numPr>
        <w:ind w:left="360"/>
        <w:rPr>
          <w:rFonts w:eastAsia="Arial" w:cs="Arial"/>
          <w:sz w:val="20"/>
        </w:rPr>
      </w:pPr>
      <w:r w:rsidRPr="3F1F725D">
        <w:rPr>
          <w:rFonts w:eastAsia="Arial" w:cs="Arial"/>
          <w:sz w:val="20"/>
        </w:rPr>
        <w:t xml:space="preserve">No interpretation, explanation, or clarification of the </w:t>
      </w:r>
      <w:r w:rsidR="6EAC604F" w:rsidRPr="3F1F725D">
        <w:rPr>
          <w:rFonts w:eastAsia="Arial" w:cs="Arial"/>
          <w:sz w:val="20"/>
        </w:rPr>
        <w:t xml:space="preserve">contract </w:t>
      </w:r>
      <w:r w:rsidRPr="3F1F725D">
        <w:rPr>
          <w:rFonts w:eastAsia="Arial" w:cs="Arial"/>
          <w:sz w:val="20"/>
        </w:rPr>
        <w:t xml:space="preserve">will be binding on </w:t>
      </w:r>
      <w:r w:rsidR="6B542943" w:rsidRPr="3F1F725D">
        <w:rPr>
          <w:rFonts w:eastAsia="Arial" w:cs="Arial"/>
          <w:sz w:val="20"/>
        </w:rPr>
        <w:t xml:space="preserve">the </w:t>
      </w:r>
      <w:r w:rsidR="354DE7FB" w:rsidRPr="3F1F725D">
        <w:rPr>
          <w:rFonts w:eastAsia="Arial" w:cs="Arial"/>
          <w:sz w:val="20"/>
        </w:rPr>
        <w:t xml:space="preserve">Parking </w:t>
      </w:r>
      <w:r w:rsidRPr="3F1F725D">
        <w:rPr>
          <w:rFonts w:eastAsia="Arial" w:cs="Arial"/>
          <w:sz w:val="20"/>
        </w:rPr>
        <w:t xml:space="preserve">Authority unless reduced to writing and signed by the Executive Director of the </w:t>
      </w:r>
      <w:r w:rsidR="354DE7FB" w:rsidRPr="3F1F725D">
        <w:rPr>
          <w:rFonts w:eastAsia="Arial" w:cs="Arial"/>
          <w:sz w:val="20"/>
        </w:rPr>
        <w:t xml:space="preserve">Parking </w:t>
      </w:r>
      <w:r w:rsidRPr="3F1F725D">
        <w:rPr>
          <w:rFonts w:eastAsia="Arial" w:cs="Arial"/>
          <w:sz w:val="20"/>
        </w:rPr>
        <w:t>Authority.</w:t>
      </w:r>
    </w:p>
    <w:p w14:paraId="33530E57" w14:textId="1459FFD1" w:rsidR="008F548E" w:rsidRDefault="008F548E" w:rsidP="008F548E">
      <w:pPr>
        <w:rPr>
          <w:rFonts w:eastAsia="Arial" w:cs="Arial"/>
          <w:sz w:val="20"/>
        </w:rPr>
      </w:pPr>
    </w:p>
    <w:p w14:paraId="5BB7B118" w14:textId="3111BA17" w:rsidR="008F548E" w:rsidRDefault="008F548E" w:rsidP="008F548E">
      <w:pPr>
        <w:rPr>
          <w:rFonts w:eastAsia="Arial" w:cs="Arial"/>
          <w:sz w:val="20"/>
        </w:rPr>
      </w:pPr>
    </w:p>
    <w:p w14:paraId="101CCC11" w14:textId="3BCD5522" w:rsidR="008F548E" w:rsidRDefault="008F548E" w:rsidP="008F548E">
      <w:pPr>
        <w:rPr>
          <w:rFonts w:eastAsia="Arial" w:cs="Arial"/>
          <w:sz w:val="20"/>
        </w:rPr>
      </w:pPr>
    </w:p>
    <w:p w14:paraId="4F47D297" w14:textId="1166D183" w:rsidR="008F548E" w:rsidRDefault="008F548E" w:rsidP="008F548E">
      <w:pPr>
        <w:rPr>
          <w:rFonts w:eastAsia="Arial" w:cs="Arial"/>
          <w:sz w:val="20"/>
        </w:rPr>
      </w:pPr>
    </w:p>
    <w:p w14:paraId="30803C39" w14:textId="429321EF" w:rsidR="008F548E" w:rsidRDefault="008F548E" w:rsidP="008F548E">
      <w:pPr>
        <w:rPr>
          <w:rFonts w:eastAsia="Arial" w:cs="Arial"/>
          <w:sz w:val="20"/>
        </w:rPr>
      </w:pPr>
    </w:p>
    <w:p w14:paraId="2189B5C0" w14:textId="3B0E5E1E" w:rsidR="008F548E" w:rsidRDefault="008F548E" w:rsidP="008F548E">
      <w:pPr>
        <w:rPr>
          <w:rFonts w:eastAsia="Arial" w:cs="Arial"/>
          <w:sz w:val="20"/>
        </w:rPr>
      </w:pPr>
    </w:p>
    <w:p w14:paraId="313D76CC" w14:textId="1E03380B" w:rsidR="008F548E" w:rsidRDefault="008F548E" w:rsidP="008F548E">
      <w:pPr>
        <w:rPr>
          <w:rFonts w:eastAsia="Arial" w:cs="Arial"/>
          <w:sz w:val="20"/>
        </w:rPr>
      </w:pPr>
    </w:p>
    <w:p w14:paraId="58E27D90" w14:textId="03F7F547" w:rsidR="008F548E" w:rsidRDefault="008F548E" w:rsidP="008F548E">
      <w:pPr>
        <w:rPr>
          <w:rFonts w:eastAsia="Arial" w:cs="Arial"/>
          <w:sz w:val="20"/>
        </w:rPr>
      </w:pPr>
    </w:p>
    <w:p w14:paraId="5A8950D9" w14:textId="60EF8D8A" w:rsidR="008F548E" w:rsidRDefault="008F548E" w:rsidP="008F548E">
      <w:pPr>
        <w:rPr>
          <w:rFonts w:eastAsia="Arial" w:cs="Arial"/>
          <w:sz w:val="20"/>
        </w:rPr>
      </w:pPr>
    </w:p>
    <w:p w14:paraId="6115D8DF" w14:textId="1E2DD8E0" w:rsidR="008F548E" w:rsidRDefault="008F548E" w:rsidP="008F548E">
      <w:pPr>
        <w:rPr>
          <w:rFonts w:eastAsia="Arial" w:cs="Arial"/>
          <w:sz w:val="20"/>
        </w:rPr>
      </w:pPr>
    </w:p>
    <w:p w14:paraId="5FE5D87F" w14:textId="6D02FEE2" w:rsidR="008F548E" w:rsidRDefault="008F548E" w:rsidP="008F548E">
      <w:pPr>
        <w:jc w:val="center"/>
        <w:rPr>
          <w:rFonts w:eastAsia="Arial" w:cs="Arial"/>
          <w:sz w:val="20"/>
        </w:rPr>
      </w:pPr>
      <w:r>
        <w:rPr>
          <w:rFonts w:eastAsia="Arial" w:cs="Arial"/>
          <w:sz w:val="20"/>
        </w:rPr>
        <w:t>Exhibit J</w:t>
      </w:r>
    </w:p>
    <w:p w14:paraId="26F90A88" w14:textId="3B15C292" w:rsidR="008F548E" w:rsidRDefault="008F548E" w:rsidP="008F548E">
      <w:pPr>
        <w:jc w:val="center"/>
        <w:rPr>
          <w:rFonts w:eastAsia="Arial" w:cs="Arial"/>
          <w:sz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672"/>
        <w:gridCol w:w="696"/>
        <w:gridCol w:w="672"/>
        <w:gridCol w:w="754"/>
        <w:gridCol w:w="893"/>
        <w:gridCol w:w="1391"/>
        <w:gridCol w:w="1596"/>
      </w:tblGrid>
      <w:tr w:rsidR="008F548E" w:rsidRPr="008F548E" w14:paraId="7F4ECFEE" w14:textId="77777777" w:rsidTr="008F548E">
        <w:trPr>
          <w:trHeight w:val="300"/>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1FB14FFF"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7056BE01"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Year 1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AC41A6F"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Year 2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6036E7B8"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Year 3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5645E0D"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Year 4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678FB40"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Year 5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A4BC0FB"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Optional Year 1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7374B41"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Optional Year 2 </w:t>
            </w:r>
          </w:p>
        </w:tc>
      </w:tr>
      <w:tr w:rsidR="008F548E" w:rsidRPr="008F548E" w14:paraId="2AEBF240" w14:textId="77777777" w:rsidTr="008F548E">
        <w:trPr>
          <w:trHeight w:val="945"/>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0D8BDD11"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Monthly subscription fee (To include all costs of system subscription, technical support, maintenance, and 1000 monthly minutes of 24/7 call center support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49AC958A"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CF1AA18"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5E174830"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E3941D0"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59EA360"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1EE7969"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4B47B53"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r>
      <w:tr w:rsidR="008F548E" w:rsidRPr="008F548E" w14:paraId="29F2AD48" w14:textId="77777777" w:rsidTr="008F548E">
        <w:trPr>
          <w:trHeight w:val="855"/>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38B94596"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Price per minute of 24/7 call center support if monthly support exceeds 1000 minutes in any given month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36AF5825"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FD5564F"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365D10DB"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B5C7AA6"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5DA0B06"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8E59B0D"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B7A3290"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r>
      <w:tr w:rsidR="008F548E" w:rsidRPr="008F548E" w14:paraId="783C6FAC" w14:textId="77777777" w:rsidTr="008F548E">
        <w:trPr>
          <w:trHeight w:val="540"/>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5DEE7D5E"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RTO Pricing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214C73AA"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0CFE058C"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08277599"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CD728B9"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5423F9D"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98F2DFF"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4E45FCF"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r>
      <w:tr w:rsidR="008F548E" w:rsidRPr="008F548E" w14:paraId="1E06B536" w14:textId="77777777" w:rsidTr="008F548E">
        <w:trPr>
          <w:trHeight w:val="540"/>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419513D8"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RPO Pricing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0F2710C6"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8BB4475"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733E361C"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4AEC8CF"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05A71C3"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8CB0109"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EF37CC7" w14:textId="77777777" w:rsidR="008F548E" w:rsidRPr="008F548E" w:rsidRDefault="008F548E" w:rsidP="008F548E">
            <w:pPr>
              <w:textAlignment w:val="baseline"/>
              <w:rPr>
                <w:rFonts w:ascii="Segoe UI" w:hAnsi="Segoe UI" w:cs="Segoe UI"/>
                <w:sz w:val="18"/>
                <w:szCs w:val="18"/>
              </w:rPr>
            </w:pPr>
            <w:r w:rsidRPr="008F548E">
              <w:rPr>
                <w:rFonts w:ascii="Calibri" w:hAnsi="Calibri" w:cs="Calibri"/>
                <w:sz w:val="22"/>
                <w:szCs w:val="22"/>
              </w:rPr>
              <w:t> </w:t>
            </w:r>
          </w:p>
        </w:tc>
      </w:tr>
    </w:tbl>
    <w:p w14:paraId="4CD63999" w14:textId="77777777" w:rsidR="008F548E" w:rsidRPr="00FB5CE3" w:rsidRDefault="008F548E" w:rsidP="008F548E">
      <w:pPr>
        <w:rPr>
          <w:rFonts w:eastAsia="Arial" w:cs="Arial"/>
          <w:sz w:val="20"/>
        </w:rPr>
      </w:pPr>
    </w:p>
    <w:sectPr w:rsidR="008F548E" w:rsidRPr="00FB5CE3">
      <w:headerReference w:type="default" r:id="rId19"/>
      <w:footerReference w:type="default" r:id="rId20"/>
      <w:type w:val="continuous"/>
      <w:pgSz w:w="12240" w:h="15840" w:code="1"/>
      <w:pgMar w:top="1440" w:right="1440" w:bottom="1008" w:left="14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3" w:author="Nichelle Bolden" w:date="2023-02-09T13:47:00Z" w:initials="NB">
    <w:p w14:paraId="3F3BE45C" w14:textId="77777777" w:rsidR="00951192" w:rsidRDefault="00951192" w:rsidP="0049686F">
      <w:pPr>
        <w:pStyle w:val="CommentText"/>
      </w:pPr>
      <w:r>
        <w:rPr>
          <w:rStyle w:val="CommentReference"/>
        </w:rPr>
        <w:annotationRef/>
      </w:r>
      <w:r>
        <w:t xml:space="preserve">Looks like the name is shorten here.  I would recommend using VPP starting here </w:t>
      </w:r>
    </w:p>
  </w:comment>
  <w:comment w:id="419" w:author="Nichelle Bolden" w:date="2023-02-09T14:32:00Z" w:initials="NB">
    <w:p w14:paraId="6FB9DAC8" w14:textId="2B390B93" w:rsidR="00E07C68" w:rsidRDefault="00E07C68" w:rsidP="00B27A59">
      <w:pPr>
        <w:pStyle w:val="CommentText"/>
      </w:pPr>
      <w:r>
        <w:rPr>
          <w:rStyle w:val="CommentReference"/>
        </w:rPr>
        <w:annotationRef/>
      </w:r>
      <w:r>
        <w:t>Is this person still there?  You may want to remove names and only include office and contact number.</w:t>
      </w:r>
    </w:p>
  </w:comment>
  <w:comment w:id="421" w:author="Nichelle Bolden" w:date="2023-02-09T16:02:00Z" w:initials="NB">
    <w:p w14:paraId="7DDB7701" w14:textId="77777777" w:rsidR="000246C0" w:rsidRDefault="000246C0" w:rsidP="00D940C7">
      <w:pPr>
        <w:pStyle w:val="CommentText"/>
      </w:pPr>
      <w:r>
        <w:rPr>
          <w:rStyle w:val="CommentReference"/>
        </w:rPr>
        <w:annotationRef/>
      </w:r>
      <w:r>
        <w:t>Can be removed.  There is a wavier.  Will need to reorder the Tabs.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BE45C" w15:done="1"/>
  <w15:commentEx w15:paraId="6FB9DAC8" w15:done="1"/>
  <w15:commentEx w15:paraId="7DDB770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77D6" w16cex:dateUtc="2023-02-09T18:47:00Z"/>
  <w16cex:commentExtensible w16cex:durableId="278F826F" w16cex:dateUtc="2023-02-09T19:32:00Z"/>
  <w16cex:commentExtensible w16cex:durableId="278F9793" w16cex:dateUtc="2023-02-09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BE45C" w16cid:durableId="278F77D6"/>
  <w16cid:commentId w16cid:paraId="6FB9DAC8" w16cid:durableId="278F826F"/>
  <w16cid:commentId w16cid:paraId="7DDB7701" w16cid:durableId="278F97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3C2E" w14:textId="77777777" w:rsidR="00383E21" w:rsidRDefault="00383E21">
      <w:r>
        <w:separator/>
      </w:r>
    </w:p>
  </w:endnote>
  <w:endnote w:type="continuationSeparator" w:id="0">
    <w:p w14:paraId="0F5085D7" w14:textId="77777777" w:rsidR="00383E21" w:rsidRDefault="00383E21">
      <w:r>
        <w:continuationSeparator/>
      </w:r>
    </w:p>
  </w:endnote>
  <w:endnote w:type="continuationNotice" w:id="1">
    <w:p w14:paraId="59190DCA" w14:textId="77777777" w:rsidR="00383E21" w:rsidRDefault="00383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9229" w14:textId="01149199" w:rsidR="00132F6D" w:rsidRPr="00E5143B" w:rsidRDefault="00132F6D">
    <w:pPr>
      <w:pStyle w:val="Footer"/>
      <w:pBdr>
        <w:top w:val="single" w:sz="18" w:space="1" w:color="auto"/>
      </w:pBdr>
      <w:rPr>
        <w:sz w:val="20"/>
      </w:rPr>
    </w:pPr>
    <w:r>
      <w:rPr>
        <w:spacing w:val="-3"/>
        <w:sz w:val="20"/>
      </w:rPr>
      <w:tab/>
    </w:r>
    <w:r>
      <w:rPr>
        <w:spacing w:val="-3"/>
        <w:sz w:val="20"/>
      </w:rPr>
      <w:tab/>
    </w:r>
    <w:r w:rsidR="00CE1A4C">
      <w:rPr>
        <w:spacing w:val="-3"/>
        <w:sz w:val="20"/>
      </w:rPr>
      <w:t>____________</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004F3">
      <w:rPr>
        <w:rStyle w:val="PageNumber"/>
        <w:noProof/>
        <w:sz w:val="20"/>
      </w:rPr>
      <w:t>36</w:t>
    </w:r>
    <w:r>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3CDA" w14:textId="77777777" w:rsidR="00383E21" w:rsidRDefault="00383E21">
      <w:r>
        <w:separator/>
      </w:r>
    </w:p>
  </w:footnote>
  <w:footnote w:type="continuationSeparator" w:id="0">
    <w:p w14:paraId="4D44B91B" w14:textId="77777777" w:rsidR="00383E21" w:rsidRDefault="00383E21">
      <w:r>
        <w:continuationSeparator/>
      </w:r>
    </w:p>
  </w:footnote>
  <w:footnote w:type="continuationNotice" w:id="1">
    <w:p w14:paraId="608F06F3" w14:textId="77777777" w:rsidR="00383E21" w:rsidRDefault="00383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AD03" w14:textId="59578132" w:rsidR="004C0D78" w:rsidRDefault="004C0D78">
    <w:pPr>
      <w:spacing w:line="264" w:lineRule="auto"/>
    </w:pPr>
    <w:r>
      <w:rPr>
        <w:noProof/>
        <w:color w:val="000000"/>
      </w:rPr>
      <mc:AlternateContent>
        <mc:Choice Requires="wps">
          <w:drawing>
            <wp:anchor distT="0" distB="0" distL="114300" distR="114300" simplePos="0" relativeHeight="251666944" behindDoc="0" locked="0" layoutInCell="1" allowOverlap="1" wp14:anchorId="0C58185F" wp14:editId="2AABA48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1A1599" id="Rectangle 222" o:spid="_x0000_s1026" style="position:absolute;margin-left:0;margin-top:0;width:580.8pt;height:752.4pt;z-index:2516669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4472C4" w:themeColor="accent1"/>
          <w:sz w:val="20"/>
        </w:rPr>
        <w:alias w:val="Title"/>
        <w:id w:val="15524250"/>
        <w:placeholder>
          <w:docPart w:val="CF2E68A961994B1FA4CE4C6ECAC84C67"/>
        </w:placeholder>
        <w:dataBinding w:prefixMappings="xmlns:ns0='http://schemas.openxmlformats.org/package/2006/metadata/core-properties' xmlns:ns1='http://purl.org/dc/elements/1.1/'" w:xpath="/ns0:coreProperties[1]/ns1:title[1]" w:storeItemID="{6C3C8BC8-F283-45AE-878A-BAB7291924A1}"/>
        <w:text/>
      </w:sdtPr>
      <w:sdtContent>
        <w:r>
          <w:rPr>
            <w:color w:val="4472C4" w:themeColor="accent1"/>
            <w:sz w:val="20"/>
          </w:rPr>
          <w:t>RFP #OPS-02-2023</w:t>
        </w:r>
      </w:sdtContent>
    </w:sdt>
  </w:p>
  <w:p w14:paraId="0B0305F3" w14:textId="07F451E7" w:rsidR="00132F6D" w:rsidRPr="00D812DC" w:rsidRDefault="00132F6D" w:rsidP="00F15003">
    <w:pPr>
      <w:pStyle w:val="Header"/>
      <w:pBdr>
        <w:bottom w:val="single" w:sz="18" w:space="1" w:color="auto"/>
      </w:pBdr>
      <w:rPr>
        <w:szCs w:val="24"/>
      </w:rPr>
    </w:pPr>
  </w:p>
</w:hdr>
</file>

<file path=word/intelligence2.xml><?xml version="1.0" encoding="utf-8"?>
<int2:intelligence xmlns:int2="http://schemas.microsoft.com/office/intelligence/2020/intelligence" xmlns:oel="http://schemas.microsoft.com/office/2019/extlst">
  <int2:observations>
    <int2:bookmark int2:bookmarkName="_Int_yKzIa5C0" int2:invalidationBookmarkName="" int2:hashCode="OODfgGgi8KYVFI" int2:id="nVjGHtF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7"/>
      <w:numFmt w:val="upperLetter"/>
      <w:pStyle w:val="Heading4"/>
      <w:lvlText w:val="%1."/>
      <w:legacy w:legacy="1" w:legacySpace="120" w:legacyIndent="720"/>
      <w:lvlJc w:val="left"/>
      <w:pPr>
        <w:ind w:left="144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pStyle w:val="Bullet2A"/>
      <w:lvlText w:val="*"/>
      <w:lvlJc w:val="left"/>
    </w:lvl>
  </w:abstractNum>
  <w:abstractNum w:abstractNumId="2" w15:restartNumberingAfterBreak="0">
    <w:nsid w:val="06175B67"/>
    <w:multiLevelType w:val="hybridMultilevel"/>
    <w:tmpl w:val="A97C821C"/>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4C1D98"/>
    <w:multiLevelType w:val="hybridMultilevel"/>
    <w:tmpl w:val="1BB65514"/>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F61BD"/>
    <w:multiLevelType w:val="multilevel"/>
    <w:tmpl w:val="5AFE4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p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81A7205"/>
    <w:multiLevelType w:val="hybridMultilevel"/>
    <w:tmpl w:val="49D87A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690D69"/>
    <w:multiLevelType w:val="hybridMultilevel"/>
    <w:tmpl w:val="7B8AE1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602219"/>
    <w:multiLevelType w:val="hybridMultilevel"/>
    <w:tmpl w:val="7DC8F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C009FA"/>
    <w:multiLevelType w:val="hybridMultilevel"/>
    <w:tmpl w:val="C1F460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176096A"/>
    <w:multiLevelType w:val="hybridMultilevel"/>
    <w:tmpl w:val="BF0A5960"/>
    <w:lvl w:ilvl="0" w:tplc="0F966F00">
      <w:start w:val="410"/>
      <w:numFmt w:val="decimal"/>
      <w:lvlText w:val="%1."/>
      <w:lvlJc w:val="left"/>
      <w:pPr>
        <w:ind w:left="4680" w:hanging="25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C4172F"/>
    <w:multiLevelType w:val="hybridMultilevel"/>
    <w:tmpl w:val="D19E493E"/>
    <w:lvl w:ilvl="0" w:tplc="EE1C58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8473D6"/>
    <w:multiLevelType w:val="hybridMultilevel"/>
    <w:tmpl w:val="F5229F82"/>
    <w:lvl w:ilvl="0" w:tplc="A334A3B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BB0830"/>
    <w:multiLevelType w:val="hybridMultilevel"/>
    <w:tmpl w:val="1CEA9522"/>
    <w:lvl w:ilvl="0" w:tplc="04090001">
      <w:start w:val="1"/>
      <w:numFmt w:val="bullet"/>
      <w:lvlText w:val=""/>
      <w:lvlJc w:val="left"/>
      <w:pPr>
        <w:tabs>
          <w:tab w:val="num" w:pos="1935"/>
        </w:tabs>
        <w:ind w:left="1935" w:hanging="360"/>
      </w:pPr>
      <w:rPr>
        <w:rFonts w:ascii="Symbol" w:hAnsi="Symbol" w:hint="default"/>
      </w:rPr>
    </w:lvl>
    <w:lvl w:ilvl="1" w:tplc="9C5E61A4">
      <w:start w:val="1"/>
      <w:numFmt w:val="bullet"/>
      <w:lvlText w:val="•"/>
      <w:lvlJc w:val="left"/>
      <w:pPr>
        <w:tabs>
          <w:tab w:val="num" w:pos="2655"/>
        </w:tabs>
        <w:ind w:left="2655" w:hanging="360"/>
      </w:pPr>
      <w:rPr>
        <w:rFonts w:ascii="Arial" w:hAnsi="Arial" w:hint="default"/>
      </w:rPr>
    </w:lvl>
    <w:lvl w:ilvl="2" w:tplc="4A44A238">
      <w:numFmt w:val="bullet"/>
      <w:lvlText w:val="•"/>
      <w:lvlJc w:val="left"/>
      <w:pPr>
        <w:tabs>
          <w:tab w:val="num" w:pos="3375"/>
        </w:tabs>
        <w:ind w:left="3375" w:hanging="360"/>
      </w:pPr>
      <w:rPr>
        <w:rFonts w:ascii="Arial" w:hAnsi="Arial" w:hint="default"/>
      </w:rPr>
    </w:lvl>
    <w:lvl w:ilvl="3" w:tplc="DF24204E" w:tentative="1">
      <w:start w:val="1"/>
      <w:numFmt w:val="bullet"/>
      <w:lvlText w:val="•"/>
      <w:lvlJc w:val="left"/>
      <w:pPr>
        <w:tabs>
          <w:tab w:val="num" w:pos="4095"/>
        </w:tabs>
        <w:ind w:left="4095" w:hanging="360"/>
      </w:pPr>
      <w:rPr>
        <w:rFonts w:ascii="Arial" w:hAnsi="Arial" w:hint="default"/>
      </w:rPr>
    </w:lvl>
    <w:lvl w:ilvl="4" w:tplc="CAE8B436" w:tentative="1">
      <w:start w:val="1"/>
      <w:numFmt w:val="bullet"/>
      <w:lvlText w:val="•"/>
      <w:lvlJc w:val="left"/>
      <w:pPr>
        <w:tabs>
          <w:tab w:val="num" w:pos="4815"/>
        </w:tabs>
        <w:ind w:left="4815" w:hanging="360"/>
      </w:pPr>
      <w:rPr>
        <w:rFonts w:ascii="Arial" w:hAnsi="Arial" w:hint="default"/>
      </w:rPr>
    </w:lvl>
    <w:lvl w:ilvl="5" w:tplc="EC56245A" w:tentative="1">
      <w:start w:val="1"/>
      <w:numFmt w:val="bullet"/>
      <w:lvlText w:val="•"/>
      <w:lvlJc w:val="left"/>
      <w:pPr>
        <w:tabs>
          <w:tab w:val="num" w:pos="5535"/>
        </w:tabs>
        <w:ind w:left="5535" w:hanging="360"/>
      </w:pPr>
      <w:rPr>
        <w:rFonts w:ascii="Arial" w:hAnsi="Arial" w:hint="default"/>
      </w:rPr>
    </w:lvl>
    <w:lvl w:ilvl="6" w:tplc="D592E4B8" w:tentative="1">
      <w:start w:val="1"/>
      <w:numFmt w:val="bullet"/>
      <w:lvlText w:val="•"/>
      <w:lvlJc w:val="left"/>
      <w:pPr>
        <w:tabs>
          <w:tab w:val="num" w:pos="6255"/>
        </w:tabs>
        <w:ind w:left="6255" w:hanging="360"/>
      </w:pPr>
      <w:rPr>
        <w:rFonts w:ascii="Arial" w:hAnsi="Arial" w:hint="default"/>
      </w:rPr>
    </w:lvl>
    <w:lvl w:ilvl="7" w:tplc="01B0F9E2" w:tentative="1">
      <w:start w:val="1"/>
      <w:numFmt w:val="bullet"/>
      <w:lvlText w:val="•"/>
      <w:lvlJc w:val="left"/>
      <w:pPr>
        <w:tabs>
          <w:tab w:val="num" w:pos="6975"/>
        </w:tabs>
        <w:ind w:left="6975" w:hanging="360"/>
      </w:pPr>
      <w:rPr>
        <w:rFonts w:ascii="Arial" w:hAnsi="Arial" w:hint="default"/>
      </w:rPr>
    </w:lvl>
    <w:lvl w:ilvl="8" w:tplc="E90E6616" w:tentative="1">
      <w:start w:val="1"/>
      <w:numFmt w:val="bullet"/>
      <w:lvlText w:val="•"/>
      <w:lvlJc w:val="left"/>
      <w:pPr>
        <w:tabs>
          <w:tab w:val="num" w:pos="7695"/>
        </w:tabs>
        <w:ind w:left="7695" w:hanging="360"/>
      </w:pPr>
      <w:rPr>
        <w:rFonts w:ascii="Arial" w:hAnsi="Arial" w:hint="default"/>
      </w:rPr>
    </w:lvl>
  </w:abstractNum>
  <w:abstractNum w:abstractNumId="13" w15:restartNumberingAfterBreak="0">
    <w:nsid w:val="1C78709F"/>
    <w:multiLevelType w:val="hybridMultilevel"/>
    <w:tmpl w:val="9AC8717C"/>
    <w:lvl w:ilvl="0" w:tplc="30B298AC">
      <w:start w:val="1"/>
      <w:numFmt w:val="bullet"/>
      <w:lvlText w:val="•"/>
      <w:lvlJc w:val="left"/>
      <w:pPr>
        <w:tabs>
          <w:tab w:val="num" w:pos="720"/>
        </w:tabs>
        <w:ind w:left="720" w:hanging="360"/>
      </w:pPr>
      <w:rPr>
        <w:rFonts w:ascii="Arial" w:hAnsi="Arial" w:hint="default"/>
      </w:rPr>
    </w:lvl>
    <w:lvl w:ilvl="1" w:tplc="9346694A">
      <w:start w:val="1"/>
      <w:numFmt w:val="bullet"/>
      <w:lvlText w:val="•"/>
      <w:lvlJc w:val="left"/>
      <w:pPr>
        <w:tabs>
          <w:tab w:val="num" w:pos="1440"/>
        </w:tabs>
        <w:ind w:left="1440" w:hanging="360"/>
      </w:pPr>
      <w:rPr>
        <w:rFonts w:ascii="Arial" w:hAnsi="Arial" w:hint="default"/>
      </w:rPr>
    </w:lvl>
    <w:lvl w:ilvl="2" w:tplc="CA6C3004">
      <w:numFmt w:val="bullet"/>
      <w:lvlText w:val="•"/>
      <w:lvlJc w:val="left"/>
      <w:pPr>
        <w:tabs>
          <w:tab w:val="num" w:pos="2160"/>
        </w:tabs>
        <w:ind w:left="2160" w:hanging="360"/>
      </w:pPr>
      <w:rPr>
        <w:rFonts w:ascii="Arial" w:hAnsi="Arial" w:hint="default"/>
      </w:rPr>
    </w:lvl>
    <w:lvl w:ilvl="3" w:tplc="952A0810">
      <w:numFmt w:val="bullet"/>
      <w:lvlText w:val="•"/>
      <w:lvlJc w:val="left"/>
      <w:pPr>
        <w:tabs>
          <w:tab w:val="num" w:pos="2880"/>
        </w:tabs>
        <w:ind w:left="2880" w:hanging="360"/>
      </w:pPr>
      <w:rPr>
        <w:rFonts w:ascii="Arial" w:hAnsi="Arial" w:hint="default"/>
      </w:rPr>
    </w:lvl>
    <w:lvl w:ilvl="4" w:tplc="BCEE9212" w:tentative="1">
      <w:start w:val="1"/>
      <w:numFmt w:val="bullet"/>
      <w:lvlText w:val="•"/>
      <w:lvlJc w:val="left"/>
      <w:pPr>
        <w:tabs>
          <w:tab w:val="num" w:pos="3600"/>
        </w:tabs>
        <w:ind w:left="3600" w:hanging="360"/>
      </w:pPr>
      <w:rPr>
        <w:rFonts w:ascii="Arial" w:hAnsi="Arial" w:hint="default"/>
      </w:rPr>
    </w:lvl>
    <w:lvl w:ilvl="5" w:tplc="23C80476" w:tentative="1">
      <w:start w:val="1"/>
      <w:numFmt w:val="bullet"/>
      <w:lvlText w:val="•"/>
      <w:lvlJc w:val="left"/>
      <w:pPr>
        <w:tabs>
          <w:tab w:val="num" w:pos="4320"/>
        </w:tabs>
        <w:ind w:left="4320" w:hanging="360"/>
      </w:pPr>
      <w:rPr>
        <w:rFonts w:ascii="Arial" w:hAnsi="Arial" w:hint="default"/>
      </w:rPr>
    </w:lvl>
    <w:lvl w:ilvl="6" w:tplc="955081B6" w:tentative="1">
      <w:start w:val="1"/>
      <w:numFmt w:val="bullet"/>
      <w:lvlText w:val="•"/>
      <w:lvlJc w:val="left"/>
      <w:pPr>
        <w:tabs>
          <w:tab w:val="num" w:pos="5040"/>
        </w:tabs>
        <w:ind w:left="5040" w:hanging="360"/>
      </w:pPr>
      <w:rPr>
        <w:rFonts w:ascii="Arial" w:hAnsi="Arial" w:hint="default"/>
      </w:rPr>
    </w:lvl>
    <w:lvl w:ilvl="7" w:tplc="AF8C33D0" w:tentative="1">
      <w:start w:val="1"/>
      <w:numFmt w:val="bullet"/>
      <w:lvlText w:val="•"/>
      <w:lvlJc w:val="left"/>
      <w:pPr>
        <w:tabs>
          <w:tab w:val="num" w:pos="5760"/>
        </w:tabs>
        <w:ind w:left="5760" w:hanging="360"/>
      </w:pPr>
      <w:rPr>
        <w:rFonts w:ascii="Arial" w:hAnsi="Arial" w:hint="default"/>
      </w:rPr>
    </w:lvl>
    <w:lvl w:ilvl="8" w:tplc="03669A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C5647E"/>
    <w:multiLevelType w:val="hybridMultilevel"/>
    <w:tmpl w:val="88302978"/>
    <w:lvl w:ilvl="0" w:tplc="990CD9F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627646E"/>
    <w:multiLevelType w:val="hybridMultilevel"/>
    <w:tmpl w:val="17CC5DA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84943DE"/>
    <w:multiLevelType w:val="hybridMultilevel"/>
    <w:tmpl w:val="F1140C00"/>
    <w:lvl w:ilvl="0" w:tplc="78B42F48">
      <w:start w:val="1"/>
      <w:numFmt w:val="bullet"/>
      <w:lvlText w:val="•"/>
      <w:lvlJc w:val="left"/>
      <w:pPr>
        <w:tabs>
          <w:tab w:val="num" w:pos="720"/>
        </w:tabs>
        <w:ind w:left="720" w:hanging="360"/>
      </w:pPr>
      <w:rPr>
        <w:rFonts w:ascii="Arial" w:hAnsi="Arial" w:hint="default"/>
      </w:rPr>
    </w:lvl>
    <w:lvl w:ilvl="1" w:tplc="64B4D1F2">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0C2C638E">
      <w:start w:val="1"/>
      <w:numFmt w:val="bullet"/>
      <w:lvlText w:val="•"/>
      <w:lvlJc w:val="left"/>
      <w:pPr>
        <w:ind w:left="2880" w:hanging="360"/>
      </w:pPr>
      <w:rPr>
        <w:rFonts w:ascii="Arial" w:hAnsi="Arial" w:hint="default"/>
        <w:b w:val="0"/>
        <w:u w:val="none"/>
      </w:rPr>
    </w:lvl>
    <w:lvl w:ilvl="4" w:tplc="7FAA11D6" w:tentative="1">
      <w:start w:val="1"/>
      <w:numFmt w:val="bullet"/>
      <w:lvlText w:val="•"/>
      <w:lvlJc w:val="left"/>
      <w:pPr>
        <w:tabs>
          <w:tab w:val="num" w:pos="3600"/>
        </w:tabs>
        <w:ind w:left="3600" w:hanging="360"/>
      </w:pPr>
      <w:rPr>
        <w:rFonts w:ascii="Arial" w:hAnsi="Arial" w:hint="default"/>
      </w:rPr>
    </w:lvl>
    <w:lvl w:ilvl="5" w:tplc="9E12B34C" w:tentative="1">
      <w:start w:val="1"/>
      <w:numFmt w:val="bullet"/>
      <w:lvlText w:val="•"/>
      <w:lvlJc w:val="left"/>
      <w:pPr>
        <w:tabs>
          <w:tab w:val="num" w:pos="4320"/>
        </w:tabs>
        <w:ind w:left="4320" w:hanging="360"/>
      </w:pPr>
      <w:rPr>
        <w:rFonts w:ascii="Arial" w:hAnsi="Arial" w:hint="default"/>
      </w:rPr>
    </w:lvl>
    <w:lvl w:ilvl="6" w:tplc="023C067A" w:tentative="1">
      <w:start w:val="1"/>
      <w:numFmt w:val="bullet"/>
      <w:lvlText w:val="•"/>
      <w:lvlJc w:val="left"/>
      <w:pPr>
        <w:tabs>
          <w:tab w:val="num" w:pos="5040"/>
        </w:tabs>
        <w:ind w:left="5040" w:hanging="360"/>
      </w:pPr>
      <w:rPr>
        <w:rFonts w:ascii="Arial" w:hAnsi="Arial" w:hint="default"/>
      </w:rPr>
    </w:lvl>
    <w:lvl w:ilvl="7" w:tplc="BC8E47C6" w:tentative="1">
      <w:start w:val="1"/>
      <w:numFmt w:val="bullet"/>
      <w:lvlText w:val="•"/>
      <w:lvlJc w:val="left"/>
      <w:pPr>
        <w:tabs>
          <w:tab w:val="num" w:pos="5760"/>
        </w:tabs>
        <w:ind w:left="5760" w:hanging="360"/>
      </w:pPr>
      <w:rPr>
        <w:rFonts w:ascii="Arial" w:hAnsi="Arial" w:hint="default"/>
      </w:rPr>
    </w:lvl>
    <w:lvl w:ilvl="8" w:tplc="049296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5111E9"/>
    <w:multiLevelType w:val="hybridMultilevel"/>
    <w:tmpl w:val="2C2ACA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2272E4"/>
    <w:multiLevelType w:val="hybridMultilevel"/>
    <w:tmpl w:val="A72CEE52"/>
    <w:lvl w:ilvl="0" w:tplc="F3105D8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42853"/>
    <w:multiLevelType w:val="hybridMultilevel"/>
    <w:tmpl w:val="FEB6493C"/>
    <w:lvl w:ilvl="0" w:tplc="5CC8CBBA">
      <w:start w:val="3"/>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070845"/>
    <w:multiLevelType w:val="hybridMultilevel"/>
    <w:tmpl w:val="DD9A207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94CDB"/>
    <w:multiLevelType w:val="hybridMultilevel"/>
    <w:tmpl w:val="F74EEF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2653C5"/>
    <w:multiLevelType w:val="hybridMultilevel"/>
    <w:tmpl w:val="FF365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01D1C"/>
    <w:multiLevelType w:val="hybridMultilevel"/>
    <w:tmpl w:val="F1420A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382B1874"/>
    <w:multiLevelType w:val="hybridMultilevel"/>
    <w:tmpl w:val="A21EE912"/>
    <w:lvl w:ilvl="0" w:tplc="06E28C6C">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7F0D39"/>
    <w:multiLevelType w:val="hybridMultilevel"/>
    <w:tmpl w:val="EAE86FB4"/>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474993"/>
    <w:multiLevelType w:val="hybridMultilevel"/>
    <w:tmpl w:val="E4E2524C"/>
    <w:lvl w:ilvl="0" w:tplc="04090001">
      <w:start w:val="1"/>
      <w:numFmt w:val="bullet"/>
      <w:lvlText w:val=""/>
      <w:lvlJc w:val="left"/>
      <w:pPr>
        <w:tabs>
          <w:tab w:val="num" w:pos="720"/>
        </w:tabs>
        <w:ind w:left="720" w:hanging="360"/>
      </w:pPr>
      <w:rPr>
        <w:rFonts w:ascii="Symbol" w:hAnsi="Symbol" w:hint="default"/>
      </w:rPr>
    </w:lvl>
    <w:lvl w:ilvl="1" w:tplc="B15245E4">
      <w:numFmt w:val="bullet"/>
      <w:lvlText w:val="•"/>
      <w:lvlJc w:val="left"/>
      <w:pPr>
        <w:tabs>
          <w:tab w:val="num" w:pos="1440"/>
        </w:tabs>
        <w:ind w:left="1440" w:hanging="360"/>
      </w:pPr>
      <w:rPr>
        <w:rFonts w:ascii="Arial" w:hAnsi="Arial" w:hint="default"/>
      </w:rPr>
    </w:lvl>
    <w:lvl w:ilvl="2" w:tplc="B08A4674">
      <w:start w:val="1"/>
      <w:numFmt w:val="bullet"/>
      <w:lvlText w:val="•"/>
      <w:lvlJc w:val="left"/>
      <w:pPr>
        <w:tabs>
          <w:tab w:val="num" w:pos="2160"/>
        </w:tabs>
        <w:ind w:left="2160" w:hanging="360"/>
      </w:pPr>
      <w:rPr>
        <w:rFonts w:ascii="Arial" w:hAnsi="Arial" w:hint="default"/>
      </w:rPr>
    </w:lvl>
    <w:lvl w:ilvl="3" w:tplc="562C59D0">
      <w:start w:val="1"/>
      <w:numFmt w:val="bullet"/>
      <w:lvlText w:val="•"/>
      <w:lvlJc w:val="left"/>
      <w:pPr>
        <w:tabs>
          <w:tab w:val="num" w:pos="2880"/>
        </w:tabs>
        <w:ind w:left="2880" w:hanging="360"/>
      </w:pPr>
      <w:rPr>
        <w:rFonts w:ascii="Arial" w:hAnsi="Arial" w:hint="default"/>
      </w:rPr>
    </w:lvl>
    <w:lvl w:ilvl="4" w:tplc="099C1AA4" w:tentative="1">
      <w:start w:val="1"/>
      <w:numFmt w:val="bullet"/>
      <w:lvlText w:val="•"/>
      <w:lvlJc w:val="left"/>
      <w:pPr>
        <w:tabs>
          <w:tab w:val="num" w:pos="3600"/>
        </w:tabs>
        <w:ind w:left="3600" w:hanging="360"/>
      </w:pPr>
      <w:rPr>
        <w:rFonts w:ascii="Arial" w:hAnsi="Arial" w:hint="default"/>
      </w:rPr>
    </w:lvl>
    <w:lvl w:ilvl="5" w:tplc="8320CC38" w:tentative="1">
      <w:start w:val="1"/>
      <w:numFmt w:val="bullet"/>
      <w:lvlText w:val="•"/>
      <w:lvlJc w:val="left"/>
      <w:pPr>
        <w:tabs>
          <w:tab w:val="num" w:pos="4320"/>
        </w:tabs>
        <w:ind w:left="4320" w:hanging="360"/>
      </w:pPr>
      <w:rPr>
        <w:rFonts w:ascii="Arial" w:hAnsi="Arial" w:hint="default"/>
      </w:rPr>
    </w:lvl>
    <w:lvl w:ilvl="6" w:tplc="315E313A" w:tentative="1">
      <w:start w:val="1"/>
      <w:numFmt w:val="bullet"/>
      <w:lvlText w:val="•"/>
      <w:lvlJc w:val="left"/>
      <w:pPr>
        <w:tabs>
          <w:tab w:val="num" w:pos="5040"/>
        </w:tabs>
        <w:ind w:left="5040" w:hanging="360"/>
      </w:pPr>
      <w:rPr>
        <w:rFonts w:ascii="Arial" w:hAnsi="Arial" w:hint="default"/>
      </w:rPr>
    </w:lvl>
    <w:lvl w:ilvl="7" w:tplc="D1F2BC6E" w:tentative="1">
      <w:start w:val="1"/>
      <w:numFmt w:val="bullet"/>
      <w:lvlText w:val="•"/>
      <w:lvlJc w:val="left"/>
      <w:pPr>
        <w:tabs>
          <w:tab w:val="num" w:pos="5760"/>
        </w:tabs>
        <w:ind w:left="5760" w:hanging="360"/>
      </w:pPr>
      <w:rPr>
        <w:rFonts w:ascii="Arial" w:hAnsi="Arial" w:hint="default"/>
      </w:rPr>
    </w:lvl>
    <w:lvl w:ilvl="8" w:tplc="3B4C4F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1B0824"/>
    <w:multiLevelType w:val="hybridMultilevel"/>
    <w:tmpl w:val="D4DA5C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2DAB2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259CE"/>
    <w:multiLevelType w:val="hybridMultilevel"/>
    <w:tmpl w:val="E80E149E"/>
    <w:lvl w:ilvl="0" w:tplc="212CF16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A7200A"/>
    <w:multiLevelType w:val="hybridMultilevel"/>
    <w:tmpl w:val="7782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255FE"/>
    <w:multiLevelType w:val="hybridMultilevel"/>
    <w:tmpl w:val="89FCEE14"/>
    <w:lvl w:ilvl="0" w:tplc="4ADA0B72">
      <w:start w:val="410"/>
      <w:numFmt w:val="decimal"/>
      <w:lvlText w:val="%1."/>
      <w:lvlJc w:val="left"/>
      <w:pPr>
        <w:ind w:left="4680" w:hanging="25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A014C0E"/>
    <w:multiLevelType w:val="hybridMultilevel"/>
    <w:tmpl w:val="68E6978E"/>
    <w:lvl w:ilvl="0" w:tplc="FFFFFFFF">
      <w:start w:val="1"/>
      <w:numFmt w:val="bullet"/>
      <w:lvlText w:val=""/>
      <w:lvlJc w:val="left"/>
      <w:pPr>
        <w:ind w:left="1521" w:hanging="452"/>
      </w:pPr>
      <w:rPr>
        <w:rFonts w:ascii="Symbol" w:hAnsi="Symbol" w:hint="default"/>
        <w:spacing w:val="-10"/>
        <w:w w:val="99"/>
        <w:sz w:val="24"/>
        <w:szCs w:val="24"/>
      </w:rPr>
    </w:lvl>
    <w:lvl w:ilvl="1" w:tplc="091A67C2">
      <w:start w:val="1"/>
      <w:numFmt w:val="lowerRoman"/>
      <w:lvlText w:val="%2."/>
      <w:lvlJc w:val="left"/>
      <w:pPr>
        <w:ind w:left="1881" w:hanging="485"/>
        <w:jc w:val="right"/>
      </w:pPr>
      <w:rPr>
        <w:rFonts w:ascii="Times New Roman" w:eastAsia="Times New Roman" w:hAnsi="Times New Roman" w:cs="Times New Roman" w:hint="default"/>
        <w:spacing w:val="-23"/>
        <w:w w:val="99"/>
        <w:sz w:val="24"/>
        <w:szCs w:val="24"/>
      </w:rPr>
    </w:lvl>
    <w:lvl w:ilvl="2" w:tplc="04090001">
      <w:start w:val="1"/>
      <w:numFmt w:val="bullet"/>
      <w:lvlText w:val=""/>
      <w:lvlJc w:val="left"/>
      <w:pPr>
        <w:ind w:left="2060" w:hanging="485"/>
      </w:pPr>
      <w:rPr>
        <w:rFonts w:ascii="Symbol" w:hAnsi="Symbol" w:hint="default"/>
      </w:rPr>
    </w:lvl>
    <w:lvl w:ilvl="3" w:tplc="91B69D14">
      <w:numFmt w:val="bullet"/>
      <w:lvlText w:val="•"/>
      <w:lvlJc w:val="left"/>
      <w:pPr>
        <w:ind w:left="3012" w:hanging="485"/>
      </w:pPr>
      <w:rPr>
        <w:rFonts w:hint="default"/>
      </w:rPr>
    </w:lvl>
    <w:lvl w:ilvl="4" w:tplc="A168958C">
      <w:numFmt w:val="bullet"/>
      <w:lvlText w:val="•"/>
      <w:lvlJc w:val="left"/>
      <w:pPr>
        <w:ind w:left="3965" w:hanging="485"/>
      </w:pPr>
      <w:rPr>
        <w:rFonts w:hint="default"/>
      </w:rPr>
    </w:lvl>
    <w:lvl w:ilvl="5" w:tplc="8752DEEC">
      <w:numFmt w:val="bullet"/>
      <w:lvlText w:val="•"/>
      <w:lvlJc w:val="left"/>
      <w:pPr>
        <w:ind w:left="4917" w:hanging="485"/>
      </w:pPr>
      <w:rPr>
        <w:rFonts w:hint="default"/>
      </w:rPr>
    </w:lvl>
    <w:lvl w:ilvl="6" w:tplc="93EEB362">
      <w:numFmt w:val="bullet"/>
      <w:lvlText w:val="•"/>
      <w:lvlJc w:val="left"/>
      <w:pPr>
        <w:ind w:left="5870" w:hanging="485"/>
      </w:pPr>
      <w:rPr>
        <w:rFonts w:hint="default"/>
      </w:rPr>
    </w:lvl>
    <w:lvl w:ilvl="7" w:tplc="26FACE94">
      <w:numFmt w:val="bullet"/>
      <w:lvlText w:val="•"/>
      <w:lvlJc w:val="left"/>
      <w:pPr>
        <w:ind w:left="6822" w:hanging="485"/>
      </w:pPr>
      <w:rPr>
        <w:rFonts w:hint="default"/>
      </w:rPr>
    </w:lvl>
    <w:lvl w:ilvl="8" w:tplc="A5CACAA0">
      <w:numFmt w:val="bullet"/>
      <w:lvlText w:val="•"/>
      <w:lvlJc w:val="left"/>
      <w:pPr>
        <w:ind w:left="7775" w:hanging="485"/>
      </w:pPr>
      <w:rPr>
        <w:rFonts w:hint="default"/>
      </w:rPr>
    </w:lvl>
  </w:abstractNum>
  <w:abstractNum w:abstractNumId="32" w15:restartNumberingAfterBreak="0">
    <w:nsid w:val="4A887D03"/>
    <w:multiLevelType w:val="hybridMultilevel"/>
    <w:tmpl w:val="05780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3658BD"/>
    <w:multiLevelType w:val="hybridMultilevel"/>
    <w:tmpl w:val="63CE3C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CF75E5"/>
    <w:multiLevelType w:val="hybridMultilevel"/>
    <w:tmpl w:val="56D808AC"/>
    <w:lvl w:ilvl="0" w:tplc="D090DC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613C46"/>
    <w:multiLevelType w:val="hybridMultilevel"/>
    <w:tmpl w:val="91BC693C"/>
    <w:lvl w:ilvl="0" w:tplc="69F66C56">
      <w:start w:val="3"/>
      <w:numFmt w:val="lowerLetter"/>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79D5B93"/>
    <w:multiLevelType w:val="multilevel"/>
    <w:tmpl w:val="5AFE4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p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B603D80"/>
    <w:multiLevelType w:val="hybridMultilevel"/>
    <w:tmpl w:val="38C2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E7188"/>
    <w:multiLevelType w:val="hybridMultilevel"/>
    <w:tmpl w:val="244AB5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8081540">
      <w:numFmt w:val="bullet"/>
      <w:lvlText w:val="•"/>
      <w:lvlJc w:val="left"/>
      <w:pPr>
        <w:tabs>
          <w:tab w:val="num" w:pos="2160"/>
        </w:tabs>
        <w:ind w:left="2160" w:hanging="360"/>
      </w:pPr>
      <w:rPr>
        <w:rFonts w:ascii="Arial" w:hAnsi="Arial" w:hint="default"/>
      </w:rPr>
    </w:lvl>
    <w:lvl w:ilvl="3" w:tplc="949CC78A" w:tentative="1">
      <w:start w:val="1"/>
      <w:numFmt w:val="bullet"/>
      <w:lvlText w:val="•"/>
      <w:lvlJc w:val="left"/>
      <w:pPr>
        <w:tabs>
          <w:tab w:val="num" w:pos="2880"/>
        </w:tabs>
        <w:ind w:left="2880" w:hanging="360"/>
      </w:pPr>
      <w:rPr>
        <w:rFonts w:ascii="Arial" w:hAnsi="Arial" w:hint="default"/>
      </w:rPr>
    </w:lvl>
    <w:lvl w:ilvl="4" w:tplc="962E0B22" w:tentative="1">
      <w:start w:val="1"/>
      <w:numFmt w:val="bullet"/>
      <w:lvlText w:val="•"/>
      <w:lvlJc w:val="left"/>
      <w:pPr>
        <w:tabs>
          <w:tab w:val="num" w:pos="3600"/>
        </w:tabs>
        <w:ind w:left="3600" w:hanging="360"/>
      </w:pPr>
      <w:rPr>
        <w:rFonts w:ascii="Arial" w:hAnsi="Arial" w:hint="default"/>
      </w:rPr>
    </w:lvl>
    <w:lvl w:ilvl="5" w:tplc="8522F56E" w:tentative="1">
      <w:start w:val="1"/>
      <w:numFmt w:val="bullet"/>
      <w:lvlText w:val="•"/>
      <w:lvlJc w:val="left"/>
      <w:pPr>
        <w:tabs>
          <w:tab w:val="num" w:pos="4320"/>
        </w:tabs>
        <w:ind w:left="4320" w:hanging="360"/>
      </w:pPr>
      <w:rPr>
        <w:rFonts w:ascii="Arial" w:hAnsi="Arial" w:hint="default"/>
      </w:rPr>
    </w:lvl>
    <w:lvl w:ilvl="6" w:tplc="1D523A4C" w:tentative="1">
      <w:start w:val="1"/>
      <w:numFmt w:val="bullet"/>
      <w:lvlText w:val="•"/>
      <w:lvlJc w:val="left"/>
      <w:pPr>
        <w:tabs>
          <w:tab w:val="num" w:pos="5040"/>
        </w:tabs>
        <w:ind w:left="5040" w:hanging="360"/>
      </w:pPr>
      <w:rPr>
        <w:rFonts w:ascii="Arial" w:hAnsi="Arial" w:hint="default"/>
      </w:rPr>
    </w:lvl>
    <w:lvl w:ilvl="7" w:tplc="EE0A9926" w:tentative="1">
      <w:start w:val="1"/>
      <w:numFmt w:val="bullet"/>
      <w:lvlText w:val="•"/>
      <w:lvlJc w:val="left"/>
      <w:pPr>
        <w:tabs>
          <w:tab w:val="num" w:pos="5760"/>
        </w:tabs>
        <w:ind w:left="5760" w:hanging="360"/>
      </w:pPr>
      <w:rPr>
        <w:rFonts w:ascii="Arial" w:hAnsi="Arial" w:hint="default"/>
      </w:rPr>
    </w:lvl>
    <w:lvl w:ilvl="8" w:tplc="F5D2288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5D27D23"/>
    <w:multiLevelType w:val="hybridMultilevel"/>
    <w:tmpl w:val="328A3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972C3"/>
    <w:multiLevelType w:val="hybridMultilevel"/>
    <w:tmpl w:val="06A445F6"/>
    <w:lvl w:ilvl="0" w:tplc="04090001">
      <w:start w:val="1"/>
      <w:numFmt w:val="bullet"/>
      <w:lvlText w:val=""/>
      <w:lvlJc w:val="left"/>
      <w:pPr>
        <w:ind w:left="1080" w:hanging="360"/>
      </w:pPr>
      <w:rPr>
        <w:rFonts w:ascii="Symbol" w:hAnsi="Symbol" w:hint="default"/>
      </w:rPr>
    </w:lvl>
    <w:lvl w:ilvl="1" w:tplc="B15245E4">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242F1A"/>
    <w:multiLevelType w:val="hybridMultilevel"/>
    <w:tmpl w:val="4A203EE4"/>
    <w:lvl w:ilvl="0" w:tplc="D080395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C713B4"/>
    <w:multiLevelType w:val="hybridMultilevel"/>
    <w:tmpl w:val="06F2ACEE"/>
    <w:lvl w:ilvl="0" w:tplc="A16E9AD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01396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704150A8"/>
    <w:multiLevelType w:val="hybridMultilevel"/>
    <w:tmpl w:val="2E5E2B5C"/>
    <w:lvl w:ilvl="0" w:tplc="AA38C0B2">
      <w:start w:val="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982133"/>
    <w:multiLevelType w:val="hybridMultilevel"/>
    <w:tmpl w:val="C3C606B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36E1306"/>
    <w:multiLevelType w:val="hybridMultilevel"/>
    <w:tmpl w:val="C60A0EC0"/>
    <w:lvl w:ilvl="0" w:tplc="33FCA9C6">
      <w:start w:val="1"/>
      <w:numFmt w:val="lowerLetter"/>
      <w:lvlText w:val="%1."/>
      <w:lvlJc w:val="left"/>
      <w:pPr>
        <w:ind w:left="720" w:hanging="360"/>
      </w:pPr>
      <w:rPr>
        <w:rFonts w:ascii="Arial" w:eastAsia="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E520F"/>
    <w:multiLevelType w:val="multilevel"/>
    <w:tmpl w:val="C4E63A2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57599F"/>
    <w:multiLevelType w:val="hybridMultilevel"/>
    <w:tmpl w:val="CE22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FA1111"/>
    <w:multiLevelType w:val="hybridMultilevel"/>
    <w:tmpl w:val="0D107514"/>
    <w:lvl w:ilvl="0" w:tplc="04090001">
      <w:start w:val="1"/>
      <w:numFmt w:val="bullet"/>
      <w:lvlText w:val=""/>
      <w:lvlJc w:val="left"/>
      <w:pPr>
        <w:ind w:left="1161" w:hanging="360"/>
      </w:pPr>
      <w:rPr>
        <w:rFonts w:ascii="Symbol" w:hAnsi="Symbol" w:hint="default"/>
        <w:spacing w:val="-10"/>
        <w:w w:val="99"/>
        <w:sz w:val="24"/>
        <w:szCs w:val="24"/>
      </w:rPr>
    </w:lvl>
    <w:lvl w:ilvl="1" w:tplc="1944C7A2">
      <w:numFmt w:val="bullet"/>
      <w:lvlText w:val="•"/>
      <w:lvlJc w:val="left"/>
      <w:pPr>
        <w:ind w:left="2016" w:hanging="360"/>
      </w:pPr>
      <w:rPr>
        <w:rFonts w:hint="default"/>
      </w:rPr>
    </w:lvl>
    <w:lvl w:ilvl="2" w:tplc="136C61C8">
      <w:numFmt w:val="bullet"/>
      <w:lvlText w:val="•"/>
      <w:lvlJc w:val="left"/>
      <w:pPr>
        <w:ind w:left="2872" w:hanging="360"/>
      </w:pPr>
      <w:rPr>
        <w:rFonts w:hint="default"/>
      </w:rPr>
    </w:lvl>
    <w:lvl w:ilvl="3" w:tplc="B9AA61C2">
      <w:numFmt w:val="bullet"/>
      <w:lvlText w:val="•"/>
      <w:lvlJc w:val="left"/>
      <w:pPr>
        <w:ind w:left="3728" w:hanging="360"/>
      </w:pPr>
      <w:rPr>
        <w:rFonts w:hint="default"/>
      </w:rPr>
    </w:lvl>
    <w:lvl w:ilvl="4" w:tplc="CCC2A994">
      <w:numFmt w:val="bullet"/>
      <w:lvlText w:val="•"/>
      <w:lvlJc w:val="left"/>
      <w:pPr>
        <w:ind w:left="4584" w:hanging="360"/>
      </w:pPr>
      <w:rPr>
        <w:rFonts w:hint="default"/>
      </w:rPr>
    </w:lvl>
    <w:lvl w:ilvl="5" w:tplc="16E84474">
      <w:numFmt w:val="bullet"/>
      <w:lvlText w:val="•"/>
      <w:lvlJc w:val="left"/>
      <w:pPr>
        <w:ind w:left="5440" w:hanging="360"/>
      </w:pPr>
      <w:rPr>
        <w:rFonts w:hint="default"/>
      </w:rPr>
    </w:lvl>
    <w:lvl w:ilvl="6" w:tplc="A718E756">
      <w:numFmt w:val="bullet"/>
      <w:lvlText w:val="•"/>
      <w:lvlJc w:val="left"/>
      <w:pPr>
        <w:ind w:left="6296" w:hanging="360"/>
      </w:pPr>
      <w:rPr>
        <w:rFonts w:hint="default"/>
      </w:rPr>
    </w:lvl>
    <w:lvl w:ilvl="7" w:tplc="7B3AC138">
      <w:numFmt w:val="bullet"/>
      <w:lvlText w:val="•"/>
      <w:lvlJc w:val="left"/>
      <w:pPr>
        <w:ind w:left="7152" w:hanging="360"/>
      </w:pPr>
      <w:rPr>
        <w:rFonts w:hint="default"/>
      </w:rPr>
    </w:lvl>
    <w:lvl w:ilvl="8" w:tplc="FE5461F2">
      <w:numFmt w:val="bullet"/>
      <w:lvlText w:val="•"/>
      <w:lvlJc w:val="left"/>
      <w:pPr>
        <w:ind w:left="8008" w:hanging="360"/>
      </w:pPr>
      <w:rPr>
        <w:rFonts w:hint="default"/>
      </w:rPr>
    </w:lvl>
  </w:abstractNum>
  <w:abstractNum w:abstractNumId="50" w15:restartNumberingAfterBreak="0">
    <w:nsid w:val="794404D3"/>
    <w:multiLevelType w:val="hybridMultilevel"/>
    <w:tmpl w:val="6BA89C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ABB2886"/>
    <w:multiLevelType w:val="hybridMultilevel"/>
    <w:tmpl w:val="B9520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5905830">
    <w:abstractNumId w:val="0"/>
  </w:num>
  <w:num w:numId="2" w16cid:durableId="1516186104">
    <w:abstractNumId w:val="1"/>
    <w:lvlOverride w:ilvl="0">
      <w:lvl w:ilvl="0">
        <w:start w:val="1"/>
        <w:numFmt w:val="bullet"/>
        <w:pStyle w:val="Bullet2A"/>
        <w:lvlText w:val=""/>
        <w:legacy w:legacy="1" w:legacySpace="0" w:legacyIndent="360"/>
        <w:lvlJc w:val="left"/>
        <w:pPr>
          <w:ind w:left="1080" w:hanging="360"/>
        </w:pPr>
        <w:rPr>
          <w:rFonts w:ascii="Symbol" w:hAnsi="Symbol" w:hint="default"/>
        </w:rPr>
      </w:lvl>
    </w:lvlOverride>
  </w:num>
  <w:num w:numId="3" w16cid:durableId="732001124">
    <w:abstractNumId w:val="43"/>
  </w:num>
  <w:num w:numId="4" w16cid:durableId="1053574900">
    <w:abstractNumId w:val="28"/>
  </w:num>
  <w:num w:numId="5" w16cid:durableId="1452241713">
    <w:abstractNumId w:val="7"/>
  </w:num>
  <w:num w:numId="6" w16cid:durableId="1191843929">
    <w:abstractNumId w:val="48"/>
  </w:num>
  <w:num w:numId="7" w16cid:durableId="435294472">
    <w:abstractNumId w:val="32"/>
  </w:num>
  <w:num w:numId="8" w16cid:durableId="1422407989">
    <w:abstractNumId w:val="17"/>
  </w:num>
  <w:num w:numId="9" w16cid:durableId="129321401">
    <w:abstractNumId w:val="51"/>
  </w:num>
  <w:num w:numId="10" w16cid:durableId="153226272">
    <w:abstractNumId w:val="21"/>
  </w:num>
  <w:num w:numId="11" w16cid:durableId="1962687179">
    <w:abstractNumId w:val="5"/>
  </w:num>
  <w:num w:numId="12" w16cid:durableId="1002204343">
    <w:abstractNumId w:val="27"/>
  </w:num>
  <w:num w:numId="13" w16cid:durableId="288636120">
    <w:abstractNumId w:val="41"/>
  </w:num>
  <w:num w:numId="14" w16cid:durableId="249855603">
    <w:abstractNumId w:val="19"/>
  </w:num>
  <w:num w:numId="15" w16cid:durableId="1499423645">
    <w:abstractNumId w:val="4"/>
  </w:num>
  <w:num w:numId="16" w16cid:durableId="933711533">
    <w:abstractNumId w:val="36"/>
  </w:num>
  <w:num w:numId="17" w16cid:durableId="1896431597">
    <w:abstractNumId w:val="50"/>
  </w:num>
  <w:num w:numId="18" w16cid:durableId="642388610">
    <w:abstractNumId w:val="46"/>
  </w:num>
  <w:num w:numId="19" w16cid:durableId="1168984076">
    <w:abstractNumId w:val="11"/>
  </w:num>
  <w:num w:numId="20" w16cid:durableId="543298517">
    <w:abstractNumId w:val="25"/>
  </w:num>
  <w:num w:numId="21" w16cid:durableId="954289033">
    <w:abstractNumId w:val="45"/>
  </w:num>
  <w:num w:numId="22" w16cid:durableId="1916016111">
    <w:abstractNumId w:val="33"/>
  </w:num>
  <w:num w:numId="23" w16cid:durableId="1678538692">
    <w:abstractNumId w:val="39"/>
  </w:num>
  <w:num w:numId="24" w16cid:durableId="234628577">
    <w:abstractNumId w:val="3"/>
  </w:num>
  <w:num w:numId="25" w16cid:durableId="270475682">
    <w:abstractNumId w:val="44"/>
  </w:num>
  <w:num w:numId="26" w16cid:durableId="355694602">
    <w:abstractNumId w:val="24"/>
  </w:num>
  <w:num w:numId="27" w16cid:durableId="1001274010">
    <w:abstractNumId w:val="18"/>
  </w:num>
  <w:num w:numId="28" w16cid:durableId="378938708">
    <w:abstractNumId w:val="35"/>
  </w:num>
  <w:num w:numId="29" w16cid:durableId="85613986">
    <w:abstractNumId w:val="8"/>
  </w:num>
  <w:num w:numId="30" w16cid:durableId="24185024">
    <w:abstractNumId w:val="14"/>
  </w:num>
  <w:num w:numId="31" w16cid:durableId="139663351">
    <w:abstractNumId w:val="29"/>
  </w:num>
  <w:num w:numId="32" w16cid:durableId="1449425340">
    <w:abstractNumId w:val="23"/>
  </w:num>
  <w:num w:numId="33" w16cid:durableId="2033073233">
    <w:abstractNumId w:val="10"/>
  </w:num>
  <w:num w:numId="34" w16cid:durableId="1743794509">
    <w:abstractNumId w:val="42"/>
  </w:num>
  <w:num w:numId="35" w16cid:durableId="688288871">
    <w:abstractNumId w:val="37"/>
  </w:num>
  <w:num w:numId="36" w16cid:durableId="467818166">
    <w:abstractNumId w:val="15"/>
  </w:num>
  <w:num w:numId="37" w16cid:durableId="1433359852">
    <w:abstractNumId w:val="2"/>
  </w:num>
  <w:num w:numId="38" w16cid:durableId="285503101">
    <w:abstractNumId w:val="22"/>
  </w:num>
  <w:num w:numId="39" w16cid:durableId="1391031526">
    <w:abstractNumId w:val="26"/>
  </w:num>
  <w:num w:numId="40" w16cid:durableId="1419398626">
    <w:abstractNumId w:val="31"/>
  </w:num>
  <w:num w:numId="41" w16cid:durableId="142896996">
    <w:abstractNumId w:val="38"/>
  </w:num>
  <w:num w:numId="42" w16cid:durableId="696583353">
    <w:abstractNumId w:val="20"/>
  </w:num>
  <w:num w:numId="43" w16cid:durableId="1743018071">
    <w:abstractNumId w:val="13"/>
  </w:num>
  <w:num w:numId="44" w16cid:durableId="1281305632">
    <w:abstractNumId w:val="12"/>
  </w:num>
  <w:num w:numId="45" w16cid:durableId="2087456730">
    <w:abstractNumId w:val="16"/>
  </w:num>
  <w:num w:numId="46" w16cid:durableId="1519463570">
    <w:abstractNumId w:val="49"/>
  </w:num>
  <w:num w:numId="47" w16cid:durableId="1647591017">
    <w:abstractNumId w:val="6"/>
  </w:num>
  <w:num w:numId="48" w16cid:durableId="1726374384">
    <w:abstractNumId w:val="40"/>
  </w:num>
  <w:num w:numId="49" w16cid:durableId="977614929">
    <w:abstractNumId w:val="47"/>
  </w:num>
  <w:num w:numId="50" w16cid:durableId="605233125">
    <w:abstractNumId w:val="34"/>
  </w:num>
  <w:num w:numId="51" w16cid:durableId="301081068">
    <w:abstractNumId w:val="9"/>
  </w:num>
  <w:num w:numId="52" w16cid:durableId="1717507971">
    <w:abstractNumId w:val="3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elle Bolden">
    <w15:presenceInfo w15:providerId="AD" w15:userId="S::nichelle.bolden@bcparking.com::88311304-9003-4be5-94db-c5dee3274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6B"/>
    <w:rsid w:val="00007037"/>
    <w:rsid w:val="000071A1"/>
    <w:rsid w:val="000076A0"/>
    <w:rsid w:val="000079F6"/>
    <w:rsid w:val="00010B69"/>
    <w:rsid w:val="00015918"/>
    <w:rsid w:val="00016748"/>
    <w:rsid w:val="0001689E"/>
    <w:rsid w:val="00017276"/>
    <w:rsid w:val="00017DDB"/>
    <w:rsid w:val="0002156F"/>
    <w:rsid w:val="00023641"/>
    <w:rsid w:val="000246C0"/>
    <w:rsid w:val="00025AE8"/>
    <w:rsid w:val="000265C5"/>
    <w:rsid w:val="0002684B"/>
    <w:rsid w:val="000307D8"/>
    <w:rsid w:val="00031CF5"/>
    <w:rsid w:val="00033CE9"/>
    <w:rsid w:val="00034357"/>
    <w:rsid w:val="00035AF1"/>
    <w:rsid w:val="00036569"/>
    <w:rsid w:val="00037A41"/>
    <w:rsid w:val="000449C5"/>
    <w:rsid w:val="00051375"/>
    <w:rsid w:val="00053387"/>
    <w:rsid w:val="00054B94"/>
    <w:rsid w:val="0006331F"/>
    <w:rsid w:val="00063555"/>
    <w:rsid w:val="00063FA0"/>
    <w:rsid w:val="00064806"/>
    <w:rsid w:val="00066D6E"/>
    <w:rsid w:val="00071BD8"/>
    <w:rsid w:val="000738B9"/>
    <w:rsid w:val="00073E6E"/>
    <w:rsid w:val="00075A4A"/>
    <w:rsid w:val="00084AD1"/>
    <w:rsid w:val="00085F7C"/>
    <w:rsid w:val="000862C4"/>
    <w:rsid w:val="00086427"/>
    <w:rsid w:val="000866F8"/>
    <w:rsid w:val="0008677E"/>
    <w:rsid w:val="000871F2"/>
    <w:rsid w:val="000878AB"/>
    <w:rsid w:val="000964D8"/>
    <w:rsid w:val="000B0F09"/>
    <w:rsid w:val="000B1B99"/>
    <w:rsid w:val="000C0630"/>
    <w:rsid w:val="000C1BD4"/>
    <w:rsid w:val="000C60F0"/>
    <w:rsid w:val="000D0449"/>
    <w:rsid w:val="000D06E3"/>
    <w:rsid w:val="000D1BAA"/>
    <w:rsid w:val="000D4500"/>
    <w:rsid w:val="000DAF2A"/>
    <w:rsid w:val="000E1290"/>
    <w:rsid w:val="000E264C"/>
    <w:rsid w:val="000E5D38"/>
    <w:rsid w:val="000F08F6"/>
    <w:rsid w:val="000F0C25"/>
    <w:rsid w:val="000F2036"/>
    <w:rsid w:val="000F5149"/>
    <w:rsid w:val="000F6DEF"/>
    <w:rsid w:val="000F7D4A"/>
    <w:rsid w:val="00101F98"/>
    <w:rsid w:val="00104D11"/>
    <w:rsid w:val="0010588C"/>
    <w:rsid w:val="0010629E"/>
    <w:rsid w:val="00106592"/>
    <w:rsid w:val="00107787"/>
    <w:rsid w:val="00110B11"/>
    <w:rsid w:val="00112AE8"/>
    <w:rsid w:val="00115E1F"/>
    <w:rsid w:val="00116538"/>
    <w:rsid w:val="00122407"/>
    <w:rsid w:val="00122601"/>
    <w:rsid w:val="0012413A"/>
    <w:rsid w:val="0012623E"/>
    <w:rsid w:val="00126865"/>
    <w:rsid w:val="00126FAB"/>
    <w:rsid w:val="00132F6D"/>
    <w:rsid w:val="00133002"/>
    <w:rsid w:val="001370E9"/>
    <w:rsid w:val="00140CBF"/>
    <w:rsid w:val="00141C3C"/>
    <w:rsid w:val="00141DC9"/>
    <w:rsid w:val="00142594"/>
    <w:rsid w:val="00146D96"/>
    <w:rsid w:val="00147E3F"/>
    <w:rsid w:val="001526CB"/>
    <w:rsid w:val="001536D2"/>
    <w:rsid w:val="00153749"/>
    <w:rsid w:val="00154B24"/>
    <w:rsid w:val="0016013E"/>
    <w:rsid w:val="0016343A"/>
    <w:rsid w:val="001725FB"/>
    <w:rsid w:val="00176B86"/>
    <w:rsid w:val="00180694"/>
    <w:rsid w:val="00183498"/>
    <w:rsid w:val="00183D70"/>
    <w:rsid w:val="00184811"/>
    <w:rsid w:val="00184A6F"/>
    <w:rsid w:val="00187780"/>
    <w:rsid w:val="00191814"/>
    <w:rsid w:val="00196F6F"/>
    <w:rsid w:val="001978CD"/>
    <w:rsid w:val="00197D72"/>
    <w:rsid w:val="00197D80"/>
    <w:rsid w:val="001A4A57"/>
    <w:rsid w:val="001A4CE2"/>
    <w:rsid w:val="001B1605"/>
    <w:rsid w:val="001B1FDC"/>
    <w:rsid w:val="001B200E"/>
    <w:rsid w:val="001B48C9"/>
    <w:rsid w:val="001B4AEF"/>
    <w:rsid w:val="001B555C"/>
    <w:rsid w:val="001C1E4C"/>
    <w:rsid w:val="001C3FD9"/>
    <w:rsid w:val="001D0EDD"/>
    <w:rsid w:val="001D2A4C"/>
    <w:rsid w:val="001D4CA8"/>
    <w:rsid w:val="001D62B5"/>
    <w:rsid w:val="001D6360"/>
    <w:rsid w:val="001D697E"/>
    <w:rsid w:val="001D74C6"/>
    <w:rsid w:val="001E2A97"/>
    <w:rsid w:val="001E425F"/>
    <w:rsid w:val="001F0947"/>
    <w:rsid w:val="001F4419"/>
    <w:rsid w:val="001F63A4"/>
    <w:rsid w:val="001F7A7D"/>
    <w:rsid w:val="002014A7"/>
    <w:rsid w:val="002015E5"/>
    <w:rsid w:val="002016AD"/>
    <w:rsid w:val="002016B5"/>
    <w:rsid w:val="0020265C"/>
    <w:rsid w:val="00205A9D"/>
    <w:rsid w:val="002065F7"/>
    <w:rsid w:val="00206605"/>
    <w:rsid w:val="0020744F"/>
    <w:rsid w:val="002128C8"/>
    <w:rsid w:val="00212F85"/>
    <w:rsid w:val="00215CC9"/>
    <w:rsid w:val="00215ED9"/>
    <w:rsid w:val="002226D2"/>
    <w:rsid w:val="00223FA9"/>
    <w:rsid w:val="00225D6D"/>
    <w:rsid w:val="00226622"/>
    <w:rsid w:val="002275DF"/>
    <w:rsid w:val="00230EE6"/>
    <w:rsid w:val="0023162C"/>
    <w:rsid w:val="0023544F"/>
    <w:rsid w:val="00236C2E"/>
    <w:rsid w:val="00237132"/>
    <w:rsid w:val="0023759C"/>
    <w:rsid w:val="00237C75"/>
    <w:rsid w:val="0024330B"/>
    <w:rsid w:val="002453FC"/>
    <w:rsid w:val="002472CB"/>
    <w:rsid w:val="00250BE9"/>
    <w:rsid w:val="00250CA8"/>
    <w:rsid w:val="00252C13"/>
    <w:rsid w:val="00255B2A"/>
    <w:rsid w:val="00263793"/>
    <w:rsid w:val="00263BCC"/>
    <w:rsid w:val="00264A2F"/>
    <w:rsid w:val="002669CD"/>
    <w:rsid w:val="002678D7"/>
    <w:rsid w:val="002711B5"/>
    <w:rsid w:val="002712DC"/>
    <w:rsid w:val="00271749"/>
    <w:rsid w:val="002765FA"/>
    <w:rsid w:val="00282C85"/>
    <w:rsid w:val="002840F9"/>
    <w:rsid w:val="00285B92"/>
    <w:rsid w:val="00287459"/>
    <w:rsid w:val="002875F9"/>
    <w:rsid w:val="00287DA6"/>
    <w:rsid w:val="00290B12"/>
    <w:rsid w:val="00291ED6"/>
    <w:rsid w:val="00292402"/>
    <w:rsid w:val="002932A8"/>
    <w:rsid w:val="0029502D"/>
    <w:rsid w:val="00296AF0"/>
    <w:rsid w:val="00297C67"/>
    <w:rsid w:val="002A2BA5"/>
    <w:rsid w:val="002A3418"/>
    <w:rsid w:val="002A4D94"/>
    <w:rsid w:val="002A5509"/>
    <w:rsid w:val="002A6087"/>
    <w:rsid w:val="002A794D"/>
    <w:rsid w:val="002B32CA"/>
    <w:rsid w:val="002B59D2"/>
    <w:rsid w:val="002C02BF"/>
    <w:rsid w:val="002C092B"/>
    <w:rsid w:val="002C1B2B"/>
    <w:rsid w:val="002C2F3D"/>
    <w:rsid w:val="002C3ABA"/>
    <w:rsid w:val="002C40EF"/>
    <w:rsid w:val="002C4B42"/>
    <w:rsid w:val="002C520F"/>
    <w:rsid w:val="002C53C6"/>
    <w:rsid w:val="002C556A"/>
    <w:rsid w:val="002D4526"/>
    <w:rsid w:val="002D5987"/>
    <w:rsid w:val="002D5B4A"/>
    <w:rsid w:val="002D5C4C"/>
    <w:rsid w:val="002D5F49"/>
    <w:rsid w:val="002D6F19"/>
    <w:rsid w:val="002D7E70"/>
    <w:rsid w:val="002E0327"/>
    <w:rsid w:val="002E1D2B"/>
    <w:rsid w:val="002E230C"/>
    <w:rsid w:val="002E3AFC"/>
    <w:rsid w:val="002E4ADD"/>
    <w:rsid w:val="002E6FBA"/>
    <w:rsid w:val="002F4F3B"/>
    <w:rsid w:val="002F5CC8"/>
    <w:rsid w:val="002F6303"/>
    <w:rsid w:val="00302A51"/>
    <w:rsid w:val="00306292"/>
    <w:rsid w:val="00313EF6"/>
    <w:rsid w:val="00314B2B"/>
    <w:rsid w:val="00317EFE"/>
    <w:rsid w:val="0031D2B6"/>
    <w:rsid w:val="00320D07"/>
    <w:rsid w:val="0032175A"/>
    <w:rsid w:val="00321A3C"/>
    <w:rsid w:val="00324A79"/>
    <w:rsid w:val="00326D9F"/>
    <w:rsid w:val="0032754B"/>
    <w:rsid w:val="00327701"/>
    <w:rsid w:val="003302F4"/>
    <w:rsid w:val="003306DD"/>
    <w:rsid w:val="0033097D"/>
    <w:rsid w:val="0033349C"/>
    <w:rsid w:val="00333732"/>
    <w:rsid w:val="00333E6F"/>
    <w:rsid w:val="0033471C"/>
    <w:rsid w:val="0033C594"/>
    <w:rsid w:val="00341152"/>
    <w:rsid w:val="00346088"/>
    <w:rsid w:val="00347505"/>
    <w:rsid w:val="00350707"/>
    <w:rsid w:val="00352D24"/>
    <w:rsid w:val="003566A5"/>
    <w:rsid w:val="003625D8"/>
    <w:rsid w:val="00363EA1"/>
    <w:rsid w:val="00365613"/>
    <w:rsid w:val="00365DC9"/>
    <w:rsid w:val="00371D53"/>
    <w:rsid w:val="00374A73"/>
    <w:rsid w:val="00374EFE"/>
    <w:rsid w:val="00375A0F"/>
    <w:rsid w:val="00381B73"/>
    <w:rsid w:val="0038202F"/>
    <w:rsid w:val="00382C13"/>
    <w:rsid w:val="0038381B"/>
    <w:rsid w:val="00383E21"/>
    <w:rsid w:val="003844C9"/>
    <w:rsid w:val="00386019"/>
    <w:rsid w:val="00387651"/>
    <w:rsid w:val="003919FA"/>
    <w:rsid w:val="003924E0"/>
    <w:rsid w:val="0039602A"/>
    <w:rsid w:val="003A0D43"/>
    <w:rsid w:val="003A0DD7"/>
    <w:rsid w:val="003A1B84"/>
    <w:rsid w:val="003A1F77"/>
    <w:rsid w:val="003A254D"/>
    <w:rsid w:val="003A299A"/>
    <w:rsid w:val="003A42A8"/>
    <w:rsid w:val="003A4431"/>
    <w:rsid w:val="003B0D51"/>
    <w:rsid w:val="003B149C"/>
    <w:rsid w:val="003B3AF1"/>
    <w:rsid w:val="003B3D9F"/>
    <w:rsid w:val="003B4257"/>
    <w:rsid w:val="003B47B1"/>
    <w:rsid w:val="003B4A4F"/>
    <w:rsid w:val="003B59FF"/>
    <w:rsid w:val="003C2F00"/>
    <w:rsid w:val="003C3F24"/>
    <w:rsid w:val="003C3F87"/>
    <w:rsid w:val="003C4004"/>
    <w:rsid w:val="003C438B"/>
    <w:rsid w:val="003C456E"/>
    <w:rsid w:val="003C7011"/>
    <w:rsid w:val="003D51DD"/>
    <w:rsid w:val="003D5702"/>
    <w:rsid w:val="003D6551"/>
    <w:rsid w:val="003E3383"/>
    <w:rsid w:val="003E3AEF"/>
    <w:rsid w:val="003E4E64"/>
    <w:rsid w:val="003E5765"/>
    <w:rsid w:val="003F12E8"/>
    <w:rsid w:val="003F1AE6"/>
    <w:rsid w:val="003F64C0"/>
    <w:rsid w:val="003F786F"/>
    <w:rsid w:val="003F7E91"/>
    <w:rsid w:val="004056A6"/>
    <w:rsid w:val="00407216"/>
    <w:rsid w:val="00410249"/>
    <w:rsid w:val="00411BCF"/>
    <w:rsid w:val="00411BE9"/>
    <w:rsid w:val="00417DEF"/>
    <w:rsid w:val="00420ACF"/>
    <w:rsid w:val="004213B2"/>
    <w:rsid w:val="00426A1F"/>
    <w:rsid w:val="00426CC0"/>
    <w:rsid w:val="004278D3"/>
    <w:rsid w:val="004304F7"/>
    <w:rsid w:val="004315EF"/>
    <w:rsid w:val="00434FD0"/>
    <w:rsid w:val="00443624"/>
    <w:rsid w:val="0044385E"/>
    <w:rsid w:val="00443CD7"/>
    <w:rsid w:val="00445BFF"/>
    <w:rsid w:val="0044712F"/>
    <w:rsid w:val="00447A84"/>
    <w:rsid w:val="004528DA"/>
    <w:rsid w:val="00456BED"/>
    <w:rsid w:val="004602ED"/>
    <w:rsid w:val="0046158A"/>
    <w:rsid w:val="00465D93"/>
    <w:rsid w:val="004713C2"/>
    <w:rsid w:val="004726F5"/>
    <w:rsid w:val="00472F64"/>
    <w:rsid w:val="00474E6B"/>
    <w:rsid w:val="004757FA"/>
    <w:rsid w:val="00475F93"/>
    <w:rsid w:val="0048104D"/>
    <w:rsid w:val="004811CC"/>
    <w:rsid w:val="004821BE"/>
    <w:rsid w:val="00485FCF"/>
    <w:rsid w:val="00487BA3"/>
    <w:rsid w:val="004912FB"/>
    <w:rsid w:val="00494115"/>
    <w:rsid w:val="00494AC7"/>
    <w:rsid w:val="0049683F"/>
    <w:rsid w:val="004A4223"/>
    <w:rsid w:val="004A6542"/>
    <w:rsid w:val="004B0A34"/>
    <w:rsid w:val="004B2035"/>
    <w:rsid w:val="004B34DC"/>
    <w:rsid w:val="004B68E1"/>
    <w:rsid w:val="004B6A17"/>
    <w:rsid w:val="004C0D78"/>
    <w:rsid w:val="004C1FDF"/>
    <w:rsid w:val="004C2367"/>
    <w:rsid w:val="004C3E11"/>
    <w:rsid w:val="004C47C6"/>
    <w:rsid w:val="004C54A2"/>
    <w:rsid w:val="004D509F"/>
    <w:rsid w:val="004D5217"/>
    <w:rsid w:val="004D6343"/>
    <w:rsid w:val="004D6FF8"/>
    <w:rsid w:val="004E465B"/>
    <w:rsid w:val="004E4874"/>
    <w:rsid w:val="004E7312"/>
    <w:rsid w:val="004F2352"/>
    <w:rsid w:val="004F438E"/>
    <w:rsid w:val="004F66FB"/>
    <w:rsid w:val="00503BB2"/>
    <w:rsid w:val="005041A7"/>
    <w:rsid w:val="00506242"/>
    <w:rsid w:val="0050634C"/>
    <w:rsid w:val="005074AF"/>
    <w:rsid w:val="00510763"/>
    <w:rsid w:val="005125E6"/>
    <w:rsid w:val="00513876"/>
    <w:rsid w:val="00514268"/>
    <w:rsid w:val="005160C3"/>
    <w:rsid w:val="005169CD"/>
    <w:rsid w:val="00517271"/>
    <w:rsid w:val="005213A3"/>
    <w:rsid w:val="00525890"/>
    <w:rsid w:val="00527A80"/>
    <w:rsid w:val="005300DF"/>
    <w:rsid w:val="005308CC"/>
    <w:rsid w:val="00532004"/>
    <w:rsid w:val="00533EB2"/>
    <w:rsid w:val="00537893"/>
    <w:rsid w:val="0054346C"/>
    <w:rsid w:val="00545779"/>
    <w:rsid w:val="00546A09"/>
    <w:rsid w:val="00546E8A"/>
    <w:rsid w:val="00547D89"/>
    <w:rsid w:val="005548A9"/>
    <w:rsid w:val="00554E1B"/>
    <w:rsid w:val="0056061E"/>
    <w:rsid w:val="00560755"/>
    <w:rsid w:val="005615DF"/>
    <w:rsid w:val="00563EF3"/>
    <w:rsid w:val="0056625C"/>
    <w:rsid w:val="00567F9E"/>
    <w:rsid w:val="00570675"/>
    <w:rsid w:val="005718AD"/>
    <w:rsid w:val="00573BE9"/>
    <w:rsid w:val="00577DA4"/>
    <w:rsid w:val="00580BF9"/>
    <w:rsid w:val="00584F72"/>
    <w:rsid w:val="005854B7"/>
    <w:rsid w:val="0059061A"/>
    <w:rsid w:val="00592309"/>
    <w:rsid w:val="00594411"/>
    <w:rsid w:val="00595FE3"/>
    <w:rsid w:val="0059726F"/>
    <w:rsid w:val="00597872"/>
    <w:rsid w:val="005A07F8"/>
    <w:rsid w:val="005A1D50"/>
    <w:rsid w:val="005A784A"/>
    <w:rsid w:val="005B01BE"/>
    <w:rsid w:val="005B0604"/>
    <w:rsid w:val="005B10E7"/>
    <w:rsid w:val="005B1357"/>
    <w:rsid w:val="005B1945"/>
    <w:rsid w:val="005B44F2"/>
    <w:rsid w:val="005B5445"/>
    <w:rsid w:val="005B79A8"/>
    <w:rsid w:val="005C2760"/>
    <w:rsid w:val="005C3B90"/>
    <w:rsid w:val="005C541F"/>
    <w:rsid w:val="005C5D5F"/>
    <w:rsid w:val="005C60CE"/>
    <w:rsid w:val="005C7BBC"/>
    <w:rsid w:val="005D1E82"/>
    <w:rsid w:val="005D20A8"/>
    <w:rsid w:val="005D5E36"/>
    <w:rsid w:val="005D6404"/>
    <w:rsid w:val="005E590A"/>
    <w:rsid w:val="005E649B"/>
    <w:rsid w:val="005E6938"/>
    <w:rsid w:val="005E748D"/>
    <w:rsid w:val="005F0A40"/>
    <w:rsid w:val="005F366D"/>
    <w:rsid w:val="005F3B0A"/>
    <w:rsid w:val="005F747E"/>
    <w:rsid w:val="00600B98"/>
    <w:rsid w:val="00602883"/>
    <w:rsid w:val="00603292"/>
    <w:rsid w:val="006032E7"/>
    <w:rsid w:val="00613B81"/>
    <w:rsid w:val="006144B6"/>
    <w:rsid w:val="006228F9"/>
    <w:rsid w:val="00623FA9"/>
    <w:rsid w:val="00625D9E"/>
    <w:rsid w:val="0062678C"/>
    <w:rsid w:val="00627600"/>
    <w:rsid w:val="00630D02"/>
    <w:rsid w:val="006330CE"/>
    <w:rsid w:val="006330EE"/>
    <w:rsid w:val="00633F1A"/>
    <w:rsid w:val="006409EA"/>
    <w:rsid w:val="00643904"/>
    <w:rsid w:val="0064579F"/>
    <w:rsid w:val="00647C56"/>
    <w:rsid w:val="00647C9E"/>
    <w:rsid w:val="0065148A"/>
    <w:rsid w:val="00651C82"/>
    <w:rsid w:val="0065287A"/>
    <w:rsid w:val="00653873"/>
    <w:rsid w:val="0065555E"/>
    <w:rsid w:val="00656D28"/>
    <w:rsid w:val="006572F3"/>
    <w:rsid w:val="00660246"/>
    <w:rsid w:val="0066137E"/>
    <w:rsid w:val="00661651"/>
    <w:rsid w:val="0066634E"/>
    <w:rsid w:val="006665CD"/>
    <w:rsid w:val="00666A37"/>
    <w:rsid w:val="00667290"/>
    <w:rsid w:val="00674758"/>
    <w:rsid w:val="0067550F"/>
    <w:rsid w:val="00682ADC"/>
    <w:rsid w:val="00683E95"/>
    <w:rsid w:val="00693706"/>
    <w:rsid w:val="00694EB4"/>
    <w:rsid w:val="00694F47"/>
    <w:rsid w:val="006A1563"/>
    <w:rsid w:val="006A2645"/>
    <w:rsid w:val="006A2E75"/>
    <w:rsid w:val="006A5262"/>
    <w:rsid w:val="006A5F70"/>
    <w:rsid w:val="006A627F"/>
    <w:rsid w:val="006A6545"/>
    <w:rsid w:val="006A7E0F"/>
    <w:rsid w:val="006B2A0C"/>
    <w:rsid w:val="006B4454"/>
    <w:rsid w:val="006B518D"/>
    <w:rsid w:val="006B6019"/>
    <w:rsid w:val="006C0287"/>
    <w:rsid w:val="006C20B5"/>
    <w:rsid w:val="006C2D26"/>
    <w:rsid w:val="006C2EA3"/>
    <w:rsid w:val="006C4F1A"/>
    <w:rsid w:val="006C6352"/>
    <w:rsid w:val="006D378C"/>
    <w:rsid w:val="006D6156"/>
    <w:rsid w:val="006E2E3A"/>
    <w:rsid w:val="006E3095"/>
    <w:rsid w:val="006E3605"/>
    <w:rsid w:val="006E419D"/>
    <w:rsid w:val="006E5163"/>
    <w:rsid w:val="006F0275"/>
    <w:rsid w:val="006F2659"/>
    <w:rsid w:val="006F6073"/>
    <w:rsid w:val="006F6C79"/>
    <w:rsid w:val="0070242B"/>
    <w:rsid w:val="00703A7E"/>
    <w:rsid w:val="00703B6E"/>
    <w:rsid w:val="00704C3A"/>
    <w:rsid w:val="00704DAD"/>
    <w:rsid w:val="00705FD5"/>
    <w:rsid w:val="0070690C"/>
    <w:rsid w:val="0071025E"/>
    <w:rsid w:val="007103CC"/>
    <w:rsid w:val="007111A2"/>
    <w:rsid w:val="0071325B"/>
    <w:rsid w:val="00713903"/>
    <w:rsid w:val="00717D20"/>
    <w:rsid w:val="00720D23"/>
    <w:rsid w:val="00726C0A"/>
    <w:rsid w:val="0072CE36"/>
    <w:rsid w:val="00730481"/>
    <w:rsid w:val="00740266"/>
    <w:rsid w:val="007407AB"/>
    <w:rsid w:val="007411E7"/>
    <w:rsid w:val="00741FD2"/>
    <w:rsid w:val="0074209A"/>
    <w:rsid w:val="0074249A"/>
    <w:rsid w:val="00742BE3"/>
    <w:rsid w:val="00742F69"/>
    <w:rsid w:val="00746316"/>
    <w:rsid w:val="00746835"/>
    <w:rsid w:val="007472CF"/>
    <w:rsid w:val="007474C4"/>
    <w:rsid w:val="0074D5E3"/>
    <w:rsid w:val="00751546"/>
    <w:rsid w:val="00751586"/>
    <w:rsid w:val="00752C58"/>
    <w:rsid w:val="00757E65"/>
    <w:rsid w:val="00765C3A"/>
    <w:rsid w:val="00767FFD"/>
    <w:rsid w:val="007745E0"/>
    <w:rsid w:val="00774912"/>
    <w:rsid w:val="00775867"/>
    <w:rsid w:val="00777A2B"/>
    <w:rsid w:val="00782104"/>
    <w:rsid w:val="00783CC2"/>
    <w:rsid w:val="00784BF9"/>
    <w:rsid w:val="00786485"/>
    <w:rsid w:val="00790D7B"/>
    <w:rsid w:val="007941AC"/>
    <w:rsid w:val="0079477B"/>
    <w:rsid w:val="00794B6C"/>
    <w:rsid w:val="00796F48"/>
    <w:rsid w:val="007A066A"/>
    <w:rsid w:val="007A073D"/>
    <w:rsid w:val="007A1F51"/>
    <w:rsid w:val="007A2E4D"/>
    <w:rsid w:val="007A375A"/>
    <w:rsid w:val="007A4453"/>
    <w:rsid w:val="007A456C"/>
    <w:rsid w:val="007A4CAC"/>
    <w:rsid w:val="007A4CC1"/>
    <w:rsid w:val="007A5632"/>
    <w:rsid w:val="007A6491"/>
    <w:rsid w:val="007A71A8"/>
    <w:rsid w:val="007B051F"/>
    <w:rsid w:val="007B0BA8"/>
    <w:rsid w:val="007B0EC1"/>
    <w:rsid w:val="007B31BB"/>
    <w:rsid w:val="007B594B"/>
    <w:rsid w:val="007B7435"/>
    <w:rsid w:val="007B7994"/>
    <w:rsid w:val="007C070A"/>
    <w:rsid w:val="007C0AF5"/>
    <w:rsid w:val="007C1E0D"/>
    <w:rsid w:val="007D099F"/>
    <w:rsid w:val="007D0E30"/>
    <w:rsid w:val="007D2801"/>
    <w:rsid w:val="007D3B74"/>
    <w:rsid w:val="007D62CB"/>
    <w:rsid w:val="007D722C"/>
    <w:rsid w:val="007E004E"/>
    <w:rsid w:val="007E0EA1"/>
    <w:rsid w:val="007E689C"/>
    <w:rsid w:val="007E7902"/>
    <w:rsid w:val="007F006B"/>
    <w:rsid w:val="007F0419"/>
    <w:rsid w:val="007F2609"/>
    <w:rsid w:val="007F3EAB"/>
    <w:rsid w:val="007F559F"/>
    <w:rsid w:val="007F6B0F"/>
    <w:rsid w:val="007F78EE"/>
    <w:rsid w:val="007F7D6B"/>
    <w:rsid w:val="008009D1"/>
    <w:rsid w:val="00800E2E"/>
    <w:rsid w:val="0080386A"/>
    <w:rsid w:val="00805C0C"/>
    <w:rsid w:val="008068CD"/>
    <w:rsid w:val="00807931"/>
    <w:rsid w:val="00810113"/>
    <w:rsid w:val="00810C68"/>
    <w:rsid w:val="00810C7D"/>
    <w:rsid w:val="00811958"/>
    <w:rsid w:val="00812E52"/>
    <w:rsid w:val="00813382"/>
    <w:rsid w:val="00817088"/>
    <w:rsid w:val="00817516"/>
    <w:rsid w:val="008177A4"/>
    <w:rsid w:val="0082665E"/>
    <w:rsid w:val="00826849"/>
    <w:rsid w:val="008303E4"/>
    <w:rsid w:val="00830E8E"/>
    <w:rsid w:val="008320ED"/>
    <w:rsid w:val="00834612"/>
    <w:rsid w:val="00834B67"/>
    <w:rsid w:val="00834D64"/>
    <w:rsid w:val="008376C0"/>
    <w:rsid w:val="00841492"/>
    <w:rsid w:val="008428E4"/>
    <w:rsid w:val="00853567"/>
    <w:rsid w:val="0085373D"/>
    <w:rsid w:val="0085606F"/>
    <w:rsid w:val="00856684"/>
    <w:rsid w:val="0085771E"/>
    <w:rsid w:val="00861378"/>
    <w:rsid w:val="0086249C"/>
    <w:rsid w:val="0086438B"/>
    <w:rsid w:val="00865F6C"/>
    <w:rsid w:val="00872970"/>
    <w:rsid w:val="00872F7D"/>
    <w:rsid w:val="00873B77"/>
    <w:rsid w:val="008753A3"/>
    <w:rsid w:val="00880B4F"/>
    <w:rsid w:val="00882F2E"/>
    <w:rsid w:val="00883CB5"/>
    <w:rsid w:val="00884E99"/>
    <w:rsid w:val="0088745A"/>
    <w:rsid w:val="0089212E"/>
    <w:rsid w:val="0089384B"/>
    <w:rsid w:val="00894CEF"/>
    <w:rsid w:val="00895095"/>
    <w:rsid w:val="008953AC"/>
    <w:rsid w:val="008969F7"/>
    <w:rsid w:val="00897B1B"/>
    <w:rsid w:val="008A1458"/>
    <w:rsid w:val="008A419A"/>
    <w:rsid w:val="008B4D20"/>
    <w:rsid w:val="008B5456"/>
    <w:rsid w:val="008B5CD0"/>
    <w:rsid w:val="008B5F8C"/>
    <w:rsid w:val="008C2E7C"/>
    <w:rsid w:val="008C423B"/>
    <w:rsid w:val="008C4494"/>
    <w:rsid w:val="008C4AF5"/>
    <w:rsid w:val="008C58CA"/>
    <w:rsid w:val="008C5B76"/>
    <w:rsid w:val="008C6944"/>
    <w:rsid w:val="008C6D65"/>
    <w:rsid w:val="008C71A6"/>
    <w:rsid w:val="008D026A"/>
    <w:rsid w:val="008D1EB8"/>
    <w:rsid w:val="008D2B48"/>
    <w:rsid w:val="008D5D61"/>
    <w:rsid w:val="008D6C49"/>
    <w:rsid w:val="008D7100"/>
    <w:rsid w:val="008D790F"/>
    <w:rsid w:val="008E0364"/>
    <w:rsid w:val="008E2169"/>
    <w:rsid w:val="008E2A0A"/>
    <w:rsid w:val="008E5D96"/>
    <w:rsid w:val="008F10CF"/>
    <w:rsid w:val="008F1678"/>
    <w:rsid w:val="008F1B4B"/>
    <w:rsid w:val="008F2858"/>
    <w:rsid w:val="008F548E"/>
    <w:rsid w:val="008F633D"/>
    <w:rsid w:val="008F7C5A"/>
    <w:rsid w:val="0090013B"/>
    <w:rsid w:val="009010F2"/>
    <w:rsid w:val="00901ADE"/>
    <w:rsid w:val="00907F26"/>
    <w:rsid w:val="00911583"/>
    <w:rsid w:val="00913804"/>
    <w:rsid w:val="00913FFD"/>
    <w:rsid w:val="009146B4"/>
    <w:rsid w:val="00915852"/>
    <w:rsid w:val="00921E2A"/>
    <w:rsid w:val="00926126"/>
    <w:rsid w:val="009304AF"/>
    <w:rsid w:val="00931007"/>
    <w:rsid w:val="009338C0"/>
    <w:rsid w:val="00933CDB"/>
    <w:rsid w:val="00934C6A"/>
    <w:rsid w:val="00937180"/>
    <w:rsid w:val="00942C60"/>
    <w:rsid w:val="00951192"/>
    <w:rsid w:val="00953C75"/>
    <w:rsid w:val="00954419"/>
    <w:rsid w:val="00955838"/>
    <w:rsid w:val="00956CCE"/>
    <w:rsid w:val="00956F8B"/>
    <w:rsid w:val="00960DF3"/>
    <w:rsid w:val="00965841"/>
    <w:rsid w:val="00965FEC"/>
    <w:rsid w:val="009708FB"/>
    <w:rsid w:val="00971661"/>
    <w:rsid w:val="00972393"/>
    <w:rsid w:val="00973CB6"/>
    <w:rsid w:val="00974DE0"/>
    <w:rsid w:val="00975EF2"/>
    <w:rsid w:val="00983301"/>
    <w:rsid w:val="00983BD4"/>
    <w:rsid w:val="00984887"/>
    <w:rsid w:val="009850F3"/>
    <w:rsid w:val="009916B1"/>
    <w:rsid w:val="00992D72"/>
    <w:rsid w:val="00993D64"/>
    <w:rsid w:val="009961A1"/>
    <w:rsid w:val="00996548"/>
    <w:rsid w:val="009965D3"/>
    <w:rsid w:val="009A0E4F"/>
    <w:rsid w:val="009A1E70"/>
    <w:rsid w:val="009A26DD"/>
    <w:rsid w:val="009A5FE2"/>
    <w:rsid w:val="009A62E6"/>
    <w:rsid w:val="009B4198"/>
    <w:rsid w:val="009B7F56"/>
    <w:rsid w:val="009C29D3"/>
    <w:rsid w:val="009C70EC"/>
    <w:rsid w:val="009D1702"/>
    <w:rsid w:val="009D304D"/>
    <w:rsid w:val="009D3885"/>
    <w:rsid w:val="009D567D"/>
    <w:rsid w:val="009D6221"/>
    <w:rsid w:val="009E1E8C"/>
    <w:rsid w:val="009E4779"/>
    <w:rsid w:val="009E5544"/>
    <w:rsid w:val="009E6440"/>
    <w:rsid w:val="009F0892"/>
    <w:rsid w:val="009F0CE4"/>
    <w:rsid w:val="009F3EE6"/>
    <w:rsid w:val="009F4447"/>
    <w:rsid w:val="009F4BF2"/>
    <w:rsid w:val="009F4EA2"/>
    <w:rsid w:val="00A00FC8"/>
    <w:rsid w:val="00A0490E"/>
    <w:rsid w:val="00A04F4C"/>
    <w:rsid w:val="00A05873"/>
    <w:rsid w:val="00A06772"/>
    <w:rsid w:val="00A07E01"/>
    <w:rsid w:val="00A11234"/>
    <w:rsid w:val="00A115DA"/>
    <w:rsid w:val="00A116CF"/>
    <w:rsid w:val="00A11930"/>
    <w:rsid w:val="00A131B8"/>
    <w:rsid w:val="00A147B4"/>
    <w:rsid w:val="00A14E62"/>
    <w:rsid w:val="00A20B0A"/>
    <w:rsid w:val="00A219CC"/>
    <w:rsid w:val="00A21ABC"/>
    <w:rsid w:val="00A21D8E"/>
    <w:rsid w:val="00A23F1B"/>
    <w:rsid w:val="00A24031"/>
    <w:rsid w:val="00A2660B"/>
    <w:rsid w:val="00A327D2"/>
    <w:rsid w:val="00A352C1"/>
    <w:rsid w:val="00A404D6"/>
    <w:rsid w:val="00A4208E"/>
    <w:rsid w:val="00A424B9"/>
    <w:rsid w:val="00A42A6B"/>
    <w:rsid w:val="00A43E72"/>
    <w:rsid w:val="00A537F2"/>
    <w:rsid w:val="00A5464F"/>
    <w:rsid w:val="00A547E5"/>
    <w:rsid w:val="00A57271"/>
    <w:rsid w:val="00A577EA"/>
    <w:rsid w:val="00A643D2"/>
    <w:rsid w:val="00A65C7C"/>
    <w:rsid w:val="00A7487F"/>
    <w:rsid w:val="00A76B3D"/>
    <w:rsid w:val="00A77882"/>
    <w:rsid w:val="00A818E5"/>
    <w:rsid w:val="00A8669D"/>
    <w:rsid w:val="00A86FCA"/>
    <w:rsid w:val="00A87712"/>
    <w:rsid w:val="00A900F6"/>
    <w:rsid w:val="00A96AA1"/>
    <w:rsid w:val="00A96E63"/>
    <w:rsid w:val="00A9797F"/>
    <w:rsid w:val="00A97F52"/>
    <w:rsid w:val="00AA03C7"/>
    <w:rsid w:val="00AA04D9"/>
    <w:rsid w:val="00AA1D15"/>
    <w:rsid w:val="00AB47D8"/>
    <w:rsid w:val="00AB4C08"/>
    <w:rsid w:val="00AB6F06"/>
    <w:rsid w:val="00AC0386"/>
    <w:rsid w:val="00AC2965"/>
    <w:rsid w:val="00AC3524"/>
    <w:rsid w:val="00AC3599"/>
    <w:rsid w:val="00AC3C8F"/>
    <w:rsid w:val="00AC3EAF"/>
    <w:rsid w:val="00AC4343"/>
    <w:rsid w:val="00AC5107"/>
    <w:rsid w:val="00AC560F"/>
    <w:rsid w:val="00AD0D6A"/>
    <w:rsid w:val="00AD217E"/>
    <w:rsid w:val="00AD34D5"/>
    <w:rsid w:val="00AD7BA8"/>
    <w:rsid w:val="00AE0ED8"/>
    <w:rsid w:val="00AE19A5"/>
    <w:rsid w:val="00AE1A9A"/>
    <w:rsid w:val="00AE4A2C"/>
    <w:rsid w:val="00AE5AD9"/>
    <w:rsid w:val="00AE638B"/>
    <w:rsid w:val="00AE675C"/>
    <w:rsid w:val="00AF0594"/>
    <w:rsid w:val="00AF0A5C"/>
    <w:rsid w:val="00AF17E8"/>
    <w:rsid w:val="00AF2949"/>
    <w:rsid w:val="00AF2B71"/>
    <w:rsid w:val="00AF763D"/>
    <w:rsid w:val="00B00F72"/>
    <w:rsid w:val="00B04705"/>
    <w:rsid w:val="00B06149"/>
    <w:rsid w:val="00B067DA"/>
    <w:rsid w:val="00B06BA7"/>
    <w:rsid w:val="00B10DDD"/>
    <w:rsid w:val="00B12377"/>
    <w:rsid w:val="00B125D1"/>
    <w:rsid w:val="00B209F8"/>
    <w:rsid w:val="00B20A16"/>
    <w:rsid w:val="00B230C3"/>
    <w:rsid w:val="00B24CD5"/>
    <w:rsid w:val="00B3000C"/>
    <w:rsid w:val="00B3003F"/>
    <w:rsid w:val="00B30B4F"/>
    <w:rsid w:val="00B33C7D"/>
    <w:rsid w:val="00B33ECE"/>
    <w:rsid w:val="00B366E4"/>
    <w:rsid w:val="00B3745F"/>
    <w:rsid w:val="00B3798B"/>
    <w:rsid w:val="00B4043A"/>
    <w:rsid w:val="00B41BF0"/>
    <w:rsid w:val="00B44509"/>
    <w:rsid w:val="00B460AF"/>
    <w:rsid w:val="00B509EA"/>
    <w:rsid w:val="00B51CD6"/>
    <w:rsid w:val="00B5338A"/>
    <w:rsid w:val="00B603FD"/>
    <w:rsid w:val="00B61B71"/>
    <w:rsid w:val="00B63629"/>
    <w:rsid w:val="00B637C5"/>
    <w:rsid w:val="00B6456B"/>
    <w:rsid w:val="00B66158"/>
    <w:rsid w:val="00B72F61"/>
    <w:rsid w:val="00B80838"/>
    <w:rsid w:val="00B823B9"/>
    <w:rsid w:val="00B90449"/>
    <w:rsid w:val="00B9242F"/>
    <w:rsid w:val="00B92745"/>
    <w:rsid w:val="00B9291B"/>
    <w:rsid w:val="00B92DAF"/>
    <w:rsid w:val="00B9518A"/>
    <w:rsid w:val="00B966C1"/>
    <w:rsid w:val="00B97717"/>
    <w:rsid w:val="00BA0001"/>
    <w:rsid w:val="00BA1725"/>
    <w:rsid w:val="00BA6C0A"/>
    <w:rsid w:val="00BA6C2E"/>
    <w:rsid w:val="00BB05E9"/>
    <w:rsid w:val="00BB067A"/>
    <w:rsid w:val="00BB1923"/>
    <w:rsid w:val="00BB2F74"/>
    <w:rsid w:val="00BB3972"/>
    <w:rsid w:val="00BB4D90"/>
    <w:rsid w:val="00BB5083"/>
    <w:rsid w:val="00BB6652"/>
    <w:rsid w:val="00BB6D12"/>
    <w:rsid w:val="00BC111A"/>
    <w:rsid w:val="00BC15FD"/>
    <w:rsid w:val="00BC58AE"/>
    <w:rsid w:val="00BD3048"/>
    <w:rsid w:val="00BD66C6"/>
    <w:rsid w:val="00BD785E"/>
    <w:rsid w:val="00BE083E"/>
    <w:rsid w:val="00BE104D"/>
    <w:rsid w:val="00BE403D"/>
    <w:rsid w:val="00BE43B3"/>
    <w:rsid w:val="00BE4C69"/>
    <w:rsid w:val="00BE52B5"/>
    <w:rsid w:val="00BE775A"/>
    <w:rsid w:val="00BF3B59"/>
    <w:rsid w:val="00BF523F"/>
    <w:rsid w:val="00BF5E96"/>
    <w:rsid w:val="00BF644C"/>
    <w:rsid w:val="00BF7401"/>
    <w:rsid w:val="00C01C0E"/>
    <w:rsid w:val="00C01C10"/>
    <w:rsid w:val="00C04342"/>
    <w:rsid w:val="00C04CF9"/>
    <w:rsid w:val="00C059C3"/>
    <w:rsid w:val="00C0631F"/>
    <w:rsid w:val="00C06516"/>
    <w:rsid w:val="00C07377"/>
    <w:rsid w:val="00C10202"/>
    <w:rsid w:val="00C10EE7"/>
    <w:rsid w:val="00C1136E"/>
    <w:rsid w:val="00C1648D"/>
    <w:rsid w:val="00C16A6A"/>
    <w:rsid w:val="00C21E30"/>
    <w:rsid w:val="00C2353B"/>
    <w:rsid w:val="00C2762D"/>
    <w:rsid w:val="00C30340"/>
    <w:rsid w:val="00C338EF"/>
    <w:rsid w:val="00C34C7E"/>
    <w:rsid w:val="00C36483"/>
    <w:rsid w:val="00C37EFC"/>
    <w:rsid w:val="00C4001E"/>
    <w:rsid w:val="00C4024B"/>
    <w:rsid w:val="00C413ED"/>
    <w:rsid w:val="00C433E6"/>
    <w:rsid w:val="00C434C7"/>
    <w:rsid w:val="00C43C70"/>
    <w:rsid w:val="00C4431B"/>
    <w:rsid w:val="00C44F4A"/>
    <w:rsid w:val="00C456E5"/>
    <w:rsid w:val="00C51374"/>
    <w:rsid w:val="00C51A9B"/>
    <w:rsid w:val="00C53B79"/>
    <w:rsid w:val="00C53EFE"/>
    <w:rsid w:val="00C545D3"/>
    <w:rsid w:val="00C56653"/>
    <w:rsid w:val="00C56C70"/>
    <w:rsid w:val="00C57537"/>
    <w:rsid w:val="00C6065F"/>
    <w:rsid w:val="00C62574"/>
    <w:rsid w:val="00C64489"/>
    <w:rsid w:val="00C663DF"/>
    <w:rsid w:val="00C70445"/>
    <w:rsid w:val="00C70D91"/>
    <w:rsid w:val="00C71F1F"/>
    <w:rsid w:val="00C761B9"/>
    <w:rsid w:val="00C77EC0"/>
    <w:rsid w:val="00C80F9A"/>
    <w:rsid w:val="00C83A9B"/>
    <w:rsid w:val="00C83F55"/>
    <w:rsid w:val="00C841A2"/>
    <w:rsid w:val="00C864CA"/>
    <w:rsid w:val="00C87E20"/>
    <w:rsid w:val="00C95E2D"/>
    <w:rsid w:val="00C97E6A"/>
    <w:rsid w:val="00CA0FC3"/>
    <w:rsid w:val="00CA2BAB"/>
    <w:rsid w:val="00CA759C"/>
    <w:rsid w:val="00CA79FB"/>
    <w:rsid w:val="00CB1132"/>
    <w:rsid w:val="00CB28A1"/>
    <w:rsid w:val="00CB37DB"/>
    <w:rsid w:val="00CB6111"/>
    <w:rsid w:val="00CB729E"/>
    <w:rsid w:val="00CB78C2"/>
    <w:rsid w:val="00CB7B63"/>
    <w:rsid w:val="00CC2867"/>
    <w:rsid w:val="00CC352A"/>
    <w:rsid w:val="00CD298A"/>
    <w:rsid w:val="00CD69E5"/>
    <w:rsid w:val="00CE14E1"/>
    <w:rsid w:val="00CE1A4C"/>
    <w:rsid w:val="00CE38E3"/>
    <w:rsid w:val="00CE3CB1"/>
    <w:rsid w:val="00CE499A"/>
    <w:rsid w:val="00CF07BC"/>
    <w:rsid w:val="00CF18B3"/>
    <w:rsid w:val="00CF36A4"/>
    <w:rsid w:val="00CF3809"/>
    <w:rsid w:val="00CF4D36"/>
    <w:rsid w:val="00CF54B3"/>
    <w:rsid w:val="00D009E2"/>
    <w:rsid w:val="00D03BE9"/>
    <w:rsid w:val="00D04EF0"/>
    <w:rsid w:val="00D077F0"/>
    <w:rsid w:val="00D11A04"/>
    <w:rsid w:val="00D12B8C"/>
    <w:rsid w:val="00D1359C"/>
    <w:rsid w:val="00D1641B"/>
    <w:rsid w:val="00D1718C"/>
    <w:rsid w:val="00D17891"/>
    <w:rsid w:val="00D22C9D"/>
    <w:rsid w:val="00D330BF"/>
    <w:rsid w:val="00D3628F"/>
    <w:rsid w:val="00D37E36"/>
    <w:rsid w:val="00D51BD6"/>
    <w:rsid w:val="00D56318"/>
    <w:rsid w:val="00D6095C"/>
    <w:rsid w:val="00D61A20"/>
    <w:rsid w:val="00D7050C"/>
    <w:rsid w:val="00D758EF"/>
    <w:rsid w:val="00D76358"/>
    <w:rsid w:val="00D7649B"/>
    <w:rsid w:val="00D77573"/>
    <w:rsid w:val="00D77E7A"/>
    <w:rsid w:val="00D800C4"/>
    <w:rsid w:val="00D812DC"/>
    <w:rsid w:val="00D836CE"/>
    <w:rsid w:val="00D90585"/>
    <w:rsid w:val="00D913B1"/>
    <w:rsid w:val="00D93ECB"/>
    <w:rsid w:val="00D96BCC"/>
    <w:rsid w:val="00D96C40"/>
    <w:rsid w:val="00DA14F1"/>
    <w:rsid w:val="00DA187E"/>
    <w:rsid w:val="00DA4410"/>
    <w:rsid w:val="00DA6279"/>
    <w:rsid w:val="00DA694B"/>
    <w:rsid w:val="00DB5726"/>
    <w:rsid w:val="00DB661F"/>
    <w:rsid w:val="00DB76EF"/>
    <w:rsid w:val="00DC08A7"/>
    <w:rsid w:val="00DC1E16"/>
    <w:rsid w:val="00DC32CA"/>
    <w:rsid w:val="00DC6899"/>
    <w:rsid w:val="00DC727D"/>
    <w:rsid w:val="00DD1157"/>
    <w:rsid w:val="00DD1B90"/>
    <w:rsid w:val="00DD49F4"/>
    <w:rsid w:val="00DD51B6"/>
    <w:rsid w:val="00DD7EFA"/>
    <w:rsid w:val="00DE0358"/>
    <w:rsid w:val="00DE3349"/>
    <w:rsid w:val="00DE6F21"/>
    <w:rsid w:val="00DE72DA"/>
    <w:rsid w:val="00DF12D2"/>
    <w:rsid w:val="00DF1990"/>
    <w:rsid w:val="00DF2E89"/>
    <w:rsid w:val="00DF44BC"/>
    <w:rsid w:val="00DF4A58"/>
    <w:rsid w:val="00E004F3"/>
    <w:rsid w:val="00E01556"/>
    <w:rsid w:val="00E02080"/>
    <w:rsid w:val="00E0392F"/>
    <w:rsid w:val="00E05304"/>
    <w:rsid w:val="00E05C5D"/>
    <w:rsid w:val="00E07C68"/>
    <w:rsid w:val="00E1091B"/>
    <w:rsid w:val="00E12209"/>
    <w:rsid w:val="00E166DB"/>
    <w:rsid w:val="00E1B7E6"/>
    <w:rsid w:val="00E20E23"/>
    <w:rsid w:val="00E22945"/>
    <w:rsid w:val="00E259A2"/>
    <w:rsid w:val="00E300ED"/>
    <w:rsid w:val="00E344C5"/>
    <w:rsid w:val="00E345E8"/>
    <w:rsid w:val="00E4042B"/>
    <w:rsid w:val="00E42D14"/>
    <w:rsid w:val="00E45086"/>
    <w:rsid w:val="00E47B69"/>
    <w:rsid w:val="00E5143B"/>
    <w:rsid w:val="00E51D9B"/>
    <w:rsid w:val="00E568B0"/>
    <w:rsid w:val="00E56A93"/>
    <w:rsid w:val="00E60EAE"/>
    <w:rsid w:val="00E61754"/>
    <w:rsid w:val="00E6346C"/>
    <w:rsid w:val="00E665D0"/>
    <w:rsid w:val="00E668F5"/>
    <w:rsid w:val="00E67233"/>
    <w:rsid w:val="00E67384"/>
    <w:rsid w:val="00E6766D"/>
    <w:rsid w:val="00E67D01"/>
    <w:rsid w:val="00E70115"/>
    <w:rsid w:val="00E71206"/>
    <w:rsid w:val="00E71302"/>
    <w:rsid w:val="00E72ACD"/>
    <w:rsid w:val="00E749FE"/>
    <w:rsid w:val="00E80891"/>
    <w:rsid w:val="00E813ED"/>
    <w:rsid w:val="00E81867"/>
    <w:rsid w:val="00E82F07"/>
    <w:rsid w:val="00E83BD5"/>
    <w:rsid w:val="00E85C79"/>
    <w:rsid w:val="00E8741A"/>
    <w:rsid w:val="00E87B60"/>
    <w:rsid w:val="00E91BF5"/>
    <w:rsid w:val="00E92347"/>
    <w:rsid w:val="00E93332"/>
    <w:rsid w:val="00E95561"/>
    <w:rsid w:val="00E9629C"/>
    <w:rsid w:val="00E962FC"/>
    <w:rsid w:val="00E96571"/>
    <w:rsid w:val="00EA0884"/>
    <w:rsid w:val="00EA1292"/>
    <w:rsid w:val="00EA1C96"/>
    <w:rsid w:val="00EA25FB"/>
    <w:rsid w:val="00EA59B8"/>
    <w:rsid w:val="00EB13AA"/>
    <w:rsid w:val="00EB2D55"/>
    <w:rsid w:val="00EB366B"/>
    <w:rsid w:val="00EB4055"/>
    <w:rsid w:val="00EB480F"/>
    <w:rsid w:val="00EB4952"/>
    <w:rsid w:val="00EC0F1A"/>
    <w:rsid w:val="00EC2E9C"/>
    <w:rsid w:val="00EC5D9A"/>
    <w:rsid w:val="00EC5D9C"/>
    <w:rsid w:val="00EC7626"/>
    <w:rsid w:val="00ED6346"/>
    <w:rsid w:val="00ED75EF"/>
    <w:rsid w:val="00EE2652"/>
    <w:rsid w:val="00EE469A"/>
    <w:rsid w:val="00EE46FD"/>
    <w:rsid w:val="00EE6977"/>
    <w:rsid w:val="00EE70F0"/>
    <w:rsid w:val="00EE7348"/>
    <w:rsid w:val="00EF1004"/>
    <w:rsid w:val="00EF363B"/>
    <w:rsid w:val="00EF5172"/>
    <w:rsid w:val="00EF64AA"/>
    <w:rsid w:val="00EF6D24"/>
    <w:rsid w:val="00F01909"/>
    <w:rsid w:val="00F0260A"/>
    <w:rsid w:val="00F02CEA"/>
    <w:rsid w:val="00F068C7"/>
    <w:rsid w:val="00F06FB8"/>
    <w:rsid w:val="00F10345"/>
    <w:rsid w:val="00F144AF"/>
    <w:rsid w:val="00F15003"/>
    <w:rsid w:val="00F170C4"/>
    <w:rsid w:val="00F17926"/>
    <w:rsid w:val="00F219F6"/>
    <w:rsid w:val="00F22754"/>
    <w:rsid w:val="00F242D1"/>
    <w:rsid w:val="00F2522D"/>
    <w:rsid w:val="00F2544B"/>
    <w:rsid w:val="00F2578C"/>
    <w:rsid w:val="00F31116"/>
    <w:rsid w:val="00F315BB"/>
    <w:rsid w:val="00F31838"/>
    <w:rsid w:val="00F31CC0"/>
    <w:rsid w:val="00F31D23"/>
    <w:rsid w:val="00F360A6"/>
    <w:rsid w:val="00F360BA"/>
    <w:rsid w:val="00F41DE1"/>
    <w:rsid w:val="00F42477"/>
    <w:rsid w:val="00F466E0"/>
    <w:rsid w:val="00F51123"/>
    <w:rsid w:val="00F51707"/>
    <w:rsid w:val="00F5235C"/>
    <w:rsid w:val="00F52AF7"/>
    <w:rsid w:val="00F52CDE"/>
    <w:rsid w:val="00F55FD2"/>
    <w:rsid w:val="00F5648F"/>
    <w:rsid w:val="00F57D66"/>
    <w:rsid w:val="00F60065"/>
    <w:rsid w:val="00F63A80"/>
    <w:rsid w:val="00F657BA"/>
    <w:rsid w:val="00F66E49"/>
    <w:rsid w:val="00F6780C"/>
    <w:rsid w:val="00F67C2C"/>
    <w:rsid w:val="00F67E72"/>
    <w:rsid w:val="00F712BF"/>
    <w:rsid w:val="00F72F31"/>
    <w:rsid w:val="00F772D7"/>
    <w:rsid w:val="00F82417"/>
    <w:rsid w:val="00F824D5"/>
    <w:rsid w:val="00F83C0B"/>
    <w:rsid w:val="00F83F4C"/>
    <w:rsid w:val="00F927A1"/>
    <w:rsid w:val="00F97F8A"/>
    <w:rsid w:val="00FA1955"/>
    <w:rsid w:val="00FA6BA6"/>
    <w:rsid w:val="00FB0078"/>
    <w:rsid w:val="00FB0F96"/>
    <w:rsid w:val="00FB328B"/>
    <w:rsid w:val="00FB5CE3"/>
    <w:rsid w:val="00FB6657"/>
    <w:rsid w:val="00FC3757"/>
    <w:rsid w:val="00FC6DE1"/>
    <w:rsid w:val="00FC76AD"/>
    <w:rsid w:val="00FD12DF"/>
    <w:rsid w:val="00FD23C9"/>
    <w:rsid w:val="00FD2CA5"/>
    <w:rsid w:val="00FD3A7D"/>
    <w:rsid w:val="00FD484F"/>
    <w:rsid w:val="00FD70C0"/>
    <w:rsid w:val="00FE2E88"/>
    <w:rsid w:val="00FE34ED"/>
    <w:rsid w:val="00FE77AE"/>
    <w:rsid w:val="00FF201D"/>
    <w:rsid w:val="00FF5249"/>
    <w:rsid w:val="00FF62FB"/>
    <w:rsid w:val="00FF7FF6"/>
    <w:rsid w:val="011B4263"/>
    <w:rsid w:val="011DD414"/>
    <w:rsid w:val="012C6B7A"/>
    <w:rsid w:val="015FD187"/>
    <w:rsid w:val="016CB101"/>
    <w:rsid w:val="01D08576"/>
    <w:rsid w:val="01FC0EBB"/>
    <w:rsid w:val="027B89BD"/>
    <w:rsid w:val="02FE7FD7"/>
    <w:rsid w:val="03AA6EF8"/>
    <w:rsid w:val="03AC9A07"/>
    <w:rsid w:val="03F70A8C"/>
    <w:rsid w:val="042D6717"/>
    <w:rsid w:val="0464A1E0"/>
    <w:rsid w:val="046C7F08"/>
    <w:rsid w:val="04BE5B9E"/>
    <w:rsid w:val="050530ED"/>
    <w:rsid w:val="051D37D8"/>
    <w:rsid w:val="052F094C"/>
    <w:rsid w:val="056DEDAC"/>
    <w:rsid w:val="058615AF"/>
    <w:rsid w:val="059A83FE"/>
    <w:rsid w:val="05AC38B7"/>
    <w:rsid w:val="05D28397"/>
    <w:rsid w:val="06497C07"/>
    <w:rsid w:val="06568310"/>
    <w:rsid w:val="0676F04F"/>
    <w:rsid w:val="07004460"/>
    <w:rsid w:val="0742C954"/>
    <w:rsid w:val="07859184"/>
    <w:rsid w:val="079830D1"/>
    <w:rsid w:val="08202C3F"/>
    <w:rsid w:val="082B0BC1"/>
    <w:rsid w:val="084DA205"/>
    <w:rsid w:val="085563E8"/>
    <w:rsid w:val="088ECAC3"/>
    <w:rsid w:val="08F0651A"/>
    <w:rsid w:val="09A91465"/>
    <w:rsid w:val="09AFD5A8"/>
    <w:rsid w:val="09C8FA9F"/>
    <w:rsid w:val="09FA4F14"/>
    <w:rsid w:val="0A1ACE4A"/>
    <w:rsid w:val="0A492282"/>
    <w:rsid w:val="0A556C35"/>
    <w:rsid w:val="0A5EA65F"/>
    <w:rsid w:val="0B354BED"/>
    <w:rsid w:val="0B4C6CF7"/>
    <w:rsid w:val="0B670D60"/>
    <w:rsid w:val="0BAB4504"/>
    <w:rsid w:val="0BBF83FE"/>
    <w:rsid w:val="0BCD1B4D"/>
    <w:rsid w:val="0BF7989A"/>
    <w:rsid w:val="0C4FF584"/>
    <w:rsid w:val="0C532001"/>
    <w:rsid w:val="0C586E4C"/>
    <w:rsid w:val="0C901B73"/>
    <w:rsid w:val="0CA00362"/>
    <w:rsid w:val="0CD63CE2"/>
    <w:rsid w:val="0DEFE7E6"/>
    <w:rsid w:val="0E2BEBD4"/>
    <w:rsid w:val="0E344D80"/>
    <w:rsid w:val="0E40D34D"/>
    <w:rsid w:val="0E518BE9"/>
    <w:rsid w:val="0E6259CE"/>
    <w:rsid w:val="0E75621D"/>
    <w:rsid w:val="0ECFDB9F"/>
    <w:rsid w:val="0F31FCB9"/>
    <w:rsid w:val="0F392BE1"/>
    <w:rsid w:val="0F5E7F08"/>
    <w:rsid w:val="0FD20481"/>
    <w:rsid w:val="101E4276"/>
    <w:rsid w:val="1093411A"/>
    <w:rsid w:val="10CDF8FF"/>
    <w:rsid w:val="112EBF26"/>
    <w:rsid w:val="118FF2A0"/>
    <w:rsid w:val="1191C585"/>
    <w:rsid w:val="119AD483"/>
    <w:rsid w:val="11A728D6"/>
    <w:rsid w:val="11BC2AD5"/>
    <w:rsid w:val="11C67169"/>
    <w:rsid w:val="11CA1C31"/>
    <w:rsid w:val="1242EB40"/>
    <w:rsid w:val="129E9AEA"/>
    <w:rsid w:val="12ABFE65"/>
    <w:rsid w:val="131C9127"/>
    <w:rsid w:val="132CBFF2"/>
    <w:rsid w:val="1348A87D"/>
    <w:rsid w:val="136F56BA"/>
    <w:rsid w:val="13787272"/>
    <w:rsid w:val="13CCF526"/>
    <w:rsid w:val="13D1738A"/>
    <w:rsid w:val="13E0E833"/>
    <w:rsid w:val="13E71E57"/>
    <w:rsid w:val="1442EA81"/>
    <w:rsid w:val="1445A5EE"/>
    <w:rsid w:val="145E287E"/>
    <w:rsid w:val="147DD239"/>
    <w:rsid w:val="14B5597E"/>
    <w:rsid w:val="15573B09"/>
    <w:rsid w:val="15629E2E"/>
    <w:rsid w:val="15F50E92"/>
    <w:rsid w:val="1690064F"/>
    <w:rsid w:val="16D9E30F"/>
    <w:rsid w:val="1709144C"/>
    <w:rsid w:val="17AD7CCE"/>
    <w:rsid w:val="17DA6471"/>
    <w:rsid w:val="180F14F8"/>
    <w:rsid w:val="182CC79B"/>
    <w:rsid w:val="189D074F"/>
    <w:rsid w:val="18C4356D"/>
    <w:rsid w:val="18CF1489"/>
    <w:rsid w:val="1904C71E"/>
    <w:rsid w:val="19212EEB"/>
    <w:rsid w:val="192CBE4A"/>
    <w:rsid w:val="195085DB"/>
    <w:rsid w:val="19570252"/>
    <w:rsid w:val="19E947E1"/>
    <w:rsid w:val="1A1B0DFD"/>
    <w:rsid w:val="1A5968FE"/>
    <w:rsid w:val="1A9FC3CA"/>
    <w:rsid w:val="1AABDBF5"/>
    <w:rsid w:val="1AECDEB9"/>
    <w:rsid w:val="1AF5BF62"/>
    <w:rsid w:val="1B4602CD"/>
    <w:rsid w:val="1B9C1219"/>
    <w:rsid w:val="1BAAAA74"/>
    <w:rsid w:val="1BC130FA"/>
    <w:rsid w:val="1C137879"/>
    <w:rsid w:val="1C262180"/>
    <w:rsid w:val="1C56FDE3"/>
    <w:rsid w:val="1C7D37BC"/>
    <w:rsid w:val="1CC3736D"/>
    <w:rsid w:val="1CD0C682"/>
    <w:rsid w:val="1D181B53"/>
    <w:rsid w:val="1D1AAE32"/>
    <w:rsid w:val="1D7F4FC5"/>
    <w:rsid w:val="1DA05CC4"/>
    <w:rsid w:val="1E1EC424"/>
    <w:rsid w:val="1E2FC7FF"/>
    <w:rsid w:val="1E420F9E"/>
    <w:rsid w:val="1E602F2E"/>
    <w:rsid w:val="1E7F610B"/>
    <w:rsid w:val="1EC2877D"/>
    <w:rsid w:val="1EFDFFA3"/>
    <w:rsid w:val="1F0AB40D"/>
    <w:rsid w:val="1F332347"/>
    <w:rsid w:val="1F3FE8FF"/>
    <w:rsid w:val="1F51AE16"/>
    <w:rsid w:val="1F566403"/>
    <w:rsid w:val="1F8E9EA5"/>
    <w:rsid w:val="1FA585B9"/>
    <w:rsid w:val="1FC968C9"/>
    <w:rsid w:val="1FDF0DE3"/>
    <w:rsid w:val="1FF475F2"/>
    <w:rsid w:val="205ABD32"/>
    <w:rsid w:val="20864F7A"/>
    <w:rsid w:val="20F453D0"/>
    <w:rsid w:val="211CB68E"/>
    <w:rsid w:val="21540F1B"/>
    <w:rsid w:val="2171AFEA"/>
    <w:rsid w:val="2196E490"/>
    <w:rsid w:val="21BFC370"/>
    <w:rsid w:val="21DCB7AF"/>
    <w:rsid w:val="222FD177"/>
    <w:rsid w:val="223BBB0C"/>
    <w:rsid w:val="224655A8"/>
    <w:rsid w:val="224CFAAC"/>
    <w:rsid w:val="228D0491"/>
    <w:rsid w:val="229C7275"/>
    <w:rsid w:val="22C3F836"/>
    <w:rsid w:val="22E20E53"/>
    <w:rsid w:val="230B888A"/>
    <w:rsid w:val="2316AEA5"/>
    <w:rsid w:val="234F70D4"/>
    <w:rsid w:val="238E6F0F"/>
    <w:rsid w:val="23915662"/>
    <w:rsid w:val="23EBE732"/>
    <w:rsid w:val="241F274A"/>
    <w:rsid w:val="241FE145"/>
    <w:rsid w:val="242677E4"/>
    <w:rsid w:val="260A537C"/>
    <w:rsid w:val="26362435"/>
    <w:rsid w:val="26393D65"/>
    <w:rsid w:val="2648D452"/>
    <w:rsid w:val="26B49E9B"/>
    <w:rsid w:val="26E943D5"/>
    <w:rsid w:val="26EB0DE5"/>
    <w:rsid w:val="270F5819"/>
    <w:rsid w:val="27398A44"/>
    <w:rsid w:val="275B0192"/>
    <w:rsid w:val="27A1E757"/>
    <w:rsid w:val="27BC9F05"/>
    <w:rsid w:val="27F189B4"/>
    <w:rsid w:val="2826A458"/>
    <w:rsid w:val="285EF0FC"/>
    <w:rsid w:val="289E7C07"/>
    <w:rsid w:val="28BBEAA2"/>
    <w:rsid w:val="28C52015"/>
    <w:rsid w:val="28DFDD8F"/>
    <w:rsid w:val="28EFF284"/>
    <w:rsid w:val="28F9E907"/>
    <w:rsid w:val="28FD67DE"/>
    <w:rsid w:val="294189C5"/>
    <w:rsid w:val="29502E2F"/>
    <w:rsid w:val="29574F22"/>
    <w:rsid w:val="298404C8"/>
    <w:rsid w:val="298D14F6"/>
    <w:rsid w:val="2A024587"/>
    <w:rsid w:val="2A0311C5"/>
    <w:rsid w:val="2A4ABC06"/>
    <w:rsid w:val="2A6A18DF"/>
    <w:rsid w:val="2AA5A826"/>
    <w:rsid w:val="2AE575C0"/>
    <w:rsid w:val="2B076A49"/>
    <w:rsid w:val="2B4C8DD3"/>
    <w:rsid w:val="2B592A8F"/>
    <w:rsid w:val="2C750F33"/>
    <w:rsid w:val="2C7AB1F5"/>
    <w:rsid w:val="2C87D371"/>
    <w:rsid w:val="2CE951B9"/>
    <w:rsid w:val="2D711539"/>
    <w:rsid w:val="2DB54B1C"/>
    <w:rsid w:val="2DD68FED"/>
    <w:rsid w:val="2E2D38A3"/>
    <w:rsid w:val="2E4D43E2"/>
    <w:rsid w:val="2E642563"/>
    <w:rsid w:val="2E699F0C"/>
    <w:rsid w:val="2EDADDEE"/>
    <w:rsid w:val="2EE11F9B"/>
    <w:rsid w:val="2F2EF050"/>
    <w:rsid w:val="2F5165BD"/>
    <w:rsid w:val="2F7251C3"/>
    <w:rsid w:val="2F960A86"/>
    <w:rsid w:val="2FACAFF5"/>
    <w:rsid w:val="2FB34AC6"/>
    <w:rsid w:val="2FFA3288"/>
    <w:rsid w:val="30023045"/>
    <w:rsid w:val="303BD79B"/>
    <w:rsid w:val="3053BFD7"/>
    <w:rsid w:val="3094224A"/>
    <w:rsid w:val="30CE9E5F"/>
    <w:rsid w:val="30DE067C"/>
    <w:rsid w:val="3177D9B1"/>
    <w:rsid w:val="3197FC6C"/>
    <w:rsid w:val="32A766FC"/>
    <w:rsid w:val="32A8D82E"/>
    <w:rsid w:val="32D783E8"/>
    <w:rsid w:val="33050A83"/>
    <w:rsid w:val="331A69B4"/>
    <w:rsid w:val="3372481E"/>
    <w:rsid w:val="33799041"/>
    <w:rsid w:val="33AC339E"/>
    <w:rsid w:val="33D4363C"/>
    <w:rsid w:val="33F5DCCE"/>
    <w:rsid w:val="3454CC83"/>
    <w:rsid w:val="346BC1D5"/>
    <w:rsid w:val="3480CF0D"/>
    <w:rsid w:val="349688A8"/>
    <w:rsid w:val="350B6D93"/>
    <w:rsid w:val="354DE7FB"/>
    <w:rsid w:val="3576A75B"/>
    <w:rsid w:val="357725C5"/>
    <w:rsid w:val="357AD477"/>
    <w:rsid w:val="360189A8"/>
    <w:rsid w:val="364B4AD4"/>
    <w:rsid w:val="36613EC7"/>
    <w:rsid w:val="36895263"/>
    <w:rsid w:val="368F12D3"/>
    <w:rsid w:val="36945493"/>
    <w:rsid w:val="36BF10EC"/>
    <w:rsid w:val="375AD17E"/>
    <w:rsid w:val="3762FC1A"/>
    <w:rsid w:val="376A2586"/>
    <w:rsid w:val="378EF23D"/>
    <w:rsid w:val="37E71B35"/>
    <w:rsid w:val="38303B3A"/>
    <w:rsid w:val="38A3AFE0"/>
    <w:rsid w:val="38B8A359"/>
    <w:rsid w:val="3908A628"/>
    <w:rsid w:val="3913F938"/>
    <w:rsid w:val="39A954E8"/>
    <w:rsid w:val="39BA27A0"/>
    <w:rsid w:val="3A3BCA15"/>
    <w:rsid w:val="3AA3CDDF"/>
    <w:rsid w:val="3B3A4753"/>
    <w:rsid w:val="3B61C549"/>
    <w:rsid w:val="3BD4DC67"/>
    <w:rsid w:val="3C076279"/>
    <w:rsid w:val="3C345D14"/>
    <w:rsid w:val="3C4116B8"/>
    <w:rsid w:val="3CA8239D"/>
    <w:rsid w:val="3CAF9DB0"/>
    <w:rsid w:val="3CBD9FC0"/>
    <w:rsid w:val="3D2C9236"/>
    <w:rsid w:val="3DA7E252"/>
    <w:rsid w:val="3E3E33DE"/>
    <w:rsid w:val="3E6D31B6"/>
    <w:rsid w:val="3F1F725D"/>
    <w:rsid w:val="3F342CFE"/>
    <w:rsid w:val="3F6A59F6"/>
    <w:rsid w:val="3FB98635"/>
    <w:rsid w:val="3FDDD0C9"/>
    <w:rsid w:val="3FF8930C"/>
    <w:rsid w:val="40170C4C"/>
    <w:rsid w:val="4021E7D0"/>
    <w:rsid w:val="40675FD7"/>
    <w:rsid w:val="40ABECBD"/>
    <w:rsid w:val="4147F29B"/>
    <w:rsid w:val="41A75F87"/>
    <w:rsid w:val="41DB251B"/>
    <w:rsid w:val="4204D199"/>
    <w:rsid w:val="4215A64C"/>
    <w:rsid w:val="4217390F"/>
    <w:rsid w:val="4217E38E"/>
    <w:rsid w:val="42E5969D"/>
    <w:rsid w:val="43056140"/>
    <w:rsid w:val="43250095"/>
    <w:rsid w:val="432E41DA"/>
    <w:rsid w:val="43683F33"/>
    <w:rsid w:val="437E3ABE"/>
    <w:rsid w:val="43AA59AE"/>
    <w:rsid w:val="43E71926"/>
    <w:rsid w:val="440EDBD3"/>
    <w:rsid w:val="441C1CE9"/>
    <w:rsid w:val="441D5FFC"/>
    <w:rsid w:val="44245071"/>
    <w:rsid w:val="45247731"/>
    <w:rsid w:val="4526BC8F"/>
    <w:rsid w:val="454A9167"/>
    <w:rsid w:val="456536E4"/>
    <w:rsid w:val="4568AF77"/>
    <w:rsid w:val="45BAF83F"/>
    <w:rsid w:val="45D4BC7D"/>
    <w:rsid w:val="45EC34FF"/>
    <w:rsid w:val="461BE0FA"/>
    <w:rsid w:val="4681C723"/>
    <w:rsid w:val="46F84135"/>
    <w:rsid w:val="4736E117"/>
    <w:rsid w:val="47909C2C"/>
    <w:rsid w:val="479315C8"/>
    <w:rsid w:val="4793731B"/>
    <w:rsid w:val="47B088FA"/>
    <w:rsid w:val="47EC505E"/>
    <w:rsid w:val="480D57FA"/>
    <w:rsid w:val="4823E58A"/>
    <w:rsid w:val="4882046B"/>
    <w:rsid w:val="4897F046"/>
    <w:rsid w:val="48ABDE8F"/>
    <w:rsid w:val="48DE9937"/>
    <w:rsid w:val="490AF28E"/>
    <w:rsid w:val="49859461"/>
    <w:rsid w:val="4993A917"/>
    <w:rsid w:val="4A168505"/>
    <w:rsid w:val="4A1D8DAA"/>
    <w:rsid w:val="4A37C278"/>
    <w:rsid w:val="4AAFD2EE"/>
    <w:rsid w:val="4B025946"/>
    <w:rsid w:val="4B126E1A"/>
    <w:rsid w:val="4B28D9EC"/>
    <w:rsid w:val="4B5B65FE"/>
    <w:rsid w:val="4B837335"/>
    <w:rsid w:val="4B921E11"/>
    <w:rsid w:val="4BA4DC0A"/>
    <w:rsid w:val="4C2E1BC4"/>
    <w:rsid w:val="4C75E11D"/>
    <w:rsid w:val="4D0AE93D"/>
    <w:rsid w:val="4DB20A5A"/>
    <w:rsid w:val="4DF1EF97"/>
    <w:rsid w:val="4E210A6E"/>
    <w:rsid w:val="4E4354F0"/>
    <w:rsid w:val="4EBEE295"/>
    <w:rsid w:val="4EC2B263"/>
    <w:rsid w:val="4EC4E53E"/>
    <w:rsid w:val="4EF2227C"/>
    <w:rsid w:val="4F31D93E"/>
    <w:rsid w:val="4F36585F"/>
    <w:rsid w:val="4F3C4FD1"/>
    <w:rsid w:val="4FAE5966"/>
    <w:rsid w:val="4FE1DD71"/>
    <w:rsid w:val="4FE55CB4"/>
    <w:rsid w:val="500BDD26"/>
    <w:rsid w:val="5033A56C"/>
    <w:rsid w:val="50848C10"/>
    <w:rsid w:val="50FAA0F1"/>
    <w:rsid w:val="50FE43AE"/>
    <w:rsid w:val="514BAD5F"/>
    <w:rsid w:val="5186E706"/>
    <w:rsid w:val="52123BDE"/>
    <w:rsid w:val="52945271"/>
    <w:rsid w:val="52B721F4"/>
    <w:rsid w:val="52BD5F5F"/>
    <w:rsid w:val="52C932AC"/>
    <w:rsid w:val="52F47B91"/>
    <w:rsid w:val="53BC2CD2"/>
    <w:rsid w:val="54A469C8"/>
    <w:rsid w:val="54DEC4D9"/>
    <w:rsid w:val="550E6145"/>
    <w:rsid w:val="55284557"/>
    <w:rsid w:val="552CE55E"/>
    <w:rsid w:val="553B75AD"/>
    <w:rsid w:val="554FCE15"/>
    <w:rsid w:val="559AB2A6"/>
    <w:rsid w:val="55B9FDA9"/>
    <w:rsid w:val="564EFF5E"/>
    <w:rsid w:val="566031D3"/>
    <w:rsid w:val="56B06AA5"/>
    <w:rsid w:val="57069FA4"/>
    <w:rsid w:val="574BEFD0"/>
    <w:rsid w:val="579424E3"/>
    <w:rsid w:val="57AEDEA2"/>
    <w:rsid w:val="57B65130"/>
    <w:rsid w:val="57B93466"/>
    <w:rsid w:val="58163C63"/>
    <w:rsid w:val="5857D970"/>
    <w:rsid w:val="5898C125"/>
    <w:rsid w:val="58B98D3F"/>
    <w:rsid w:val="58D83108"/>
    <w:rsid w:val="58E6FBD5"/>
    <w:rsid w:val="58F07058"/>
    <w:rsid w:val="58F1AC80"/>
    <w:rsid w:val="590378F5"/>
    <w:rsid w:val="592E1165"/>
    <w:rsid w:val="59492FAE"/>
    <w:rsid w:val="5974A27A"/>
    <w:rsid w:val="59A3EE06"/>
    <w:rsid w:val="59BBDAD4"/>
    <w:rsid w:val="5A7ED761"/>
    <w:rsid w:val="5A91E24B"/>
    <w:rsid w:val="5B449429"/>
    <w:rsid w:val="5B5DC67C"/>
    <w:rsid w:val="5B79CB98"/>
    <w:rsid w:val="5C028696"/>
    <w:rsid w:val="5C4E1680"/>
    <w:rsid w:val="5C60B153"/>
    <w:rsid w:val="5C82357A"/>
    <w:rsid w:val="5CCE98EF"/>
    <w:rsid w:val="5CF6F263"/>
    <w:rsid w:val="5D3CEFDF"/>
    <w:rsid w:val="5D4DDD0F"/>
    <w:rsid w:val="5DD4EDF3"/>
    <w:rsid w:val="5DD8AA49"/>
    <w:rsid w:val="5DFB8966"/>
    <w:rsid w:val="5E6E86D2"/>
    <w:rsid w:val="5E7A5427"/>
    <w:rsid w:val="5E86501A"/>
    <w:rsid w:val="5EAED2FE"/>
    <w:rsid w:val="5EB785D8"/>
    <w:rsid w:val="5ECEC9BF"/>
    <w:rsid w:val="5F10F410"/>
    <w:rsid w:val="5F1CF8CB"/>
    <w:rsid w:val="5F3D7EE5"/>
    <w:rsid w:val="5F61E63E"/>
    <w:rsid w:val="5F76ADFA"/>
    <w:rsid w:val="5FA22B31"/>
    <w:rsid w:val="6012384D"/>
    <w:rsid w:val="6073CA8D"/>
    <w:rsid w:val="60CF9A43"/>
    <w:rsid w:val="60ECE36B"/>
    <w:rsid w:val="60F1D35F"/>
    <w:rsid w:val="61E16A48"/>
    <w:rsid w:val="61F391D9"/>
    <w:rsid w:val="61F4BF4C"/>
    <w:rsid w:val="6206339D"/>
    <w:rsid w:val="62A21065"/>
    <w:rsid w:val="62B9A285"/>
    <w:rsid w:val="632A432E"/>
    <w:rsid w:val="633ABF7E"/>
    <w:rsid w:val="6385CA6D"/>
    <w:rsid w:val="63936E0D"/>
    <w:rsid w:val="64534709"/>
    <w:rsid w:val="645A4210"/>
    <w:rsid w:val="64736384"/>
    <w:rsid w:val="64E4C405"/>
    <w:rsid w:val="65187CB1"/>
    <w:rsid w:val="652C607F"/>
    <w:rsid w:val="654C564B"/>
    <w:rsid w:val="655F1BE5"/>
    <w:rsid w:val="659CB29D"/>
    <w:rsid w:val="65B846D3"/>
    <w:rsid w:val="6600A17B"/>
    <w:rsid w:val="66449C38"/>
    <w:rsid w:val="66912D7F"/>
    <w:rsid w:val="66C0D50B"/>
    <w:rsid w:val="66E4372C"/>
    <w:rsid w:val="67703E4E"/>
    <w:rsid w:val="67BA5FAA"/>
    <w:rsid w:val="67CFA1E3"/>
    <w:rsid w:val="67E897DF"/>
    <w:rsid w:val="6880D812"/>
    <w:rsid w:val="68C936B0"/>
    <w:rsid w:val="691DAECD"/>
    <w:rsid w:val="6A0415AC"/>
    <w:rsid w:val="6A0D3003"/>
    <w:rsid w:val="6AA34DA0"/>
    <w:rsid w:val="6AB50F5E"/>
    <w:rsid w:val="6ACBD033"/>
    <w:rsid w:val="6B30843F"/>
    <w:rsid w:val="6B542943"/>
    <w:rsid w:val="6BD0FE06"/>
    <w:rsid w:val="6BFBF71E"/>
    <w:rsid w:val="6C5BE251"/>
    <w:rsid w:val="6C6A1EF2"/>
    <w:rsid w:val="6CE34B12"/>
    <w:rsid w:val="6D3CD8EF"/>
    <w:rsid w:val="6DCD1D8A"/>
    <w:rsid w:val="6E035675"/>
    <w:rsid w:val="6E4D9D6E"/>
    <w:rsid w:val="6E85E8CE"/>
    <w:rsid w:val="6E9F2DAA"/>
    <w:rsid w:val="6EAC604F"/>
    <w:rsid w:val="6EC20EAC"/>
    <w:rsid w:val="6EFC15DA"/>
    <w:rsid w:val="6F7F2F01"/>
    <w:rsid w:val="6FADA90E"/>
    <w:rsid w:val="6FD7CE42"/>
    <w:rsid w:val="6FFAC351"/>
    <w:rsid w:val="7021C512"/>
    <w:rsid w:val="70754467"/>
    <w:rsid w:val="70C85E12"/>
    <w:rsid w:val="70D2DBEC"/>
    <w:rsid w:val="70E5B0B9"/>
    <w:rsid w:val="713049E6"/>
    <w:rsid w:val="7163E9F4"/>
    <w:rsid w:val="71A004E3"/>
    <w:rsid w:val="72006DF5"/>
    <w:rsid w:val="7239EFC1"/>
    <w:rsid w:val="724A43AE"/>
    <w:rsid w:val="725C21BE"/>
    <w:rsid w:val="726A3ED7"/>
    <w:rsid w:val="72A40BFB"/>
    <w:rsid w:val="733C3E31"/>
    <w:rsid w:val="7396A969"/>
    <w:rsid w:val="73BDC6A5"/>
    <w:rsid w:val="743D867F"/>
    <w:rsid w:val="744629BA"/>
    <w:rsid w:val="744CFD1E"/>
    <w:rsid w:val="747981B7"/>
    <w:rsid w:val="749CEFC3"/>
    <w:rsid w:val="749D54CA"/>
    <w:rsid w:val="750F7CE6"/>
    <w:rsid w:val="75A60E50"/>
    <w:rsid w:val="75A66661"/>
    <w:rsid w:val="75B8ACE2"/>
    <w:rsid w:val="75CB98BD"/>
    <w:rsid w:val="75CBA3B2"/>
    <w:rsid w:val="7619E427"/>
    <w:rsid w:val="76408B6E"/>
    <w:rsid w:val="76B52592"/>
    <w:rsid w:val="76FC15A9"/>
    <w:rsid w:val="770333DC"/>
    <w:rsid w:val="77393F9E"/>
    <w:rsid w:val="777B558E"/>
    <w:rsid w:val="779F523F"/>
    <w:rsid w:val="781F6B62"/>
    <w:rsid w:val="78337358"/>
    <w:rsid w:val="78502D43"/>
    <w:rsid w:val="78B0DB71"/>
    <w:rsid w:val="79649016"/>
    <w:rsid w:val="797FF347"/>
    <w:rsid w:val="79CA0309"/>
    <w:rsid w:val="79F2C222"/>
    <w:rsid w:val="7A71593B"/>
    <w:rsid w:val="7A89F808"/>
    <w:rsid w:val="7AE4E5DD"/>
    <w:rsid w:val="7AEFD704"/>
    <w:rsid w:val="7B14AEA7"/>
    <w:rsid w:val="7B1C6E58"/>
    <w:rsid w:val="7B791E11"/>
    <w:rsid w:val="7BEFE268"/>
    <w:rsid w:val="7C49FFDA"/>
    <w:rsid w:val="7C5F7875"/>
    <w:rsid w:val="7C886F20"/>
    <w:rsid w:val="7C98B39A"/>
    <w:rsid w:val="7CA90625"/>
    <w:rsid w:val="7CAA1EE3"/>
    <w:rsid w:val="7D01350D"/>
    <w:rsid w:val="7D68F6C2"/>
    <w:rsid w:val="7D7185CB"/>
    <w:rsid w:val="7E176043"/>
    <w:rsid w:val="7ECEF177"/>
    <w:rsid w:val="7F2F8D7F"/>
    <w:rsid w:val="7F9EECFB"/>
    <w:rsid w:val="7FF58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E13AD6D"/>
  <w15:docId w15:val="{720A08A9-DD2C-4EA5-8368-3F751ACB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3B"/>
    <w:rPr>
      <w:rFonts w:ascii="Arial" w:hAnsi="Arial"/>
      <w:sz w:val="24"/>
    </w:rPr>
  </w:style>
  <w:style w:type="paragraph" w:styleId="Heading1">
    <w:name w:val="heading 1"/>
    <w:basedOn w:val="Normal"/>
    <w:next w:val="BodyText"/>
    <w:qFormat/>
    <w:rsid w:val="00E5143B"/>
    <w:pPr>
      <w:keepNext/>
      <w:keepLines/>
      <w:spacing w:before="240" w:after="120"/>
      <w:outlineLvl w:val="0"/>
    </w:pPr>
    <w:rPr>
      <w:b/>
      <w:kern w:val="28"/>
      <w:sz w:val="36"/>
    </w:rPr>
  </w:style>
  <w:style w:type="paragraph" w:styleId="Heading2">
    <w:name w:val="heading 2"/>
    <w:basedOn w:val="Normal"/>
    <w:next w:val="Normal"/>
    <w:qFormat/>
    <w:rsid w:val="00E5143B"/>
    <w:pPr>
      <w:keepNext/>
      <w:spacing w:before="240" w:after="60"/>
      <w:outlineLvl w:val="1"/>
    </w:pPr>
    <w:rPr>
      <w:b/>
      <w:i/>
    </w:rPr>
  </w:style>
  <w:style w:type="paragraph" w:styleId="Heading3">
    <w:name w:val="heading 3"/>
    <w:basedOn w:val="Normal"/>
    <w:next w:val="Normal"/>
    <w:qFormat/>
    <w:rsid w:val="00E5143B"/>
    <w:pPr>
      <w:keepNext/>
      <w:spacing w:before="240" w:after="60"/>
      <w:outlineLvl w:val="2"/>
    </w:pPr>
  </w:style>
  <w:style w:type="paragraph" w:styleId="Heading4">
    <w:name w:val="heading 4"/>
    <w:basedOn w:val="Normal"/>
    <w:next w:val="Normal"/>
    <w:qFormat/>
    <w:rsid w:val="00E5143B"/>
    <w:pPr>
      <w:keepNext/>
      <w:numPr>
        <w:numId w:val="1"/>
      </w:numPr>
      <w:tabs>
        <w:tab w:val="num" w:pos="1440"/>
      </w:tabs>
      <w:outlineLvl w:val="3"/>
    </w:pPr>
    <w:rPr>
      <w:b/>
    </w:rPr>
  </w:style>
  <w:style w:type="paragraph" w:styleId="Heading5">
    <w:name w:val="heading 5"/>
    <w:basedOn w:val="Normal"/>
    <w:next w:val="BodyText"/>
    <w:qFormat/>
    <w:rsid w:val="00E5143B"/>
    <w:pPr>
      <w:keepNext/>
      <w:keepLines/>
      <w:spacing w:before="120" w:after="80"/>
      <w:outlineLvl w:val="4"/>
    </w:pPr>
    <w:rPr>
      <w:b/>
      <w:kern w:val="28"/>
      <w:sz w:val="20"/>
    </w:rPr>
  </w:style>
  <w:style w:type="paragraph" w:styleId="Heading6">
    <w:name w:val="heading 6"/>
    <w:basedOn w:val="Normal"/>
    <w:next w:val="Normal"/>
    <w:qFormat/>
    <w:rsid w:val="00E5143B"/>
    <w:pPr>
      <w:keepNext/>
      <w:tabs>
        <w:tab w:val="left" w:pos="360"/>
        <w:tab w:val="left" w:pos="720"/>
        <w:tab w:val="left" w:pos="1080"/>
        <w:tab w:val="left" w:pos="1440"/>
        <w:tab w:val="left" w:pos="2520"/>
        <w:tab w:val="left" w:pos="3600"/>
        <w:tab w:val="left" w:pos="4320"/>
        <w:tab w:val="left" w:pos="5040"/>
        <w:tab w:val="left" w:pos="5760"/>
        <w:tab w:val="left" w:pos="6480"/>
        <w:tab w:val="left" w:pos="7200"/>
        <w:tab w:val="left" w:pos="7920"/>
        <w:tab w:val="left" w:pos="8640"/>
      </w:tabs>
      <w:outlineLvl w:val="5"/>
    </w:pPr>
    <w:rPr>
      <w:b/>
      <w:sz w:val="28"/>
    </w:rPr>
  </w:style>
  <w:style w:type="paragraph" w:styleId="Heading7">
    <w:name w:val="heading 7"/>
    <w:basedOn w:val="Normal"/>
    <w:next w:val="Normal"/>
    <w:qFormat/>
    <w:rsid w:val="00E5143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outlineLvl w:val="6"/>
    </w:pPr>
    <w:rPr>
      <w:rFonts w:ascii="Times New Roman" w:hAnsi="Times New Roman"/>
      <w:b/>
      <w:szCs w:val="24"/>
    </w:rPr>
  </w:style>
  <w:style w:type="paragraph" w:styleId="Heading8">
    <w:name w:val="heading 8"/>
    <w:basedOn w:val="Normal"/>
    <w:next w:val="Normal"/>
    <w:qFormat/>
    <w:rsid w:val="00E5143B"/>
    <w:pPr>
      <w:keepNext/>
      <w:outlineLvl w:val="7"/>
    </w:pPr>
    <w:rPr>
      <w:rFonts w:ascii="Times New Roman" w:hAnsi="Times New Roman"/>
      <w:szCs w:val="24"/>
      <w:u w:val="single"/>
    </w:rPr>
  </w:style>
  <w:style w:type="paragraph" w:styleId="Heading9">
    <w:name w:val="heading 9"/>
    <w:basedOn w:val="Normal"/>
    <w:next w:val="Normal"/>
    <w:qFormat/>
    <w:rsid w:val="00E5143B"/>
    <w:pPr>
      <w:keepNext/>
      <w:outlineLvl w:val="8"/>
    </w:pPr>
    <w:rPr>
      <w:rFonts w:ascii="Times New Roman" w:hAnsi="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143B"/>
    <w:pPr>
      <w:spacing w:after="120"/>
    </w:pPr>
  </w:style>
  <w:style w:type="paragraph" w:styleId="Header">
    <w:name w:val="header"/>
    <w:basedOn w:val="Normal"/>
    <w:link w:val="HeaderChar"/>
    <w:rsid w:val="00E5143B"/>
    <w:pPr>
      <w:tabs>
        <w:tab w:val="center" w:pos="4320"/>
        <w:tab w:val="right" w:pos="8640"/>
      </w:tabs>
    </w:pPr>
  </w:style>
  <w:style w:type="paragraph" w:styleId="Footer">
    <w:name w:val="footer"/>
    <w:basedOn w:val="Normal"/>
    <w:link w:val="FooterChar"/>
    <w:uiPriority w:val="99"/>
    <w:rsid w:val="00E5143B"/>
    <w:pPr>
      <w:tabs>
        <w:tab w:val="center" w:pos="4320"/>
        <w:tab w:val="right" w:pos="8640"/>
      </w:tabs>
    </w:pPr>
  </w:style>
  <w:style w:type="character" w:styleId="PageNumber">
    <w:name w:val="page number"/>
    <w:basedOn w:val="DefaultParagraphFont"/>
    <w:rsid w:val="00E5143B"/>
  </w:style>
  <w:style w:type="paragraph" w:styleId="TOC1">
    <w:name w:val="toc 1"/>
    <w:aliases w:val="DH TABLE"/>
    <w:basedOn w:val="Normal"/>
    <w:next w:val="Normal"/>
    <w:semiHidden/>
    <w:rsid w:val="00E5143B"/>
    <w:pPr>
      <w:spacing w:before="120" w:after="120"/>
    </w:pPr>
    <w:rPr>
      <w:caps/>
      <w:sz w:val="20"/>
    </w:rPr>
  </w:style>
  <w:style w:type="paragraph" w:styleId="TOC2">
    <w:name w:val="toc 2"/>
    <w:aliases w:val="TOC 2 DH TABLE"/>
    <w:basedOn w:val="Normal"/>
    <w:next w:val="Normal"/>
    <w:semiHidden/>
    <w:rsid w:val="00E5143B"/>
    <w:pPr>
      <w:ind w:left="240"/>
    </w:pPr>
    <w:rPr>
      <w:smallCaps/>
      <w:sz w:val="20"/>
    </w:rPr>
  </w:style>
  <w:style w:type="paragraph" w:styleId="TOC3">
    <w:name w:val="toc 3"/>
    <w:basedOn w:val="Normal"/>
    <w:next w:val="Normal"/>
    <w:semiHidden/>
    <w:rsid w:val="00E5143B"/>
    <w:pPr>
      <w:ind w:left="480"/>
    </w:pPr>
    <w:rPr>
      <w:rFonts w:ascii="Times New Roman" w:hAnsi="Times New Roman"/>
      <w:i/>
      <w:sz w:val="20"/>
    </w:rPr>
  </w:style>
  <w:style w:type="paragraph" w:styleId="TOC4">
    <w:name w:val="toc 4"/>
    <w:basedOn w:val="Normal"/>
    <w:next w:val="Normal"/>
    <w:semiHidden/>
    <w:rsid w:val="00E5143B"/>
    <w:pPr>
      <w:ind w:left="720"/>
    </w:pPr>
    <w:rPr>
      <w:rFonts w:ascii="Times New Roman" w:hAnsi="Times New Roman"/>
      <w:sz w:val="18"/>
    </w:rPr>
  </w:style>
  <w:style w:type="paragraph" w:styleId="TOC5">
    <w:name w:val="toc 5"/>
    <w:basedOn w:val="Normal"/>
    <w:next w:val="Normal"/>
    <w:semiHidden/>
    <w:rsid w:val="00E5143B"/>
    <w:pPr>
      <w:ind w:left="960"/>
    </w:pPr>
    <w:rPr>
      <w:rFonts w:ascii="Times New Roman" w:hAnsi="Times New Roman"/>
      <w:sz w:val="18"/>
    </w:rPr>
  </w:style>
  <w:style w:type="paragraph" w:styleId="TOC6">
    <w:name w:val="toc 6"/>
    <w:basedOn w:val="Normal"/>
    <w:next w:val="Normal"/>
    <w:semiHidden/>
    <w:rsid w:val="00E5143B"/>
    <w:pPr>
      <w:ind w:left="1200"/>
    </w:pPr>
    <w:rPr>
      <w:rFonts w:ascii="Times New Roman" w:hAnsi="Times New Roman"/>
      <w:sz w:val="18"/>
    </w:rPr>
  </w:style>
  <w:style w:type="paragraph" w:styleId="TOC7">
    <w:name w:val="toc 7"/>
    <w:basedOn w:val="Normal"/>
    <w:next w:val="Normal"/>
    <w:semiHidden/>
    <w:rsid w:val="00E5143B"/>
    <w:pPr>
      <w:ind w:left="1440"/>
    </w:pPr>
    <w:rPr>
      <w:rFonts w:ascii="Times New Roman" w:hAnsi="Times New Roman"/>
      <w:sz w:val="18"/>
    </w:rPr>
  </w:style>
  <w:style w:type="paragraph" w:styleId="TOC8">
    <w:name w:val="toc 8"/>
    <w:basedOn w:val="Normal"/>
    <w:next w:val="Normal"/>
    <w:semiHidden/>
    <w:rsid w:val="00E5143B"/>
    <w:pPr>
      <w:ind w:left="1680"/>
    </w:pPr>
    <w:rPr>
      <w:rFonts w:ascii="Times New Roman" w:hAnsi="Times New Roman"/>
      <w:sz w:val="18"/>
    </w:rPr>
  </w:style>
  <w:style w:type="paragraph" w:styleId="TOC9">
    <w:name w:val="toc 9"/>
    <w:basedOn w:val="Normal"/>
    <w:next w:val="Normal"/>
    <w:semiHidden/>
    <w:rsid w:val="00E5143B"/>
    <w:pPr>
      <w:ind w:left="1920"/>
    </w:pPr>
    <w:rPr>
      <w:rFonts w:ascii="Times New Roman" w:hAnsi="Times New Roman"/>
      <w:sz w:val="18"/>
    </w:rPr>
  </w:style>
  <w:style w:type="paragraph" w:styleId="Index1">
    <w:name w:val="index 1"/>
    <w:basedOn w:val="Normal"/>
    <w:next w:val="Normal"/>
    <w:semiHidden/>
    <w:rsid w:val="00E5143B"/>
    <w:pPr>
      <w:tabs>
        <w:tab w:val="right" w:pos="4320"/>
      </w:tabs>
      <w:ind w:left="240" w:hanging="240"/>
    </w:pPr>
    <w:rPr>
      <w:rFonts w:ascii="Times New Roman" w:hAnsi="Times New Roman"/>
      <w:sz w:val="18"/>
    </w:rPr>
  </w:style>
  <w:style w:type="paragraph" w:customStyle="1" w:styleId="Heading-DH1">
    <w:name w:val="Heading-DH1"/>
    <w:basedOn w:val="Normal"/>
    <w:rsid w:val="00E5143B"/>
    <w:pPr>
      <w:jc w:val="center"/>
    </w:pPr>
    <w:rPr>
      <w:b/>
      <w:sz w:val="28"/>
    </w:rPr>
  </w:style>
  <w:style w:type="paragraph" w:customStyle="1" w:styleId="Heading-DH2">
    <w:name w:val="Heading-DH2"/>
    <w:basedOn w:val="Normal"/>
    <w:rsid w:val="00E5143B"/>
    <w:rPr>
      <w:b/>
    </w:rPr>
  </w:style>
  <w:style w:type="paragraph" w:styleId="Index2">
    <w:name w:val="index 2"/>
    <w:basedOn w:val="Normal"/>
    <w:next w:val="Normal"/>
    <w:semiHidden/>
    <w:rsid w:val="00E5143B"/>
    <w:pPr>
      <w:tabs>
        <w:tab w:val="right" w:pos="4320"/>
      </w:tabs>
      <w:ind w:left="480" w:hanging="240"/>
    </w:pPr>
    <w:rPr>
      <w:rFonts w:ascii="Times New Roman" w:hAnsi="Times New Roman"/>
      <w:sz w:val="18"/>
    </w:rPr>
  </w:style>
  <w:style w:type="paragraph" w:styleId="Index3">
    <w:name w:val="index 3"/>
    <w:basedOn w:val="Normal"/>
    <w:next w:val="Normal"/>
    <w:semiHidden/>
    <w:rsid w:val="00E5143B"/>
    <w:pPr>
      <w:tabs>
        <w:tab w:val="right" w:pos="4320"/>
      </w:tabs>
      <w:ind w:left="720" w:hanging="240"/>
    </w:pPr>
    <w:rPr>
      <w:rFonts w:ascii="Times New Roman" w:hAnsi="Times New Roman"/>
      <w:sz w:val="18"/>
    </w:rPr>
  </w:style>
  <w:style w:type="paragraph" w:styleId="Index4">
    <w:name w:val="index 4"/>
    <w:basedOn w:val="Normal"/>
    <w:next w:val="Normal"/>
    <w:semiHidden/>
    <w:rsid w:val="00E5143B"/>
    <w:pPr>
      <w:tabs>
        <w:tab w:val="right" w:pos="4320"/>
      </w:tabs>
      <w:ind w:left="960" w:hanging="240"/>
    </w:pPr>
    <w:rPr>
      <w:rFonts w:ascii="Times New Roman" w:hAnsi="Times New Roman"/>
      <w:sz w:val="18"/>
    </w:rPr>
  </w:style>
  <w:style w:type="paragraph" w:styleId="Index5">
    <w:name w:val="index 5"/>
    <w:basedOn w:val="Normal"/>
    <w:next w:val="Normal"/>
    <w:semiHidden/>
    <w:rsid w:val="00E5143B"/>
    <w:pPr>
      <w:tabs>
        <w:tab w:val="right" w:pos="4320"/>
      </w:tabs>
      <w:ind w:left="1200" w:hanging="240"/>
    </w:pPr>
    <w:rPr>
      <w:rFonts w:ascii="Times New Roman" w:hAnsi="Times New Roman"/>
      <w:sz w:val="18"/>
    </w:rPr>
  </w:style>
  <w:style w:type="paragraph" w:styleId="Index6">
    <w:name w:val="index 6"/>
    <w:basedOn w:val="Normal"/>
    <w:next w:val="Normal"/>
    <w:semiHidden/>
    <w:rsid w:val="00E5143B"/>
    <w:pPr>
      <w:tabs>
        <w:tab w:val="right" w:pos="4320"/>
      </w:tabs>
      <w:ind w:left="1440" w:hanging="240"/>
    </w:pPr>
    <w:rPr>
      <w:rFonts w:ascii="Times New Roman" w:hAnsi="Times New Roman"/>
      <w:sz w:val="18"/>
    </w:rPr>
  </w:style>
  <w:style w:type="paragraph" w:styleId="Index7">
    <w:name w:val="index 7"/>
    <w:basedOn w:val="Normal"/>
    <w:next w:val="Normal"/>
    <w:semiHidden/>
    <w:rsid w:val="00E5143B"/>
    <w:pPr>
      <w:tabs>
        <w:tab w:val="right" w:pos="4320"/>
      </w:tabs>
      <w:ind w:left="1680" w:hanging="240"/>
    </w:pPr>
    <w:rPr>
      <w:rFonts w:ascii="Times New Roman" w:hAnsi="Times New Roman"/>
      <w:sz w:val="18"/>
    </w:rPr>
  </w:style>
  <w:style w:type="paragraph" w:styleId="Index8">
    <w:name w:val="index 8"/>
    <w:basedOn w:val="Normal"/>
    <w:next w:val="Normal"/>
    <w:semiHidden/>
    <w:rsid w:val="00E5143B"/>
    <w:pPr>
      <w:tabs>
        <w:tab w:val="right" w:pos="4320"/>
      </w:tabs>
      <w:ind w:left="1920" w:hanging="240"/>
    </w:pPr>
    <w:rPr>
      <w:rFonts w:ascii="Times New Roman" w:hAnsi="Times New Roman"/>
      <w:sz w:val="18"/>
    </w:rPr>
  </w:style>
  <w:style w:type="paragraph" w:styleId="Index9">
    <w:name w:val="index 9"/>
    <w:basedOn w:val="Normal"/>
    <w:next w:val="Normal"/>
    <w:semiHidden/>
    <w:rsid w:val="00E5143B"/>
    <w:pPr>
      <w:tabs>
        <w:tab w:val="right" w:pos="4320"/>
      </w:tabs>
      <w:ind w:left="2160" w:hanging="240"/>
    </w:pPr>
    <w:rPr>
      <w:rFonts w:ascii="Times New Roman" w:hAnsi="Times New Roman"/>
      <w:sz w:val="18"/>
    </w:rPr>
  </w:style>
  <w:style w:type="paragraph" w:styleId="IndexHeading">
    <w:name w:val="index heading"/>
    <w:basedOn w:val="Normal"/>
    <w:next w:val="Index1"/>
    <w:semiHidden/>
    <w:rsid w:val="00E5143B"/>
    <w:pPr>
      <w:spacing w:before="240" w:after="120"/>
      <w:jc w:val="center"/>
    </w:pPr>
    <w:rPr>
      <w:rFonts w:ascii="Times New Roman" w:hAnsi="Times New Roman"/>
      <w:b/>
      <w:sz w:val="26"/>
    </w:rPr>
  </w:style>
  <w:style w:type="paragraph" w:styleId="BodyTextIndent2">
    <w:name w:val="Body Text Indent 2"/>
    <w:basedOn w:val="Normal"/>
    <w:rsid w:val="00E5143B"/>
    <w:pPr>
      <w:ind w:left="720"/>
    </w:pPr>
  </w:style>
  <w:style w:type="paragraph" w:styleId="BodyTextIndent3">
    <w:name w:val="Body Text Indent 3"/>
    <w:basedOn w:val="Normal"/>
    <w:rsid w:val="00E5143B"/>
    <w:pPr>
      <w:ind w:left="1440"/>
    </w:pPr>
  </w:style>
  <w:style w:type="paragraph" w:styleId="BodyText2">
    <w:name w:val="Body Text 2"/>
    <w:basedOn w:val="Normal"/>
    <w:rsid w:val="00E5143B"/>
    <w:pPr>
      <w:spacing w:after="120"/>
      <w:ind w:left="360"/>
    </w:pPr>
  </w:style>
  <w:style w:type="paragraph" w:customStyle="1" w:styleId="Heading-DH4">
    <w:name w:val="Heading-DH4"/>
    <w:basedOn w:val="Normal"/>
    <w:rsid w:val="00E5143B"/>
    <w:pPr>
      <w:ind w:left="720"/>
    </w:pPr>
    <w:rPr>
      <w:b/>
    </w:rPr>
  </w:style>
  <w:style w:type="paragraph" w:customStyle="1" w:styleId="Heading-DH5">
    <w:name w:val="Heading-DH5"/>
    <w:basedOn w:val="Heading-DH2"/>
    <w:rsid w:val="00E5143B"/>
  </w:style>
  <w:style w:type="paragraph" w:styleId="PlainText">
    <w:name w:val="Plain Text"/>
    <w:basedOn w:val="Normal"/>
    <w:rsid w:val="00E5143B"/>
    <w:rPr>
      <w:rFonts w:ascii="Courier New" w:hAnsi="Courier New" w:cs="Courier New"/>
      <w:sz w:val="20"/>
    </w:rPr>
  </w:style>
  <w:style w:type="numbering" w:styleId="111111">
    <w:name w:val="Outline List 2"/>
    <w:aliases w:val="1 / 1.1"/>
    <w:basedOn w:val="NoList"/>
    <w:rsid w:val="00E5143B"/>
    <w:pPr>
      <w:numPr>
        <w:numId w:val="3"/>
      </w:numPr>
    </w:pPr>
  </w:style>
  <w:style w:type="paragraph" w:customStyle="1" w:styleId="TOC10">
    <w:name w:val="TOC1"/>
    <w:basedOn w:val="Normal"/>
    <w:rsid w:val="00E5143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s>
      <w:suppressAutoHyphens/>
      <w:overflowPunct w:val="0"/>
      <w:autoSpaceDE w:val="0"/>
      <w:autoSpaceDN w:val="0"/>
      <w:adjustRightInd w:val="0"/>
      <w:jc w:val="both"/>
      <w:textAlignment w:val="baseline"/>
    </w:pPr>
    <w:rPr>
      <w:rFonts w:ascii="Times New Roman" w:hAnsi="Times New Roman"/>
      <w:b/>
      <w:smallCaps/>
    </w:rPr>
  </w:style>
  <w:style w:type="paragraph" w:customStyle="1" w:styleId="Heading">
    <w:name w:val="Heading"/>
    <w:basedOn w:val="Normal"/>
    <w:rsid w:val="00E5143B"/>
    <w:pPr>
      <w:tabs>
        <w:tab w:val="center" w:pos="4680"/>
      </w:tabs>
      <w:suppressAutoHyphens/>
      <w:overflowPunct w:val="0"/>
      <w:autoSpaceDE w:val="0"/>
      <w:autoSpaceDN w:val="0"/>
      <w:adjustRightInd w:val="0"/>
      <w:jc w:val="center"/>
      <w:textAlignment w:val="baseline"/>
    </w:pPr>
    <w:rPr>
      <w:rFonts w:ascii="Times New Roman" w:hAnsi="Times New Roman"/>
      <w:b/>
      <w:smallCaps/>
      <w:u w:val="single"/>
    </w:rPr>
  </w:style>
  <w:style w:type="paragraph" w:styleId="BodyTextIndent">
    <w:name w:val="Body Text Indent"/>
    <w:basedOn w:val="Normal"/>
    <w:rsid w:val="00E5143B"/>
    <w:pPr>
      <w:spacing w:after="120"/>
      <w:ind w:left="360"/>
    </w:pPr>
  </w:style>
  <w:style w:type="paragraph" w:customStyle="1" w:styleId="Heading-DH1Char">
    <w:name w:val="Heading-DH1 Char"/>
    <w:basedOn w:val="Normal"/>
    <w:rsid w:val="00E5143B"/>
    <w:pPr>
      <w:jc w:val="center"/>
    </w:pPr>
    <w:rPr>
      <w:rFonts w:ascii="Times New Roman" w:hAnsi="Times New Roman"/>
      <w:b/>
      <w:sz w:val="28"/>
      <w:szCs w:val="24"/>
    </w:rPr>
  </w:style>
  <w:style w:type="paragraph" w:customStyle="1" w:styleId="Style2">
    <w:name w:val="Style2"/>
    <w:basedOn w:val="Normal"/>
    <w:rsid w:val="00E5143B"/>
    <w:pPr>
      <w:tabs>
        <w:tab w:val="left" w:pos="-1440"/>
        <w:tab w:val="left" w:pos="-720"/>
        <w:tab w:val="left" w:pos="0"/>
        <w:tab w:val="left" w:pos="720"/>
        <w:tab w:val="left" w:pos="1440"/>
        <w:tab w:val="left" w:leader="dot" w:pos="8640"/>
      </w:tabs>
    </w:pPr>
    <w:rPr>
      <w:rFonts w:ascii="TmsRmn 12pt" w:hAnsi="TmsRmn 12pt"/>
      <w:szCs w:val="24"/>
      <w:u w:val="words"/>
    </w:rPr>
  </w:style>
  <w:style w:type="paragraph" w:customStyle="1" w:styleId="DHHeading2">
    <w:name w:val="DH Heading 2"/>
    <w:basedOn w:val="Heading1"/>
    <w:rsid w:val="00E5143B"/>
    <w:pPr>
      <w:keepLines w:val="0"/>
      <w:spacing w:after="60"/>
      <w:outlineLvl w:val="9"/>
    </w:pPr>
    <w:rPr>
      <w:rFonts w:ascii="Times New Roman" w:hAnsi="Times New Roman"/>
      <w:sz w:val="28"/>
      <w:szCs w:val="24"/>
    </w:rPr>
  </w:style>
  <w:style w:type="character" w:customStyle="1" w:styleId="Heading4Char">
    <w:name w:val="Heading 4 Char"/>
    <w:rsid w:val="00E5143B"/>
    <w:rPr>
      <w:b/>
      <w:noProof w:val="0"/>
      <w:sz w:val="24"/>
      <w:szCs w:val="24"/>
      <w:lang w:val="en-US" w:eastAsia="en-US" w:bidi="ar-SA"/>
    </w:rPr>
  </w:style>
  <w:style w:type="paragraph" w:customStyle="1" w:styleId="Style1">
    <w:name w:val="Style1"/>
    <w:basedOn w:val="Normal"/>
    <w:rsid w:val="00E5143B"/>
    <w:pPr>
      <w:pBdr>
        <w:top w:val="single" w:sz="6" w:space="1" w:color="auto"/>
        <w:left w:val="single" w:sz="6" w:space="1" w:color="auto"/>
        <w:bottom w:val="single" w:sz="6" w:space="1" w:color="auto"/>
        <w:right w:val="single" w:sz="6" w:space="1" w:color="auto"/>
      </w:pBdr>
      <w:tabs>
        <w:tab w:val="left" w:pos="-1440"/>
        <w:tab w:val="left" w:pos="-720"/>
        <w:tab w:val="left" w:pos="0"/>
        <w:tab w:val="left" w:pos="720"/>
        <w:tab w:val="left" w:pos="1440"/>
        <w:tab w:val="left" w:leader="dot" w:pos="8640"/>
      </w:tabs>
      <w:jc w:val="center"/>
    </w:pPr>
    <w:rPr>
      <w:rFonts w:ascii="TmsRmn 12pt" w:hAnsi="TmsRmn 12pt"/>
      <w:szCs w:val="24"/>
    </w:rPr>
  </w:style>
  <w:style w:type="character" w:styleId="Hyperlink">
    <w:name w:val="Hyperlink"/>
    <w:rsid w:val="00E5143B"/>
    <w:rPr>
      <w:color w:val="0000FF"/>
      <w:u w:val="single"/>
    </w:rPr>
  </w:style>
  <w:style w:type="character" w:customStyle="1" w:styleId="Style3">
    <w:name w:val="Style3"/>
    <w:rsid w:val="00E5143B"/>
    <w:rPr>
      <w:sz w:val="24"/>
      <w:u w:val="single"/>
    </w:rPr>
  </w:style>
  <w:style w:type="paragraph" w:styleId="EndnoteText">
    <w:name w:val="endnote text"/>
    <w:basedOn w:val="Normal"/>
    <w:semiHidden/>
    <w:rsid w:val="00E5143B"/>
    <w:rPr>
      <w:rFonts w:ascii="TmsRmn 12pt" w:hAnsi="TmsRmn 12pt"/>
      <w:szCs w:val="24"/>
    </w:rPr>
  </w:style>
  <w:style w:type="paragraph" w:styleId="BodyText3">
    <w:name w:val="Body Text 3"/>
    <w:basedOn w:val="Normal"/>
    <w:rsid w:val="00E5143B"/>
    <w:pPr>
      <w:tabs>
        <w:tab w:val="left" w:pos="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Cs w:val="24"/>
    </w:rPr>
  </w:style>
  <w:style w:type="paragraph" w:styleId="CommentText">
    <w:name w:val="annotation text"/>
    <w:basedOn w:val="Normal"/>
    <w:link w:val="CommentTextChar"/>
    <w:uiPriority w:val="99"/>
    <w:semiHidden/>
    <w:rsid w:val="00E5143B"/>
    <w:rPr>
      <w:rFonts w:ascii="Times New Roman" w:hAnsi="Times New Roman"/>
      <w:sz w:val="20"/>
      <w:szCs w:val="24"/>
    </w:rPr>
  </w:style>
  <w:style w:type="character" w:customStyle="1" w:styleId="Heading-DH1CharChar">
    <w:name w:val="Heading-DH1 Char Char"/>
    <w:rsid w:val="00E5143B"/>
    <w:rPr>
      <w:b/>
      <w:noProof w:val="0"/>
      <w:sz w:val="28"/>
      <w:szCs w:val="24"/>
      <w:lang w:val="en-US" w:eastAsia="en-US" w:bidi="ar-SA"/>
    </w:rPr>
  </w:style>
  <w:style w:type="character" w:styleId="CommentReference">
    <w:name w:val="annotation reference"/>
    <w:uiPriority w:val="99"/>
    <w:semiHidden/>
    <w:rsid w:val="00E5143B"/>
    <w:rPr>
      <w:sz w:val="16"/>
    </w:rPr>
  </w:style>
  <w:style w:type="character" w:customStyle="1" w:styleId="Heading-DH2Char">
    <w:name w:val="Heading-DH2 Char"/>
    <w:rsid w:val="00E5143B"/>
    <w:rPr>
      <w:b/>
      <w:noProof w:val="0"/>
      <w:sz w:val="24"/>
      <w:szCs w:val="24"/>
      <w:lang w:val="en-US" w:eastAsia="en-US" w:bidi="ar-SA"/>
    </w:rPr>
  </w:style>
  <w:style w:type="paragraph" w:customStyle="1" w:styleId="Heading-DH3">
    <w:name w:val="Heading-DH3"/>
    <w:basedOn w:val="Heading-DH2"/>
    <w:rsid w:val="00E5143B"/>
    <w:rPr>
      <w:rFonts w:ascii="Times New Roman" w:hAnsi="Times New Roman"/>
      <w:szCs w:val="24"/>
    </w:rPr>
  </w:style>
  <w:style w:type="character" w:customStyle="1" w:styleId="Heading-DH4Char">
    <w:name w:val="Heading-DH4 Char"/>
    <w:rsid w:val="00E5143B"/>
    <w:rPr>
      <w:b/>
      <w:noProof w:val="0"/>
      <w:sz w:val="24"/>
      <w:szCs w:val="24"/>
      <w:lang w:val="en-US" w:eastAsia="en-US" w:bidi="ar-SA"/>
    </w:rPr>
  </w:style>
  <w:style w:type="paragraph" w:styleId="BalloonText">
    <w:name w:val="Balloon Text"/>
    <w:basedOn w:val="Normal"/>
    <w:semiHidden/>
    <w:rsid w:val="00E5143B"/>
    <w:rPr>
      <w:rFonts w:ascii="Tahoma" w:hAnsi="Tahoma" w:cs="Tahoma"/>
      <w:sz w:val="16"/>
      <w:szCs w:val="16"/>
    </w:rPr>
  </w:style>
  <w:style w:type="paragraph" w:styleId="CommentSubject">
    <w:name w:val="annotation subject"/>
    <w:basedOn w:val="CommentText"/>
    <w:next w:val="CommentText"/>
    <w:semiHidden/>
    <w:rsid w:val="00E5143B"/>
    <w:rPr>
      <w:b/>
      <w:bCs/>
      <w:szCs w:val="20"/>
    </w:rPr>
  </w:style>
  <w:style w:type="paragraph" w:customStyle="1" w:styleId="Bullet2A">
    <w:name w:val="Bullet 2A"/>
    <w:basedOn w:val="Normal"/>
    <w:rsid w:val="00E5143B"/>
    <w:pPr>
      <w:keepLines/>
      <w:numPr>
        <w:numId w:val="2"/>
      </w:numPr>
    </w:pPr>
    <w:rPr>
      <w:rFonts w:ascii="Times New Roman" w:hAnsi="Times New Roman"/>
      <w:sz w:val="20"/>
    </w:rPr>
  </w:style>
  <w:style w:type="character" w:styleId="FollowedHyperlink">
    <w:name w:val="FollowedHyperlink"/>
    <w:rsid w:val="00E5143B"/>
    <w:rPr>
      <w:color w:val="800080"/>
      <w:u w:val="single"/>
    </w:rPr>
  </w:style>
  <w:style w:type="table" w:styleId="LightShading-Accent1">
    <w:name w:val="Light Shading Accent 1"/>
    <w:basedOn w:val="TableNormal"/>
    <w:uiPriority w:val="60"/>
    <w:rsid w:val="000E5D38"/>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1"/>
    <w:qFormat/>
    <w:rsid w:val="00777A2B"/>
    <w:pPr>
      <w:ind w:left="720"/>
    </w:pPr>
  </w:style>
  <w:style w:type="paragraph" w:styleId="Revision">
    <w:name w:val="Revision"/>
    <w:hidden/>
    <w:uiPriority w:val="99"/>
    <w:semiHidden/>
    <w:rsid w:val="00C71F1F"/>
    <w:rPr>
      <w:rFonts w:ascii="Arial" w:hAnsi="Arial"/>
      <w:sz w:val="24"/>
    </w:rPr>
  </w:style>
  <w:style w:type="character" w:customStyle="1" w:styleId="HeaderChar">
    <w:name w:val="Header Char"/>
    <w:link w:val="Header"/>
    <w:rsid w:val="00CC352A"/>
    <w:rPr>
      <w:rFonts w:ascii="Arial" w:hAnsi="Arial"/>
      <w:sz w:val="24"/>
    </w:rPr>
  </w:style>
  <w:style w:type="paragraph" w:styleId="Title">
    <w:name w:val="Title"/>
    <w:basedOn w:val="Normal"/>
    <w:link w:val="TitleChar"/>
    <w:qFormat/>
    <w:rsid w:val="00A57271"/>
    <w:pPr>
      <w:jc w:val="center"/>
    </w:pPr>
    <w:rPr>
      <w:rFonts w:ascii="Times New Roman" w:hAnsi="Times New Roman"/>
      <w:b/>
      <w:sz w:val="28"/>
    </w:rPr>
  </w:style>
  <w:style w:type="character" w:customStyle="1" w:styleId="TitleChar">
    <w:name w:val="Title Char"/>
    <w:link w:val="Title"/>
    <w:rsid w:val="00A57271"/>
    <w:rPr>
      <w:b/>
      <w:sz w:val="28"/>
    </w:rPr>
  </w:style>
  <w:style w:type="table" w:styleId="TableGrid">
    <w:name w:val="Table Grid"/>
    <w:basedOn w:val="TableNormal"/>
    <w:uiPriority w:val="59"/>
    <w:rsid w:val="0002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F67C2C"/>
    <w:rPr>
      <w:szCs w:val="24"/>
    </w:rPr>
  </w:style>
  <w:style w:type="character" w:customStyle="1" w:styleId="FooterChar">
    <w:name w:val="Footer Char"/>
    <w:basedOn w:val="DefaultParagraphFont"/>
    <w:link w:val="Footer"/>
    <w:uiPriority w:val="99"/>
    <w:rsid w:val="00975EF2"/>
    <w:rPr>
      <w:rFonts w:ascii="Arial" w:hAnsi="Arial"/>
      <w:sz w:val="24"/>
    </w:rPr>
  </w:style>
  <w:style w:type="paragraph" w:customStyle="1" w:styleId="xxxxmsolistparagraph">
    <w:name w:val="x_x_xxmsolistparagraph"/>
    <w:basedOn w:val="Normal"/>
    <w:rsid w:val="00036569"/>
    <w:pPr>
      <w:spacing w:before="100" w:beforeAutospacing="1" w:after="100" w:afterAutospacing="1"/>
    </w:pPr>
    <w:rPr>
      <w:rFonts w:ascii="Times New Roman" w:hAnsi="Times New Roman"/>
      <w:szCs w:val="24"/>
    </w:rPr>
  </w:style>
  <w:style w:type="paragraph" w:customStyle="1" w:styleId="pf0">
    <w:name w:val="pf0"/>
    <w:basedOn w:val="Normal"/>
    <w:rsid w:val="00EB480F"/>
    <w:pPr>
      <w:spacing w:before="100" w:beforeAutospacing="1" w:after="100" w:afterAutospacing="1"/>
    </w:pPr>
    <w:rPr>
      <w:rFonts w:ascii="Times New Roman" w:hAnsi="Times New Roman"/>
      <w:szCs w:val="24"/>
    </w:rPr>
  </w:style>
  <w:style w:type="character" w:customStyle="1" w:styleId="cf01">
    <w:name w:val="cf01"/>
    <w:basedOn w:val="DefaultParagraphFont"/>
    <w:rsid w:val="00EB48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8402">
      <w:bodyDiv w:val="1"/>
      <w:marLeft w:val="0"/>
      <w:marRight w:val="0"/>
      <w:marTop w:val="0"/>
      <w:marBottom w:val="0"/>
      <w:divBdr>
        <w:top w:val="none" w:sz="0" w:space="0" w:color="auto"/>
        <w:left w:val="none" w:sz="0" w:space="0" w:color="auto"/>
        <w:bottom w:val="none" w:sz="0" w:space="0" w:color="auto"/>
        <w:right w:val="none" w:sz="0" w:space="0" w:color="auto"/>
      </w:divBdr>
    </w:div>
    <w:div w:id="696082444">
      <w:bodyDiv w:val="1"/>
      <w:marLeft w:val="0"/>
      <w:marRight w:val="0"/>
      <w:marTop w:val="0"/>
      <w:marBottom w:val="0"/>
      <w:divBdr>
        <w:top w:val="none" w:sz="0" w:space="0" w:color="auto"/>
        <w:left w:val="none" w:sz="0" w:space="0" w:color="auto"/>
        <w:bottom w:val="none" w:sz="0" w:space="0" w:color="auto"/>
        <w:right w:val="none" w:sz="0" w:space="0" w:color="auto"/>
      </w:divBdr>
      <w:divsChild>
        <w:div w:id="832063157">
          <w:marLeft w:val="0"/>
          <w:marRight w:val="0"/>
          <w:marTop w:val="0"/>
          <w:marBottom w:val="0"/>
          <w:divBdr>
            <w:top w:val="none" w:sz="0" w:space="0" w:color="auto"/>
            <w:left w:val="none" w:sz="0" w:space="0" w:color="auto"/>
            <w:bottom w:val="none" w:sz="0" w:space="0" w:color="auto"/>
            <w:right w:val="none" w:sz="0" w:space="0" w:color="auto"/>
          </w:divBdr>
          <w:divsChild>
            <w:div w:id="551964849">
              <w:marLeft w:val="0"/>
              <w:marRight w:val="0"/>
              <w:marTop w:val="0"/>
              <w:marBottom w:val="0"/>
              <w:divBdr>
                <w:top w:val="none" w:sz="0" w:space="0" w:color="auto"/>
                <w:left w:val="none" w:sz="0" w:space="0" w:color="auto"/>
                <w:bottom w:val="none" w:sz="0" w:space="0" w:color="auto"/>
                <w:right w:val="none" w:sz="0" w:space="0" w:color="auto"/>
              </w:divBdr>
            </w:div>
          </w:divsChild>
        </w:div>
        <w:div w:id="1016927980">
          <w:marLeft w:val="0"/>
          <w:marRight w:val="0"/>
          <w:marTop w:val="0"/>
          <w:marBottom w:val="0"/>
          <w:divBdr>
            <w:top w:val="none" w:sz="0" w:space="0" w:color="auto"/>
            <w:left w:val="none" w:sz="0" w:space="0" w:color="auto"/>
            <w:bottom w:val="none" w:sz="0" w:space="0" w:color="auto"/>
            <w:right w:val="none" w:sz="0" w:space="0" w:color="auto"/>
          </w:divBdr>
          <w:divsChild>
            <w:div w:id="875502966">
              <w:marLeft w:val="0"/>
              <w:marRight w:val="0"/>
              <w:marTop w:val="0"/>
              <w:marBottom w:val="0"/>
              <w:divBdr>
                <w:top w:val="none" w:sz="0" w:space="0" w:color="auto"/>
                <w:left w:val="none" w:sz="0" w:space="0" w:color="auto"/>
                <w:bottom w:val="none" w:sz="0" w:space="0" w:color="auto"/>
                <w:right w:val="none" w:sz="0" w:space="0" w:color="auto"/>
              </w:divBdr>
            </w:div>
          </w:divsChild>
        </w:div>
        <w:div w:id="1867477653">
          <w:marLeft w:val="0"/>
          <w:marRight w:val="0"/>
          <w:marTop w:val="0"/>
          <w:marBottom w:val="0"/>
          <w:divBdr>
            <w:top w:val="none" w:sz="0" w:space="0" w:color="auto"/>
            <w:left w:val="none" w:sz="0" w:space="0" w:color="auto"/>
            <w:bottom w:val="none" w:sz="0" w:space="0" w:color="auto"/>
            <w:right w:val="none" w:sz="0" w:space="0" w:color="auto"/>
          </w:divBdr>
          <w:divsChild>
            <w:div w:id="1644651223">
              <w:marLeft w:val="0"/>
              <w:marRight w:val="0"/>
              <w:marTop w:val="0"/>
              <w:marBottom w:val="0"/>
              <w:divBdr>
                <w:top w:val="none" w:sz="0" w:space="0" w:color="auto"/>
                <w:left w:val="none" w:sz="0" w:space="0" w:color="auto"/>
                <w:bottom w:val="none" w:sz="0" w:space="0" w:color="auto"/>
                <w:right w:val="none" w:sz="0" w:space="0" w:color="auto"/>
              </w:divBdr>
            </w:div>
          </w:divsChild>
        </w:div>
        <w:div w:id="1607040456">
          <w:marLeft w:val="0"/>
          <w:marRight w:val="0"/>
          <w:marTop w:val="0"/>
          <w:marBottom w:val="0"/>
          <w:divBdr>
            <w:top w:val="none" w:sz="0" w:space="0" w:color="auto"/>
            <w:left w:val="none" w:sz="0" w:space="0" w:color="auto"/>
            <w:bottom w:val="none" w:sz="0" w:space="0" w:color="auto"/>
            <w:right w:val="none" w:sz="0" w:space="0" w:color="auto"/>
          </w:divBdr>
          <w:divsChild>
            <w:div w:id="1674648043">
              <w:marLeft w:val="0"/>
              <w:marRight w:val="0"/>
              <w:marTop w:val="0"/>
              <w:marBottom w:val="0"/>
              <w:divBdr>
                <w:top w:val="none" w:sz="0" w:space="0" w:color="auto"/>
                <w:left w:val="none" w:sz="0" w:space="0" w:color="auto"/>
                <w:bottom w:val="none" w:sz="0" w:space="0" w:color="auto"/>
                <w:right w:val="none" w:sz="0" w:space="0" w:color="auto"/>
              </w:divBdr>
            </w:div>
          </w:divsChild>
        </w:div>
        <w:div w:id="2019890441">
          <w:marLeft w:val="0"/>
          <w:marRight w:val="0"/>
          <w:marTop w:val="0"/>
          <w:marBottom w:val="0"/>
          <w:divBdr>
            <w:top w:val="none" w:sz="0" w:space="0" w:color="auto"/>
            <w:left w:val="none" w:sz="0" w:space="0" w:color="auto"/>
            <w:bottom w:val="none" w:sz="0" w:space="0" w:color="auto"/>
            <w:right w:val="none" w:sz="0" w:space="0" w:color="auto"/>
          </w:divBdr>
          <w:divsChild>
            <w:div w:id="361321331">
              <w:marLeft w:val="0"/>
              <w:marRight w:val="0"/>
              <w:marTop w:val="0"/>
              <w:marBottom w:val="0"/>
              <w:divBdr>
                <w:top w:val="none" w:sz="0" w:space="0" w:color="auto"/>
                <w:left w:val="none" w:sz="0" w:space="0" w:color="auto"/>
                <w:bottom w:val="none" w:sz="0" w:space="0" w:color="auto"/>
                <w:right w:val="none" w:sz="0" w:space="0" w:color="auto"/>
              </w:divBdr>
            </w:div>
          </w:divsChild>
        </w:div>
        <w:div w:id="774861174">
          <w:marLeft w:val="0"/>
          <w:marRight w:val="0"/>
          <w:marTop w:val="0"/>
          <w:marBottom w:val="0"/>
          <w:divBdr>
            <w:top w:val="none" w:sz="0" w:space="0" w:color="auto"/>
            <w:left w:val="none" w:sz="0" w:space="0" w:color="auto"/>
            <w:bottom w:val="none" w:sz="0" w:space="0" w:color="auto"/>
            <w:right w:val="none" w:sz="0" w:space="0" w:color="auto"/>
          </w:divBdr>
          <w:divsChild>
            <w:div w:id="196629244">
              <w:marLeft w:val="0"/>
              <w:marRight w:val="0"/>
              <w:marTop w:val="0"/>
              <w:marBottom w:val="0"/>
              <w:divBdr>
                <w:top w:val="none" w:sz="0" w:space="0" w:color="auto"/>
                <w:left w:val="none" w:sz="0" w:space="0" w:color="auto"/>
                <w:bottom w:val="none" w:sz="0" w:space="0" w:color="auto"/>
                <w:right w:val="none" w:sz="0" w:space="0" w:color="auto"/>
              </w:divBdr>
            </w:div>
          </w:divsChild>
        </w:div>
        <w:div w:id="1064061973">
          <w:marLeft w:val="0"/>
          <w:marRight w:val="0"/>
          <w:marTop w:val="0"/>
          <w:marBottom w:val="0"/>
          <w:divBdr>
            <w:top w:val="none" w:sz="0" w:space="0" w:color="auto"/>
            <w:left w:val="none" w:sz="0" w:space="0" w:color="auto"/>
            <w:bottom w:val="none" w:sz="0" w:space="0" w:color="auto"/>
            <w:right w:val="none" w:sz="0" w:space="0" w:color="auto"/>
          </w:divBdr>
          <w:divsChild>
            <w:div w:id="1445078681">
              <w:marLeft w:val="0"/>
              <w:marRight w:val="0"/>
              <w:marTop w:val="0"/>
              <w:marBottom w:val="0"/>
              <w:divBdr>
                <w:top w:val="none" w:sz="0" w:space="0" w:color="auto"/>
                <w:left w:val="none" w:sz="0" w:space="0" w:color="auto"/>
                <w:bottom w:val="none" w:sz="0" w:space="0" w:color="auto"/>
                <w:right w:val="none" w:sz="0" w:space="0" w:color="auto"/>
              </w:divBdr>
            </w:div>
          </w:divsChild>
        </w:div>
        <w:div w:id="1430782666">
          <w:marLeft w:val="0"/>
          <w:marRight w:val="0"/>
          <w:marTop w:val="0"/>
          <w:marBottom w:val="0"/>
          <w:divBdr>
            <w:top w:val="none" w:sz="0" w:space="0" w:color="auto"/>
            <w:left w:val="none" w:sz="0" w:space="0" w:color="auto"/>
            <w:bottom w:val="none" w:sz="0" w:space="0" w:color="auto"/>
            <w:right w:val="none" w:sz="0" w:space="0" w:color="auto"/>
          </w:divBdr>
          <w:divsChild>
            <w:div w:id="1854998427">
              <w:marLeft w:val="0"/>
              <w:marRight w:val="0"/>
              <w:marTop w:val="0"/>
              <w:marBottom w:val="0"/>
              <w:divBdr>
                <w:top w:val="none" w:sz="0" w:space="0" w:color="auto"/>
                <w:left w:val="none" w:sz="0" w:space="0" w:color="auto"/>
                <w:bottom w:val="none" w:sz="0" w:space="0" w:color="auto"/>
                <w:right w:val="none" w:sz="0" w:space="0" w:color="auto"/>
              </w:divBdr>
            </w:div>
          </w:divsChild>
        </w:div>
        <w:div w:id="1908303836">
          <w:marLeft w:val="0"/>
          <w:marRight w:val="0"/>
          <w:marTop w:val="0"/>
          <w:marBottom w:val="0"/>
          <w:divBdr>
            <w:top w:val="none" w:sz="0" w:space="0" w:color="auto"/>
            <w:left w:val="none" w:sz="0" w:space="0" w:color="auto"/>
            <w:bottom w:val="none" w:sz="0" w:space="0" w:color="auto"/>
            <w:right w:val="none" w:sz="0" w:space="0" w:color="auto"/>
          </w:divBdr>
          <w:divsChild>
            <w:div w:id="160314011">
              <w:marLeft w:val="0"/>
              <w:marRight w:val="0"/>
              <w:marTop w:val="0"/>
              <w:marBottom w:val="0"/>
              <w:divBdr>
                <w:top w:val="none" w:sz="0" w:space="0" w:color="auto"/>
                <w:left w:val="none" w:sz="0" w:space="0" w:color="auto"/>
                <w:bottom w:val="none" w:sz="0" w:space="0" w:color="auto"/>
                <w:right w:val="none" w:sz="0" w:space="0" w:color="auto"/>
              </w:divBdr>
            </w:div>
          </w:divsChild>
        </w:div>
        <w:div w:id="1354115765">
          <w:marLeft w:val="0"/>
          <w:marRight w:val="0"/>
          <w:marTop w:val="0"/>
          <w:marBottom w:val="0"/>
          <w:divBdr>
            <w:top w:val="none" w:sz="0" w:space="0" w:color="auto"/>
            <w:left w:val="none" w:sz="0" w:space="0" w:color="auto"/>
            <w:bottom w:val="none" w:sz="0" w:space="0" w:color="auto"/>
            <w:right w:val="none" w:sz="0" w:space="0" w:color="auto"/>
          </w:divBdr>
          <w:divsChild>
            <w:div w:id="457334816">
              <w:marLeft w:val="0"/>
              <w:marRight w:val="0"/>
              <w:marTop w:val="0"/>
              <w:marBottom w:val="0"/>
              <w:divBdr>
                <w:top w:val="none" w:sz="0" w:space="0" w:color="auto"/>
                <w:left w:val="none" w:sz="0" w:space="0" w:color="auto"/>
                <w:bottom w:val="none" w:sz="0" w:space="0" w:color="auto"/>
                <w:right w:val="none" w:sz="0" w:space="0" w:color="auto"/>
              </w:divBdr>
            </w:div>
          </w:divsChild>
        </w:div>
        <w:div w:id="1080102344">
          <w:marLeft w:val="0"/>
          <w:marRight w:val="0"/>
          <w:marTop w:val="0"/>
          <w:marBottom w:val="0"/>
          <w:divBdr>
            <w:top w:val="none" w:sz="0" w:space="0" w:color="auto"/>
            <w:left w:val="none" w:sz="0" w:space="0" w:color="auto"/>
            <w:bottom w:val="none" w:sz="0" w:space="0" w:color="auto"/>
            <w:right w:val="none" w:sz="0" w:space="0" w:color="auto"/>
          </w:divBdr>
          <w:divsChild>
            <w:div w:id="2056615913">
              <w:marLeft w:val="0"/>
              <w:marRight w:val="0"/>
              <w:marTop w:val="0"/>
              <w:marBottom w:val="0"/>
              <w:divBdr>
                <w:top w:val="none" w:sz="0" w:space="0" w:color="auto"/>
                <w:left w:val="none" w:sz="0" w:space="0" w:color="auto"/>
                <w:bottom w:val="none" w:sz="0" w:space="0" w:color="auto"/>
                <w:right w:val="none" w:sz="0" w:space="0" w:color="auto"/>
              </w:divBdr>
            </w:div>
          </w:divsChild>
        </w:div>
        <w:div w:id="1219782490">
          <w:marLeft w:val="0"/>
          <w:marRight w:val="0"/>
          <w:marTop w:val="0"/>
          <w:marBottom w:val="0"/>
          <w:divBdr>
            <w:top w:val="none" w:sz="0" w:space="0" w:color="auto"/>
            <w:left w:val="none" w:sz="0" w:space="0" w:color="auto"/>
            <w:bottom w:val="none" w:sz="0" w:space="0" w:color="auto"/>
            <w:right w:val="none" w:sz="0" w:space="0" w:color="auto"/>
          </w:divBdr>
          <w:divsChild>
            <w:div w:id="1320381049">
              <w:marLeft w:val="0"/>
              <w:marRight w:val="0"/>
              <w:marTop w:val="0"/>
              <w:marBottom w:val="0"/>
              <w:divBdr>
                <w:top w:val="none" w:sz="0" w:space="0" w:color="auto"/>
                <w:left w:val="none" w:sz="0" w:space="0" w:color="auto"/>
                <w:bottom w:val="none" w:sz="0" w:space="0" w:color="auto"/>
                <w:right w:val="none" w:sz="0" w:space="0" w:color="auto"/>
              </w:divBdr>
            </w:div>
          </w:divsChild>
        </w:div>
        <w:div w:id="1238052701">
          <w:marLeft w:val="0"/>
          <w:marRight w:val="0"/>
          <w:marTop w:val="0"/>
          <w:marBottom w:val="0"/>
          <w:divBdr>
            <w:top w:val="none" w:sz="0" w:space="0" w:color="auto"/>
            <w:left w:val="none" w:sz="0" w:space="0" w:color="auto"/>
            <w:bottom w:val="none" w:sz="0" w:space="0" w:color="auto"/>
            <w:right w:val="none" w:sz="0" w:space="0" w:color="auto"/>
          </w:divBdr>
          <w:divsChild>
            <w:div w:id="134183953">
              <w:marLeft w:val="0"/>
              <w:marRight w:val="0"/>
              <w:marTop w:val="0"/>
              <w:marBottom w:val="0"/>
              <w:divBdr>
                <w:top w:val="none" w:sz="0" w:space="0" w:color="auto"/>
                <w:left w:val="none" w:sz="0" w:space="0" w:color="auto"/>
                <w:bottom w:val="none" w:sz="0" w:space="0" w:color="auto"/>
                <w:right w:val="none" w:sz="0" w:space="0" w:color="auto"/>
              </w:divBdr>
            </w:div>
          </w:divsChild>
        </w:div>
        <w:div w:id="833837086">
          <w:marLeft w:val="0"/>
          <w:marRight w:val="0"/>
          <w:marTop w:val="0"/>
          <w:marBottom w:val="0"/>
          <w:divBdr>
            <w:top w:val="none" w:sz="0" w:space="0" w:color="auto"/>
            <w:left w:val="none" w:sz="0" w:space="0" w:color="auto"/>
            <w:bottom w:val="none" w:sz="0" w:space="0" w:color="auto"/>
            <w:right w:val="none" w:sz="0" w:space="0" w:color="auto"/>
          </w:divBdr>
          <w:divsChild>
            <w:div w:id="380058736">
              <w:marLeft w:val="0"/>
              <w:marRight w:val="0"/>
              <w:marTop w:val="0"/>
              <w:marBottom w:val="0"/>
              <w:divBdr>
                <w:top w:val="none" w:sz="0" w:space="0" w:color="auto"/>
                <w:left w:val="none" w:sz="0" w:space="0" w:color="auto"/>
                <w:bottom w:val="none" w:sz="0" w:space="0" w:color="auto"/>
                <w:right w:val="none" w:sz="0" w:space="0" w:color="auto"/>
              </w:divBdr>
            </w:div>
          </w:divsChild>
        </w:div>
        <w:div w:id="1429694292">
          <w:marLeft w:val="0"/>
          <w:marRight w:val="0"/>
          <w:marTop w:val="0"/>
          <w:marBottom w:val="0"/>
          <w:divBdr>
            <w:top w:val="none" w:sz="0" w:space="0" w:color="auto"/>
            <w:left w:val="none" w:sz="0" w:space="0" w:color="auto"/>
            <w:bottom w:val="none" w:sz="0" w:space="0" w:color="auto"/>
            <w:right w:val="none" w:sz="0" w:space="0" w:color="auto"/>
          </w:divBdr>
          <w:divsChild>
            <w:div w:id="450246722">
              <w:marLeft w:val="0"/>
              <w:marRight w:val="0"/>
              <w:marTop w:val="0"/>
              <w:marBottom w:val="0"/>
              <w:divBdr>
                <w:top w:val="none" w:sz="0" w:space="0" w:color="auto"/>
                <w:left w:val="none" w:sz="0" w:space="0" w:color="auto"/>
                <w:bottom w:val="none" w:sz="0" w:space="0" w:color="auto"/>
                <w:right w:val="none" w:sz="0" w:space="0" w:color="auto"/>
              </w:divBdr>
            </w:div>
          </w:divsChild>
        </w:div>
        <w:div w:id="566496853">
          <w:marLeft w:val="0"/>
          <w:marRight w:val="0"/>
          <w:marTop w:val="0"/>
          <w:marBottom w:val="0"/>
          <w:divBdr>
            <w:top w:val="none" w:sz="0" w:space="0" w:color="auto"/>
            <w:left w:val="none" w:sz="0" w:space="0" w:color="auto"/>
            <w:bottom w:val="none" w:sz="0" w:space="0" w:color="auto"/>
            <w:right w:val="none" w:sz="0" w:space="0" w:color="auto"/>
          </w:divBdr>
          <w:divsChild>
            <w:div w:id="679888985">
              <w:marLeft w:val="0"/>
              <w:marRight w:val="0"/>
              <w:marTop w:val="0"/>
              <w:marBottom w:val="0"/>
              <w:divBdr>
                <w:top w:val="none" w:sz="0" w:space="0" w:color="auto"/>
                <w:left w:val="none" w:sz="0" w:space="0" w:color="auto"/>
                <w:bottom w:val="none" w:sz="0" w:space="0" w:color="auto"/>
                <w:right w:val="none" w:sz="0" w:space="0" w:color="auto"/>
              </w:divBdr>
            </w:div>
          </w:divsChild>
        </w:div>
        <w:div w:id="1372344150">
          <w:marLeft w:val="0"/>
          <w:marRight w:val="0"/>
          <w:marTop w:val="0"/>
          <w:marBottom w:val="0"/>
          <w:divBdr>
            <w:top w:val="none" w:sz="0" w:space="0" w:color="auto"/>
            <w:left w:val="none" w:sz="0" w:space="0" w:color="auto"/>
            <w:bottom w:val="none" w:sz="0" w:space="0" w:color="auto"/>
            <w:right w:val="none" w:sz="0" w:space="0" w:color="auto"/>
          </w:divBdr>
          <w:divsChild>
            <w:div w:id="1820876452">
              <w:marLeft w:val="0"/>
              <w:marRight w:val="0"/>
              <w:marTop w:val="0"/>
              <w:marBottom w:val="0"/>
              <w:divBdr>
                <w:top w:val="none" w:sz="0" w:space="0" w:color="auto"/>
                <w:left w:val="none" w:sz="0" w:space="0" w:color="auto"/>
                <w:bottom w:val="none" w:sz="0" w:space="0" w:color="auto"/>
                <w:right w:val="none" w:sz="0" w:space="0" w:color="auto"/>
              </w:divBdr>
            </w:div>
          </w:divsChild>
        </w:div>
        <w:div w:id="1240603667">
          <w:marLeft w:val="0"/>
          <w:marRight w:val="0"/>
          <w:marTop w:val="0"/>
          <w:marBottom w:val="0"/>
          <w:divBdr>
            <w:top w:val="none" w:sz="0" w:space="0" w:color="auto"/>
            <w:left w:val="none" w:sz="0" w:space="0" w:color="auto"/>
            <w:bottom w:val="none" w:sz="0" w:space="0" w:color="auto"/>
            <w:right w:val="none" w:sz="0" w:space="0" w:color="auto"/>
          </w:divBdr>
          <w:divsChild>
            <w:div w:id="1030961174">
              <w:marLeft w:val="0"/>
              <w:marRight w:val="0"/>
              <w:marTop w:val="0"/>
              <w:marBottom w:val="0"/>
              <w:divBdr>
                <w:top w:val="none" w:sz="0" w:space="0" w:color="auto"/>
                <w:left w:val="none" w:sz="0" w:space="0" w:color="auto"/>
                <w:bottom w:val="none" w:sz="0" w:space="0" w:color="auto"/>
                <w:right w:val="none" w:sz="0" w:space="0" w:color="auto"/>
              </w:divBdr>
            </w:div>
          </w:divsChild>
        </w:div>
        <w:div w:id="218827082">
          <w:marLeft w:val="0"/>
          <w:marRight w:val="0"/>
          <w:marTop w:val="0"/>
          <w:marBottom w:val="0"/>
          <w:divBdr>
            <w:top w:val="none" w:sz="0" w:space="0" w:color="auto"/>
            <w:left w:val="none" w:sz="0" w:space="0" w:color="auto"/>
            <w:bottom w:val="none" w:sz="0" w:space="0" w:color="auto"/>
            <w:right w:val="none" w:sz="0" w:space="0" w:color="auto"/>
          </w:divBdr>
          <w:divsChild>
            <w:div w:id="591091034">
              <w:marLeft w:val="0"/>
              <w:marRight w:val="0"/>
              <w:marTop w:val="0"/>
              <w:marBottom w:val="0"/>
              <w:divBdr>
                <w:top w:val="none" w:sz="0" w:space="0" w:color="auto"/>
                <w:left w:val="none" w:sz="0" w:space="0" w:color="auto"/>
                <w:bottom w:val="none" w:sz="0" w:space="0" w:color="auto"/>
                <w:right w:val="none" w:sz="0" w:space="0" w:color="auto"/>
              </w:divBdr>
            </w:div>
          </w:divsChild>
        </w:div>
        <w:div w:id="1385178702">
          <w:marLeft w:val="0"/>
          <w:marRight w:val="0"/>
          <w:marTop w:val="0"/>
          <w:marBottom w:val="0"/>
          <w:divBdr>
            <w:top w:val="none" w:sz="0" w:space="0" w:color="auto"/>
            <w:left w:val="none" w:sz="0" w:space="0" w:color="auto"/>
            <w:bottom w:val="none" w:sz="0" w:space="0" w:color="auto"/>
            <w:right w:val="none" w:sz="0" w:space="0" w:color="auto"/>
          </w:divBdr>
          <w:divsChild>
            <w:div w:id="1612739571">
              <w:marLeft w:val="0"/>
              <w:marRight w:val="0"/>
              <w:marTop w:val="0"/>
              <w:marBottom w:val="0"/>
              <w:divBdr>
                <w:top w:val="none" w:sz="0" w:space="0" w:color="auto"/>
                <w:left w:val="none" w:sz="0" w:space="0" w:color="auto"/>
                <w:bottom w:val="none" w:sz="0" w:space="0" w:color="auto"/>
                <w:right w:val="none" w:sz="0" w:space="0" w:color="auto"/>
              </w:divBdr>
            </w:div>
          </w:divsChild>
        </w:div>
        <w:div w:id="1079861108">
          <w:marLeft w:val="0"/>
          <w:marRight w:val="0"/>
          <w:marTop w:val="0"/>
          <w:marBottom w:val="0"/>
          <w:divBdr>
            <w:top w:val="none" w:sz="0" w:space="0" w:color="auto"/>
            <w:left w:val="none" w:sz="0" w:space="0" w:color="auto"/>
            <w:bottom w:val="none" w:sz="0" w:space="0" w:color="auto"/>
            <w:right w:val="none" w:sz="0" w:space="0" w:color="auto"/>
          </w:divBdr>
          <w:divsChild>
            <w:div w:id="524172454">
              <w:marLeft w:val="0"/>
              <w:marRight w:val="0"/>
              <w:marTop w:val="0"/>
              <w:marBottom w:val="0"/>
              <w:divBdr>
                <w:top w:val="none" w:sz="0" w:space="0" w:color="auto"/>
                <w:left w:val="none" w:sz="0" w:space="0" w:color="auto"/>
                <w:bottom w:val="none" w:sz="0" w:space="0" w:color="auto"/>
                <w:right w:val="none" w:sz="0" w:space="0" w:color="auto"/>
              </w:divBdr>
            </w:div>
          </w:divsChild>
        </w:div>
        <w:div w:id="1974865641">
          <w:marLeft w:val="0"/>
          <w:marRight w:val="0"/>
          <w:marTop w:val="0"/>
          <w:marBottom w:val="0"/>
          <w:divBdr>
            <w:top w:val="none" w:sz="0" w:space="0" w:color="auto"/>
            <w:left w:val="none" w:sz="0" w:space="0" w:color="auto"/>
            <w:bottom w:val="none" w:sz="0" w:space="0" w:color="auto"/>
            <w:right w:val="none" w:sz="0" w:space="0" w:color="auto"/>
          </w:divBdr>
          <w:divsChild>
            <w:div w:id="223221351">
              <w:marLeft w:val="0"/>
              <w:marRight w:val="0"/>
              <w:marTop w:val="0"/>
              <w:marBottom w:val="0"/>
              <w:divBdr>
                <w:top w:val="none" w:sz="0" w:space="0" w:color="auto"/>
                <w:left w:val="none" w:sz="0" w:space="0" w:color="auto"/>
                <w:bottom w:val="none" w:sz="0" w:space="0" w:color="auto"/>
                <w:right w:val="none" w:sz="0" w:space="0" w:color="auto"/>
              </w:divBdr>
            </w:div>
          </w:divsChild>
        </w:div>
        <w:div w:id="350225785">
          <w:marLeft w:val="0"/>
          <w:marRight w:val="0"/>
          <w:marTop w:val="0"/>
          <w:marBottom w:val="0"/>
          <w:divBdr>
            <w:top w:val="none" w:sz="0" w:space="0" w:color="auto"/>
            <w:left w:val="none" w:sz="0" w:space="0" w:color="auto"/>
            <w:bottom w:val="none" w:sz="0" w:space="0" w:color="auto"/>
            <w:right w:val="none" w:sz="0" w:space="0" w:color="auto"/>
          </w:divBdr>
          <w:divsChild>
            <w:div w:id="113526065">
              <w:marLeft w:val="0"/>
              <w:marRight w:val="0"/>
              <w:marTop w:val="0"/>
              <w:marBottom w:val="0"/>
              <w:divBdr>
                <w:top w:val="none" w:sz="0" w:space="0" w:color="auto"/>
                <w:left w:val="none" w:sz="0" w:space="0" w:color="auto"/>
                <w:bottom w:val="none" w:sz="0" w:space="0" w:color="auto"/>
                <w:right w:val="none" w:sz="0" w:space="0" w:color="auto"/>
              </w:divBdr>
            </w:div>
          </w:divsChild>
        </w:div>
        <w:div w:id="874083084">
          <w:marLeft w:val="0"/>
          <w:marRight w:val="0"/>
          <w:marTop w:val="0"/>
          <w:marBottom w:val="0"/>
          <w:divBdr>
            <w:top w:val="none" w:sz="0" w:space="0" w:color="auto"/>
            <w:left w:val="none" w:sz="0" w:space="0" w:color="auto"/>
            <w:bottom w:val="none" w:sz="0" w:space="0" w:color="auto"/>
            <w:right w:val="none" w:sz="0" w:space="0" w:color="auto"/>
          </w:divBdr>
          <w:divsChild>
            <w:div w:id="92366246">
              <w:marLeft w:val="0"/>
              <w:marRight w:val="0"/>
              <w:marTop w:val="0"/>
              <w:marBottom w:val="0"/>
              <w:divBdr>
                <w:top w:val="none" w:sz="0" w:space="0" w:color="auto"/>
                <w:left w:val="none" w:sz="0" w:space="0" w:color="auto"/>
                <w:bottom w:val="none" w:sz="0" w:space="0" w:color="auto"/>
                <w:right w:val="none" w:sz="0" w:space="0" w:color="auto"/>
              </w:divBdr>
            </w:div>
          </w:divsChild>
        </w:div>
        <w:div w:id="315962917">
          <w:marLeft w:val="0"/>
          <w:marRight w:val="0"/>
          <w:marTop w:val="0"/>
          <w:marBottom w:val="0"/>
          <w:divBdr>
            <w:top w:val="none" w:sz="0" w:space="0" w:color="auto"/>
            <w:left w:val="none" w:sz="0" w:space="0" w:color="auto"/>
            <w:bottom w:val="none" w:sz="0" w:space="0" w:color="auto"/>
            <w:right w:val="none" w:sz="0" w:space="0" w:color="auto"/>
          </w:divBdr>
          <w:divsChild>
            <w:div w:id="1299530557">
              <w:marLeft w:val="0"/>
              <w:marRight w:val="0"/>
              <w:marTop w:val="0"/>
              <w:marBottom w:val="0"/>
              <w:divBdr>
                <w:top w:val="none" w:sz="0" w:space="0" w:color="auto"/>
                <w:left w:val="none" w:sz="0" w:space="0" w:color="auto"/>
                <w:bottom w:val="none" w:sz="0" w:space="0" w:color="auto"/>
                <w:right w:val="none" w:sz="0" w:space="0" w:color="auto"/>
              </w:divBdr>
            </w:div>
          </w:divsChild>
        </w:div>
        <w:div w:id="2081051243">
          <w:marLeft w:val="0"/>
          <w:marRight w:val="0"/>
          <w:marTop w:val="0"/>
          <w:marBottom w:val="0"/>
          <w:divBdr>
            <w:top w:val="none" w:sz="0" w:space="0" w:color="auto"/>
            <w:left w:val="none" w:sz="0" w:space="0" w:color="auto"/>
            <w:bottom w:val="none" w:sz="0" w:space="0" w:color="auto"/>
            <w:right w:val="none" w:sz="0" w:space="0" w:color="auto"/>
          </w:divBdr>
          <w:divsChild>
            <w:div w:id="1327321781">
              <w:marLeft w:val="0"/>
              <w:marRight w:val="0"/>
              <w:marTop w:val="0"/>
              <w:marBottom w:val="0"/>
              <w:divBdr>
                <w:top w:val="none" w:sz="0" w:space="0" w:color="auto"/>
                <w:left w:val="none" w:sz="0" w:space="0" w:color="auto"/>
                <w:bottom w:val="none" w:sz="0" w:space="0" w:color="auto"/>
                <w:right w:val="none" w:sz="0" w:space="0" w:color="auto"/>
              </w:divBdr>
            </w:div>
          </w:divsChild>
        </w:div>
        <w:div w:id="2137985392">
          <w:marLeft w:val="0"/>
          <w:marRight w:val="0"/>
          <w:marTop w:val="0"/>
          <w:marBottom w:val="0"/>
          <w:divBdr>
            <w:top w:val="none" w:sz="0" w:space="0" w:color="auto"/>
            <w:left w:val="none" w:sz="0" w:space="0" w:color="auto"/>
            <w:bottom w:val="none" w:sz="0" w:space="0" w:color="auto"/>
            <w:right w:val="none" w:sz="0" w:space="0" w:color="auto"/>
          </w:divBdr>
          <w:divsChild>
            <w:div w:id="1621298527">
              <w:marLeft w:val="0"/>
              <w:marRight w:val="0"/>
              <w:marTop w:val="0"/>
              <w:marBottom w:val="0"/>
              <w:divBdr>
                <w:top w:val="none" w:sz="0" w:space="0" w:color="auto"/>
                <w:left w:val="none" w:sz="0" w:space="0" w:color="auto"/>
                <w:bottom w:val="none" w:sz="0" w:space="0" w:color="auto"/>
                <w:right w:val="none" w:sz="0" w:space="0" w:color="auto"/>
              </w:divBdr>
            </w:div>
          </w:divsChild>
        </w:div>
        <w:div w:id="1801072485">
          <w:marLeft w:val="0"/>
          <w:marRight w:val="0"/>
          <w:marTop w:val="0"/>
          <w:marBottom w:val="0"/>
          <w:divBdr>
            <w:top w:val="none" w:sz="0" w:space="0" w:color="auto"/>
            <w:left w:val="none" w:sz="0" w:space="0" w:color="auto"/>
            <w:bottom w:val="none" w:sz="0" w:space="0" w:color="auto"/>
            <w:right w:val="none" w:sz="0" w:space="0" w:color="auto"/>
          </w:divBdr>
          <w:divsChild>
            <w:div w:id="1878007126">
              <w:marLeft w:val="0"/>
              <w:marRight w:val="0"/>
              <w:marTop w:val="0"/>
              <w:marBottom w:val="0"/>
              <w:divBdr>
                <w:top w:val="none" w:sz="0" w:space="0" w:color="auto"/>
                <w:left w:val="none" w:sz="0" w:space="0" w:color="auto"/>
                <w:bottom w:val="none" w:sz="0" w:space="0" w:color="auto"/>
                <w:right w:val="none" w:sz="0" w:space="0" w:color="auto"/>
              </w:divBdr>
            </w:div>
          </w:divsChild>
        </w:div>
        <w:div w:id="1523280130">
          <w:marLeft w:val="0"/>
          <w:marRight w:val="0"/>
          <w:marTop w:val="0"/>
          <w:marBottom w:val="0"/>
          <w:divBdr>
            <w:top w:val="none" w:sz="0" w:space="0" w:color="auto"/>
            <w:left w:val="none" w:sz="0" w:space="0" w:color="auto"/>
            <w:bottom w:val="none" w:sz="0" w:space="0" w:color="auto"/>
            <w:right w:val="none" w:sz="0" w:space="0" w:color="auto"/>
          </w:divBdr>
          <w:divsChild>
            <w:div w:id="1102800252">
              <w:marLeft w:val="0"/>
              <w:marRight w:val="0"/>
              <w:marTop w:val="0"/>
              <w:marBottom w:val="0"/>
              <w:divBdr>
                <w:top w:val="none" w:sz="0" w:space="0" w:color="auto"/>
                <w:left w:val="none" w:sz="0" w:space="0" w:color="auto"/>
                <w:bottom w:val="none" w:sz="0" w:space="0" w:color="auto"/>
                <w:right w:val="none" w:sz="0" w:space="0" w:color="auto"/>
              </w:divBdr>
            </w:div>
          </w:divsChild>
        </w:div>
        <w:div w:id="1340236904">
          <w:marLeft w:val="0"/>
          <w:marRight w:val="0"/>
          <w:marTop w:val="0"/>
          <w:marBottom w:val="0"/>
          <w:divBdr>
            <w:top w:val="none" w:sz="0" w:space="0" w:color="auto"/>
            <w:left w:val="none" w:sz="0" w:space="0" w:color="auto"/>
            <w:bottom w:val="none" w:sz="0" w:space="0" w:color="auto"/>
            <w:right w:val="none" w:sz="0" w:space="0" w:color="auto"/>
          </w:divBdr>
          <w:divsChild>
            <w:div w:id="182329832">
              <w:marLeft w:val="0"/>
              <w:marRight w:val="0"/>
              <w:marTop w:val="0"/>
              <w:marBottom w:val="0"/>
              <w:divBdr>
                <w:top w:val="none" w:sz="0" w:space="0" w:color="auto"/>
                <w:left w:val="none" w:sz="0" w:space="0" w:color="auto"/>
                <w:bottom w:val="none" w:sz="0" w:space="0" w:color="auto"/>
                <w:right w:val="none" w:sz="0" w:space="0" w:color="auto"/>
              </w:divBdr>
            </w:div>
          </w:divsChild>
        </w:div>
        <w:div w:id="1263028949">
          <w:marLeft w:val="0"/>
          <w:marRight w:val="0"/>
          <w:marTop w:val="0"/>
          <w:marBottom w:val="0"/>
          <w:divBdr>
            <w:top w:val="none" w:sz="0" w:space="0" w:color="auto"/>
            <w:left w:val="none" w:sz="0" w:space="0" w:color="auto"/>
            <w:bottom w:val="none" w:sz="0" w:space="0" w:color="auto"/>
            <w:right w:val="none" w:sz="0" w:space="0" w:color="auto"/>
          </w:divBdr>
          <w:divsChild>
            <w:div w:id="131944339">
              <w:marLeft w:val="0"/>
              <w:marRight w:val="0"/>
              <w:marTop w:val="0"/>
              <w:marBottom w:val="0"/>
              <w:divBdr>
                <w:top w:val="none" w:sz="0" w:space="0" w:color="auto"/>
                <w:left w:val="none" w:sz="0" w:space="0" w:color="auto"/>
                <w:bottom w:val="none" w:sz="0" w:space="0" w:color="auto"/>
                <w:right w:val="none" w:sz="0" w:space="0" w:color="auto"/>
              </w:divBdr>
            </w:div>
          </w:divsChild>
        </w:div>
        <w:div w:id="835220947">
          <w:marLeft w:val="0"/>
          <w:marRight w:val="0"/>
          <w:marTop w:val="0"/>
          <w:marBottom w:val="0"/>
          <w:divBdr>
            <w:top w:val="none" w:sz="0" w:space="0" w:color="auto"/>
            <w:left w:val="none" w:sz="0" w:space="0" w:color="auto"/>
            <w:bottom w:val="none" w:sz="0" w:space="0" w:color="auto"/>
            <w:right w:val="none" w:sz="0" w:space="0" w:color="auto"/>
          </w:divBdr>
          <w:divsChild>
            <w:div w:id="1827237273">
              <w:marLeft w:val="0"/>
              <w:marRight w:val="0"/>
              <w:marTop w:val="0"/>
              <w:marBottom w:val="0"/>
              <w:divBdr>
                <w:top w:val="none" w:sz="0" w:space="0" w:color="auto"/>
                <w:left w:val="none" w:sz="0" w:space="0" w:color="auto"/>
                <w:bottom w:val="none" w:sz="0" w:space="0" w:color="auto"/>
                <w:right w:val="none" w:sz="0" w:space="0" w:color="auto"/>
              </w:divBdr>
            </w:div>
          </w:divsChild>
        </w:div>
        <w:div w:id="1018042898">
          <w:marLeft w:val="0"/>
          <w:marRight w:val="0"/>
          <w:marTop w:val="0"/>
          <w:marBottom w:val="0"/>
          <w:divBdr>
            <w:top w:val="none" w:sz="0" w:space="0" w:color="auto"/>
            <w:left w:val="none" w:sz="0" w:space="0" w:color="auto"/>
            <w:bottom w:val="none" w:sz="0" w:space="0" w:color="auto"/>
            <w:right w:val="none" w:sz="0" w:space="0" w:color="auto"/>
          </w:divBdr>
          <w:divsChild>
            <w:div w:id="1241284158">
              <w:marLeft w:val="0"/>
              <w:marRight w:val="0"/>
              <w:marTop w:val="0"/>
              <w:marBottom w:val="0"/>
              <w:divBdr>
                <w:top w:val="none" w:sz="0" w:space="0" w:color="auto"/>
                <w:left w:val="none" w:sz="0" w:space="0" w:color="auto"/>
                <w:bottom w:val="none" w:sz="0" w:space="0" w:color="auto"/>
                <w:right w:val="none" w:sz="0" w:space="0" w:color="auto"/>
              </w:divBdr>
            </w:div>
          </w:divsChild>
        </w:div>
        <w:div w:id="445345279">
          <w:marLeft w:val="0"/>
          <w:marRight w:val="0"/>
          <w:marTop w:val="0"/>
          <w:marBottom w:val="0"/>
          <w:divBdr>
            <w:top w:val="none" w:sz="0" w:space="0" w:color="auto"/>
            <w:left w:val="none" w:sz="0" w:space="0" w:color="auto"/>
            <w:bottom w:val="none" w:sz="0" w:space="0" w:color="auto"/>
            <w:right w:val="none" w:sz="0" w:space="0" w:color="auto"/>
          </w:divBdr>
          <w:divsChild>
            <w:div w:id="856966063">
              <w:marLeft w:val="0"/>
              <w:marRight w:val="0"/>
              <w:marTop w:val="0"/>
              <w:marBottom w:val="0"/>
              <w:divBdr>
                <w:top w:val="none" w:sz="0" w:space="0" w:color="auto"/>
                <w:left w:val="none" w:sz="0" w:space="0" w:color="auto"/>
                <w:bottom w:val="none" w:sz="0" w:space="0" w:color="auto"/>
                <w:right w:val="none" w:sz="0" w:space="0" w:color="auto"/>
              </w:divBdr>
            </w:div>
          </w:divsChild>
        </w:div>
        <w:div w:id="341202149">
          <w:marLeft w:val="0"/>
          <w:marRight w:val="0"/>
          <w:marTop w:val="0"/>
          <w:marBottom w:val="0"/>
          <w:divBdr>
            <w:top w:val="none" w:sz="0" w:space="0" w:color="auto"/>
            <w:left w:val="none" w:sz="0" w:space="0" w:color="auto"/>
            <w:bottom w:val="none" w:sz="0" w:space="0" w:color="auto"/>
            <w:right w:val="none" w:sz="0" w:space="0" w:color="auto"/>
          </w:divBdr>
          <w:divsChild>
            <w:div w:id="96294808">
              <w:marLeft w:val="0"/>
              <w:marRight w:val="0"/>
              <w:marTop w:val="0"/>
              <w:marBottom w:val="0"/>
              <w:divBdr>
                <w:top w:val="none" w:sz="0" w:space="0" w:color="auto"/>
                <w:left w:val="none" w:sz="0" w:space="0" w:color="auto"/>
                <w:bottom w:val="none" w:sz="0" w:space="0" w:color="auto"/>
                <w:right w:val="none" w:sz="0" w:space="0" w:color="auto"/>
              </w:divBdr>
            </w:div>
          </w:divsChild>
        </w:div>
        <w:div w:id="228733410">
          <w:marLeft w:val="0"/>
          <w:marRight w:val="0"/>
          <w:marTop w:val="0"/>
          <w:marBottom w:val="0"/>
          <w:divBdr>
            <w:top w:val="none" w:sz="0" w:space="0" w:color="auto"/>
            <w:left w:val="none" w:sz="0" w:space="0" w:color="auto"/>
            <w:bottom w:val="none" w:sz="0" w:space="0" w:color="auto"/>
            <w:right w:val="none" w:sz="0" w:space="0" w:color="auto"/>
          </w:divBdr>
          <w:divsChild>
            <w:div w:id="1817867336">
              <w:marLeft w:val="0"/>
              <w:marRight w:val="0"/>
              <w:marTop w:val="0"/>
              <w:marBottom w:val="0"/>
              <w:divBdr>
                <w:top w:val="none" w:sz="0" w:space="0" w:color="auto"/>
                <w:left w:val="none" w:sz="0" w:space="0" w:color="auto"/>
                <w:bottom w:val="none" w:sz="0" w:space="0" w:color="auto"/>
                <w:right w:val="none" w:sz="0" w:space="0" w:color="auto"/>
              </w:divBdr>
            </w:div>
          </w:divsChild>
        </w:div>
        <w:div w:id="215941312">
          <w:marLeft w:val="0"/>
          <w:marRight w:val="0"/>
          <w:marTop w:val="0"/>
          <w:marBottom w:val="0"/>
          <w:divBdr>
            <w:top w:val="none" w:sz="0" w:space="0" w:color="auto"/>
            <w:left w:val="none" w:sz="0" w:space="0" w:color="auto"/>
            <w:bottom w:val="none" w:sz="0" w:space="0" w:color="auto"/>
            <w:right w:val="none" w:sz="0" w:space="0" w:color="auto"/>
          </w:divBdr>
          <w:divsChild>
            <w:div w:id="872235430">
              <w:marLeft w:val="0"/>
              <w:marRight w:val="0"/>
              <w:marTop w:val="0"/>
              <w:marBottom w:val="0"/>
              <w:divBdr>
                <w:top w:val="none" w:sz="0" w:space="0" w:color="auto"/>
                <w:left w:val="none" w:sz="0" w:space="0" w:color="auto"/>
                <w:bottom w:val="none" w:sz="0" w:space="0" w:color="auto"/>
                <w:right w:val="none" w:sz="0" w:space="0" w:color="auto"/>
              </w:divBdr>
            </w:div>
          </w:divsChild>
        </w:div>
        <w:div w:id="1281064829">
          <w:marLeft w:val="0"/>
          <w:marRight w:val="0"/>
          <w:marTop w:val="0"/>
          <w:marBottom w:val="0"/>
          <w:divBdr>
            <w:top w:val="none" w:sz="0" w:space="0" w:color="auto"/>
            <w:left w:val="none" w:sz="0" w:space="0" w:color="auto"/>
            <w:bottom w:val="none" w:sz="0" w:space="0" w:color="auto"/>
            <w:right w:val="none" w:sz="0" w:space="0" w:color="auto"/>
          </w:divBdr>
          <w:divsChild>
            <w:div w:id="1002010494">
              <w:marLeft w:val="0"/>
              <w:marRight w:val="0"/>
              <w:marTop w:val="0"/>
              <w:marBottom w:val="0"/>
              <w:divBdr>
                <w:top w:val="none" w:sz="0" w:space="0" w:color="auto"/>
                <w:left w:val="none" w:sz="0" w:space="0" w:color="auto"/>
                <w:bottom w:val="none" w:sz="0" w:space="0" w:color="auto"/>
                <w:right w:val="none" w:sz="0" w:space="0" w:color="auto"/>
              </w:divBdr>
            </w:div>
          </w:divsChild>
        </w:div>
        <w:div w:id="609777038">
          <w:marLeft w:val="0"/>
          <w:marRight w:val="0"/>
          <w:marTop w:val="0"/>
          <w:marBottom w:val="0"/>
          <w:divBdr>
            <w:top w:val="none" w:sz="0" w:space="0" w:color="auto"/>
            <w:left w:val="none" w:sz="0" w:space="0" w:color="auto"/>
            <w:bottom w:val="none" w:sz="0" w:space="0" w:color="auto"/>
            <w:right w:val="none" w:sz="0" w:space="0" w:color="auto"/>
          </w:divBdr>
          <w:divsChild>
            <w:div w:id="437331591">
              <w:marLeft w:val="0"/>
              <w:marRight w:val="0"/>
              <w:marTop w:val="0"/>
              <w:marBottom w:val="0"/>
              <w:divBdr>
                <w:top w:val="none" w:sz="0" w:space="0" w:color="auto"/>
                <w:left w:val="none" w:sz="0" w:space="0" w:color="auto"/>
                <w:bottom w:val="none" w:sz="0" w:space="0" w:color="auto"/>
                <w:right w:val="none" w:sz="0" w:space="0" w:color="auto"/>
              </w:divBdr>
            </w:div>
          </w:divsChild>
        </w:div>
        <w:div w:id="881601117">
          <w:marLeft w:val="0"/>
          <w:marRight w:val="0"/>
          <w:marTop w:val="0"/>
          <w:marBottom w:val="0"/>
          <w:divBdr>
            <w:top w:val="none" w:sz="0" w:space="0" w:color="auto"/>
            <w:left w:val="none" w:sz="0" w:space="0" w:color="auto"/>
            <w:bottom w:val="none" w:sz="0" w:space="0" w:color="auto"/>
            <w:right w:val="none" w:sz="0" w:space="0" w:color="auto"/>
          </w:divBdr>
          <w:divsChild>
            <w:div w:id="133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56522">
      <w:bodyDiv w:val="1"/>
      <w:marLeft w:val="0"/>
      <w:marRight w:val="0"/>
      <w:marTop w:val="0"/>
      <w:marBottom w:val="0"/>
      <w:divBdr>
        <w:top w:val="none" w:sz="0" w:space="0" w:color="auto"/>
        <w:left w:val="none" w:sz="0" w:space="0" w:color="auto"/>
        <w:bottom w:val="none" w:sz="0" w:space="0" w:color="auto"/>
        <w:right w:val="none" w:sz="0" w:space="0" w:color="auto"/>
      </w:divBdr>
    </w:div>
    <w:div w:id="951130878">
      <w:bodyDiv w:val="1"/>
      <w:marLeft w:val="0"/>
      <w:marRight w:val="0"/>
      <w:marTop w:val="0"/>
      <w:marBottom w:val="0"/>
      <w:divBdr>
        <w:top w:val="none" w:sz="0" w:space="0" w:color="auto"/>
        <w:left w:val="none" w:sz="0" w:space="0" w:color="auto"/>
        <w:bottom w:val="none" w:sz="0" w:space="0" w:color="auto"/>
        <w:right w:val="none" w:sz="0" w:space="0" w:color="auto"/>
      </w:divBdr>
    </w:div>
    <w:div w:id="1005092074">
      <w:bodyDiv w:val="1"/>
      <w:marLeft w:val="0"/>
      <w:marRight w:val="0"/>
      <w:marTop w:val="0"/>
      <w:marBottom w:val="0"/>
      <w:divBdr>
        <w:top w:val="none" w:sz="0" w:space="0" w:color="auto"/>
        <w:left w:val="none" w:sz="0" w:space="0" w:color="auto"/>
        <w:bottom w:val="none" w:sz="0" w:space="0" w:color="auto"/>
        <w:right w:val="none" w:sz="0" w:space="0" w:color="auto"/>
      </w:divBdr>
    </w:div>
    <w:div w:id="1292787165">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2000110363">
      <w:bodyDiv w:val="1"/>
      <w:marLeft w:val="0"/>
      <w:marRight w:val="0"/>
      <w:marTop w:val="0"/>
      <w:marBottom w:val="0"/>
      <w:divBdr>
        <w:top w:val="none" w:sz="0" w:space="0" w:color="auto"/>
        <w:left w:val="none" w:sz="0" w:space="0" w:color="auto"/>
        <w:bottom w:val="none" w:sz="0" w:space="0" w:color="auto"/>
        <w:right w:val="none" w:sz="0" w:space="0" w:color="auto"/>
      </w:divBdr>
    </w:div>
    <w:div w:id="210614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chive.baltimorecity.gov/Government/Quasi-Agencies/ParkingAuthority/RFPRFQAB.aspx"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rchive.baltimorecity.gov/Government/QuasiAgencies/ParkingAuthority.aspx" TargetMode="External"/><Relationship Id="rId17" Type="http://schemas.microsoft.com/office/2016/09/relationships/commentsIds" Target="commentsIds.xml"/><Relationship Id="rId25" Type="http://schemas.microsoft.com/office/2020/10/relationships/intelligence" Target="intelligence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chive.baltimorecity.gov/Government/Quasi-Agencies/ParkingAuthority/RFPRFQAB.aspx"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2E68A961994B1FA4CE4C6ECAC84C67"/>
        <w:category>
          <w:name w:val="General"/>
          <w:gallery w:val="placeholder"/>
        </w:category>
        <w:types>
          <w:type w:val="bbPlcHdr"/>
        </w:types>
        <w:behaviors>
          <w:behavior w:val="content"/>
        </w:behaviors>
        <w:guid w:val="{77CD1892-F4C7-44DD-8253-213920150FAB}"/>
      </w:docPartPr>
      <w:docPartBody>
        <w:p w:rsidR="009605D0" w:rsidRDefault="00CA5B43" w:rsidP="00CA5B43">
          <w:pPr>
            <w:pStyle w:val="CF2E68A961994B1FA4CE4C6ECAC84C67"/>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43"/>
    <w:rsid w:val="00661A9A"/>
    <w:rsid w:val="009605D0"/>
    <w:rsid w:val="00CA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2E68A961994B1FA4CE4C6ECAC84C67">
    <w:name w:val="CF2E68A961994B1FA4CE4C6ECAC84C67"/>
    <w:rsid w:val="00CA5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294cb6b-ee48-4289-b601-936be4b73e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4E471ABA26943BF510A9FD87B258F" ma:contentTypeVersion="14" ma:contentTypeDescription="Create a new document." ma:contentTypeScope="" ma:versionID="48b3f9ec157e46521bdd48ba56162f76">
  <xsd:schema xmlns:xsd="http://www.w3.org/2001/XMLSchema" xmlns:xs="http://www.w3.org/2001/XMLSchema" xmlns:p="http://schemas.microsoft.com/office/2006/metadata/properties" xmlns:ns3="92f99468-cfa5-4a27-affc-a7e71036be48" xmlns:ns4="c294cb6b-ee48-4289-b601-936be4b73e79" targetNamespace="http://schemas.microsoft.com/office/2006/metadata/properties" ma:root="true" ma:fieldsID="2a0487bcdd89607f8bec8549d38d773e" ns3:_="" ns4:_="">
    <xsd:import namespace="92f99468-cfa5-4a27-affc-a7e71036be48"/>
    <xsd:import namespace="c294cb6b-ee48-4289-b601-936be4b73e7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99468-cfa5-4a27-affc-a7e71036be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4cb6b-ee48-4289-b601-936be4b73e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0A51-3B10-4A95-B4D5-0227EB2F3E19}">
  <ds:schemaRefs>
    <ds:schemaRef ds:uri="http://schemas.microsoft.com/office/2006/metadata/properties"/>
    <ds:schemaRef ds:uri="http://schemas.microsoft.com/office/infopath/2007/PartnerControls"/>
    <ds:schemaRef ds:uri="c294cb6b-ee48-4289-b601-936be4b73e79"/>
  </ds:schemaRefs>
</ds:datastoreItem>
</file>

<file path=customXml/itemProps2.xml><?xml version="1.0" encoding="utf-8"?>
<ds:datastoreItem xmlns:ds="http://schemas.openxmlformats.org/officeDocument/2006/customXml" ds:itemID="{7A67AB49-F1CB-42D7-AE0E-F7CFA650A6B7}">
  <ds:schemaRefs>
    <ds:schemaRef ds:uri="http://schemas.microsoft.com/sharepoint/v3/contenttype/forms"/>
  </ds:schemaRefs>
</ds:datastoreItem>
</file>

<file path=customXml/itemProps3.xml><?xml version="1.0" encoding="utf-8"?>
<ds:datastoreItem xmlns:ds="http://schemas.openxmlformats.org/officeDocument/2006/customXml" ds:itemID="{C439523B-6E72-458A-BDCB-A8671C1FB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99468-cfa5-4a27-affc-a7e71036be48"/>
    <ds:schemaRef ds:uri="c294cb6b-ee48-4289-b601-936be4b7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0D87F-B417-46C0-999C-5C8F3DB2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8650</Words>
  <Characters>49309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RFP #OPS-02-2023</vt:lpstr>
    </vt:vector>
  </TitlesOfParts>
  <Company>Baltimore City Parking Authority</Company>
  <LinksUpToDate>false</LinksUpToDate>
  <CharactersWithSpaces>57844</CharactersWithSpaces>
  <SharedDoc>false</SharedDoc>
  <HLinks>
    <vt:vector size="18" baseType="variant">
      <vt:variant>
        <vt:i4>1048655</vt:i4>
      </vt:variant>
      <vt:variant>
        <vt:i4>6</vt:i4>
      </vt:variant>
      <vt:variant>
        <vt:i4>0</vt:i4>
      </vt:variant>
      <vt:variant>
        <vt:i4>5</vt:i4>
      </vt:variant>
      <vt:variant>
        <vt:lpwstr>http://archive.baltimorecity.gov/Government/Quasi-Agencies/ParkingAuthority/RFPRFQAB.aspx</vt:lpwstr>
      </vt:variant>
      <vt:variant>
        <vt:lpwstr/>
      </vt:variant>
      <vt:variant>
        <vt:i4>1048655</vt:i4>
      </vt:variant>
      <vt:variant>
        <vt:i4>3</vt:i4>
      </vt:variant>
      <vt:variant>
        <vt:i4>0</vt:i4>
      </vt:variant>
      <vt:variant>
        <vt:i4>5</vt:i4>
      </vt:variant>
      <vt:variant>
        <vt:lpwstr>http://archive.baltimorecity.gov/Government/Quasi-Agencies/ParkingAuthority/RFPRFQAB.aspx</vt:lpwstr>
      </vt:variant>
      <vt:variant>
        <vt:lpwstr/>
      </vt:variant>
      <vt:variant>
        <vt:i4>3276909</vt:i4>
      </vt:variant>
      <vt:variant>
        <vt:i4>0</vt:i4>
      </vt:variant>
      <vt:variant>
        <vt:i4>0</vt:i4>
      </vt:variant>
      <vt:variant>
        <vt:i4>5</vt:i4>
      </vt:variant>
      <vt:variant>
        <vt:lpwstr>http://archive.baltimorecity.gov/Government/QuasiAgencies/ParkingAuthority.aspx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#OPS-02-2023</dc:title>
  <dc:subject/>
  <dc:creator>Ryan Pitroff</dc:creator>
  <cp:keywords/>
  <dc:description/>
  <cp:lastModifiedBy>Shamir Cole-Butler</cp:lastModifiedBy>
  <cp:revision>2</cp:revision>
  <cp:lastPrinted>2016-02-25T19:54:00Z</cp:lastPrinted>
  <dcterms:created xsi:type="dcterms:W3CDTF">2023-02-14T18:18:00Z</dcterms:created>
  <dcterms:modified xsi:type="dcterms:W3CDTF">2023-02-14T18:18:00Z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0x010100A244E471ABA26943BF510A9FD87B258F</vt:lpwstr>
  </property>
</Properties>
</file>